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spacing w:before="31"/>
        <w:rPr>
          <w:rFonts w:ascii="Times New Roman"/>
          <w:sz w:val="35"/>
        </w:rPr>
      </w:pPr>
    </w:p>
    <w:p>
      <w:pPr>
        <w:pStyle w:val="Title"/>
      </w:pPr>
      <w:r>
        <w:rPr/>
        <w:t>HR</w:t>
      </w:r>
      <w:r>
        <w:rPr>
          <w:spacing w:val="28"/>
        </w:rPr>
        <w:t> </w:t>
      </w:r>
      <w:r>
        <w:rPr/>
        <w:t>Specialist</w:t>
      </w:r>
      <w:r>
        <w:rPr>
          <w:spacing w:val="29"/>
        </w:rPr>
        <w:t> </w:t>
      </w:r>
      <w:r>
        <w:rPr/>
        <w:t>(Recruitment</w:t>
      </w:r>
      <w:r>
        <w:rPr>
          <w:spacing w:val="29"/>
        </w:rPr>
        <w:t> </w:t>
      </w:r>
      <w:r>
        <w:rPr>
          <w:spacing w:val="-2"/>
        </w:rPr>
        <w:t>Specialist)</w:t>
      </w:r>
    </w:p>
    <w:p>
      <w:pPr>
        <w:pStyle w:val="BodyText"/>
        <w:spacing w:before="6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284" w:footer="275" w:top="480" w:bottom="460" w:left="360" w:right="720"/>
          <w:pgNumType w:start="1"/>
        </w:sectPr>
      </w:pPr>
    </w:p>
    <w:p>
      <w:pPr>
        <w:pStyle w:val="Heading2"/>
        <w:spacing w:before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1504">
                <wp:simplePos x="0" y="0"/>
                <wp:positionH relativeFrom="page">
                  <wp:posOffset>361950</wp:posOffset>
                </wp:positionH>
                <wp:positionV relativeFrom="page">
                  <wp:posOffset>484242</wp:posOffset>
                </wp:positionV>
                <wp:extent cx="7053580" cy="921702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053580" cy="9217025"/>
                          <a:chExt cx="7053580" cy="92170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9875" y="8"/>
                            <a:ext cx="6983095" cy="921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9217025">
                                <a:moveTo>
                                  <a:pt x="6983082" y="0"/>
                                </a:moveTo>
                                <a:lnTo>
                                  <a:pt x="6979412" y="0"/>
                                </a:lnTo>
                                <a:lnTo>
                                  <a:pt x="87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37"/>
                                </a:lnTo>
                                <a:lnTo>
                                  <a:pt x="0" y="9216669"/>
                                </a:lnTo>
                                <a:lnTo>
                                  <a:pt x="8737" y="9216669"/>
                                </a:lnTo>
                                <a:lnTo>
                                  <a:pt x="8737" y="8737"/>
                                </a:lnTo>
                                <a:lnTo>
                                  <a:pt x="6979412" y="8737"/>
                                </a:lnTo>
                                <a:lnTo>
                                  <a:pt x="6979412" y="9216669"/>
                                </a:lnTo>
                                <a:lnTo>
                                  <a:pt x="6983082" y="9216669"/>
                                </a:lnTo>
                                <a:lnTo>
                                  <a:pt x="6983082" y="8737"/>
                                </a:lnTo>
                                <a:lnTo>
                                  <a:pt x="6983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16" y="8735"/>
                            <a:ext cx="6970672" cy="46471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3281" y="4917906"/>
                            <a:ext cx="1310276" cy="681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>
                            <a:hlinkClick r:id="rId10"/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3281" y="6385416"/>
                            <a:ext cx="139762" cy="139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8550030"/>
                            <a:ext cx="70231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666750">
                                <a:moveTo>
                                  <a:pt x="701801" y="666642"/>
                                </a:moveTo>
                                <a:lnTo>
                                  <a:pt x="0" y="666642"/>
                                </a:lnTo>
                                <a:lnTo>
                                  <a:pt x="0" y="0"/>
                                </a:lnTo>
                                <a:lnTo>
                                  <a:pt x="701801" y="0"/>
                                </a:lnTo>
                                <a:lnTo>
                                  <a:pt x="701801" y="158944"/>
                                </a:lnTo>
                                <a:lnTo>
                                  <a:pt x="296996" y="158944"/>
                                </a:lnTo>
                                <a:lnTo>
                                  <a:pt x="286696" y="159195"/>
                                </a:lnTo>
                                <a:lnTo>
                                  <a:pt x="246043" y="165227"/>
                                </a:lnTo>
                                <a:lnTo>
                                  <a:pt x="207347" y="179075"/>
                                </a:lnTo>
                                <a:lnTo>
                                  <a:pt x="172099" y="200206"/>
                                </a:lnTo>
                                <a:lnTo>
                                  <a:pt x="141650" y="227807"/>
                                </a:lnTo>
                                <a:lnTo>
                                  <a:pt x="117170" y="260817"/>
                                </a:lnTo>
                                <a:lnTo>
                                  <a:pt x="99601" y="297971"/>
                                </a:lnTo>
                                <a:lnTo>
                                  <a:pt x="89617" y="337838"/>
                                </a:lnTo>
                                <a:lnTo>
                                  <a:pt x="87351" y="368588"/>
                                </a:lnTo>
                                <a:lnTo>
                                  <a:pt x="87603" y="378887"/>
                                </a:lnTo>
                                <a:lnTo>
                                  <a:pt x="93636" y="419539"/>
                                </a:lnTo>
                                <a:lnTo>
                                  <a:pt x="107483" y="458233"/>
                                </a:lnTo>
                                <a:lnTo>
                                  <a:pt x="128614" y="493483"/>
                                </a:lnTo>
                                <a:lnTo>
                                  <a:pt x="156215" y="523933"/>
                                </a:lnTo>
                                <a:lnTo>
                                  <a:pt x="189227" y="548413"/>
                                </a:lnTo>
                                <a:lnTo>
                                  <a:pt x="226380" y="565982"/>
                                </a:lnTo>
                                <a:lnTo>
                                  <a:pt x="266246" y="575966"/>
                                </a:lnTo>
                                <a:lnTo>
                                  <a:pt x="296996" y="578233"/>
                                </a:lnTo>
                                <a:lnTo>
                                  <a:pt x="701801" y="578233"/>
                                </a:lnTo>
                                <a:lnTo>
                                  <a:pt x="701801" y="666642"/>
                                </a:lnTo>
                                <a:close/>
                              </a:path>
                              <a:path w="702310" h="666750">
                                <a:moveTo>
                                  <a:pt x="701801" y="578233"/>
                                </a:moveTo>
                                <a:lnTo>
                                  <a:pt x="296996" y="578233"/>
                                </a:lnTo>
                                <a:lnTo>
                                  <a:pt x="307295" y="577981"/>
                                </a:lnTo>
                                <a:lnTo>
                                  <a:pt x="317545" y="577225"/>
                                </a:lnTo>
                                <a:lnTo>
                                  <a:pt x="357853" y="569207"/>
                                </a:lnTo>
                                <a:lnTo>
                                  <a:pt x="395822" y="553479"/>
                                </a:lnTo>
                                <a:lnTo>
                                  <a:pt x="429994" y="530646"/>
                                </a:lnTo>
                                <a:lnTo>
                                  <a:pt x="459055" y="501586"/>
                                </a:lnTo>
                                <a:lnTo>
                                  <a:pt x="481887" y="467414"/>
                                </a:lnTo>
                                <a:lnTo>
                                  <a:pt x="497615" y="429444"/>
                                </a:lnTo>
                                <a:lnTo>
                                  <a:pt x="505633" y="389136"/>
                                </a:lnTo>
                                <a:lnTo>
                                  <a:pt x="506640" y="368588"/>
                                </a:lnTo>
                                <a:lnTo>
                                  <a:pt x="506388" y="358288"/>
                                </a:lnTo>
                                <a:lnTo>
                                  <a:pt x="500355" y="317635"/>
                                </a:lnTo>
                                <a:lnTo>
                                  <a:pt x="486508" y="278940"/>
                                </a:lnTo>
                                <a:lnTo>
                                  <a:pt x="465377" y="243690"/>
                                </a:lnTo>
                                <a:lnTo>
                                  <a:pt x="437776" y="213242"/>
                                </a:lnTo>
                                <a:lnTo>
                                  <a:pt x="404764" y="188761"/>
                                </a:lnTo>
                                <a:lnTo>
                                  <a:pt x="367611" y="171193"/>
                                </a:lnTo>
                                <a:lnTo>
                                  <a:pt x="327745" y="161209"/>
                                </a:lnTo>
                                <a:lnTo>
                                  <a:pt x="296996" y="158944"/>
                                </a:lnTo>
                                <a:lnTo>
                                  <a:pt x="701801" y="158944"/>
                                </a:lnTo>
                                <a:lnTo>
                                  <a:pt x="701801" y="578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87351" y="8708972"/>
                            <a:ext cx="419734" cy="419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4" h="419734">
                                <a:moveTo>
                                  <a:pt x="202778" y="419288"/>
                                </a:moveTo>
                                <a:lnTo>
                                  <a:pt x="162010" y="413920"/>
                                </a:lnTo>
                                <a:lnTo>
                                  <a:pt x="123073" y="400702"/>
                                </a:lnTo>
                                <a:lnTo>
                                  <a:pt x="87463" y="380142"/>
                                </a:lnTo>
                                <a:lnTo>
                                  <a:pt x="56548" y="353030"/>
                                </a:lnTo>
                                <a:lnTo>
                                  <a:pt x="31516" y="320407"/>
                                </a:lnTo>
                                <a:lnTo>
                                  <a:pt x="13330" y="283528"/>
                                </a:lnTo>
                                <a:lnTo>
                                  <a:pt x="2688" y="243809"/>
                                </a:lnTo>
                                <a:lnTo>
                                  <a:pt x="0" y="202778"/>
                                </a:lnTo>
                                <a:lnTo>
                                  <a:pt x="1682" y="182262"/>
                                </a:lnTo>
                                <a:lnTo>
                                  <a:pt x="11020" y="142217"/>
                                </a:lnTo>
                                <a:lnTo>
                                  <a:pt x="27991" y="104763"/>
                                </a:lnTo>
                                <a:lnTo>
                                  <a:pt x="51942" y="71339"/>
                                </a:lnTo>
                                <a:lnTo>
                                  <a:pt x="81954" y="43231"/>
                                </a:lnTo>
                                <a:lnTo>
                                  <a:pt x="116874" y="21517"/>
                                </a:lnTo>
                                <a:lnTo>
                                  <a:pt x="155358" y="7034"/>
                                </a:lnTo>
                                <a:lnTo>
                                  <a:pt x="195928" y="336"/>
                                </a:lnTo>
                                <a:lnTo>
                                  <a:pt x="216510" y="0"/>
                                </a:lnTo>
                                <a:lnTo>
                                  <a:pt x="237026" y="1682"/>
                                </a:lnTo>
                                <a:lnTo>
                                  <a:pt x="277071" y="11020"/>
                                </a:lnTo>
                                <a:lnTo>
                                  <a:pt x="314525" y="27991"/>
                                </a:lnTo>
                                <a:lnTo>
                                  <a:pt x="347948" y="51942"/>
                                </a:lnTo>
                                <a:lnTo>
                                  <a:pt x="376057" y="81954"/>
                                </a:lnTo>
                                <a:lnTo>
                                  <a:pt x="397770" y="116874"/>
                                </a:lnTo>
                                <a:lnTo>
                                  <a:pt x="412254" y="155358"/>
                                </a:lnTo>
                                <a:lnTo>
                                  <a:pt x="418952" y="195928"/>
                                </a:lnTo>
                                <a:lnTo>
                                  <a:pt x="419288" y="209644"/>
                                </a:lnTo>
                                <a:lnTo>
                                  <a:pt x="418952" y="223360"/>
                                </a:lnTo>
                                <a:lnTo>
                                  <a:pt x="408268" y="277071"/>
                                </a:lnTo>
                                <a:lnTo>
                                  <a:pt x="391297" y="314525"/>
                                </a:lnTo>
                                <a:lnTo>
                                  <a:pt x="367345" y="347948"/>
                                </a:lnTo>
                                <a:lnTo>
                                  <a:pt x="337333" y="376057"/>
                                </a:lnTo>
                                <a:lnTo>
                                  <a:pt x="302414" y="397770"/>
                                </a:lnTo>
                                <a:lnTo>
                                  <a:pt x="263930" y="412254"/>
                                </a:lnTo>
                                <a:lnTo>
                                  <a:pt x="223360" y="418952"/>
                                </a:lnTo>
                                <a:lnTo>
                                  <a:pt x="202778" y="419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173" y="8866206"/>
                            <a:ext cx="212719" cy="104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5pt;margin-top:38.129299pt;width:555.4pt;height:725.75pt;mso-position-horizontal-relative:page;mso-position-vertical-relative:page;z-index:-15934976" id="docshapegroup5" coordorigin="570,763" coordsize="11108,14515">
                <v:shape style="position:absolute;left:680;top:762;width:10997;height:14515" id="docshape6" coordorigin="680,763" coordsize="10997,14515" path="m11677,763l11671,763,694,763,680,763,680,776,680,15277,694,15277,694,776,11671,776,11671,15277,11677,15277,11677,776,11677,763xe" filled="true" fillcolor="#aaaaaa" stroked="false">
                  <v:path arrowok="t"/>
                  <v:fill type="solid"/>
                </v:shape>
                <v:shape style="position:absolute;left:693;top:776;width:10978;height:7319" type="#_x0000_t75" id="docshape7" stroked="false">
                  <v:imagedata r:id="rId7" o:title=""/>
                </v:shape>
                <v:shape style="position:absolute;left:9126;top:8507;width:2064;height:1073" type="#_x0000_t75" id="docshape8" stroked="false">
                  <v:imagedata r:id="rId8" o:title=""/>
                </v:shape>
                <v:shape style="position:absolute;left:9126;top:10818;width:221;height:221" type="#_x0000_t75" id="docshape9" href="https://candidate.hr-manager.net/ApplicationInit.aspx?cid=1036&amp;DepartmentId=19001&amp;ProjectId=176549&amp;MediaId=5&amp;SkipAdvertisement=true" stroked="false">
                  <v:imagedata r:id="rId9" o:title=""/>
                </v:shape>
                <v:shape style="position:absolute;left:570;top:14227;width:1106;height:1050" id="docshape10" coordorigin="570,14227" coordsize="1106,1050" path="m1675,15277l570,15277,570,14227,1675,14227,1675,14478,1038,14478,1021,14478,1005,14479,989,14481,973,14484,957,14487,942,14492,926,14497,911,14503,897,14509,882,14516,868,14524,854,14533,841,14542,828,14552,816,14563,804,14574,793,14586,782,14598,773,14611,763,14624,755,14638,747,14652,739,14666,733,14681,727,14696,722,14712,717,14727,714,14743,711,14759,709,14775,708,14791,708,14808,708,14824,709,14840,711,14856,714,14872,717,14888,722,14903,727,14919,733,14934,739,14949,747,14963,755,14977,763,14991,773,15004,782,15017,793,15029,804,15041,816,15052,828,15063,841,15073,854,15082,868,15091,882,15099,897,15106,911,15113,927,15119,942,15124,957,15128,973,15131,989,15134,1005,15136,1021,15137,1038,15138,1675,15138,1675,15277xm1675,15138l1038,15138,1054,15137,1070,15136,1086,15134,1102,15131,1118,15128,1134,15124,1149,15119,1164,15113,1179,15106,1193,15099,1207,15091,1221,15082,1234,15073,1247,15063,1259,15052,1271,15041,1282,15029,1293,15017,1303,15004,1312,14991,1321,14977,1329,14963,1336,14949,1343,14934,1349,14919,1354,14903,1358,14888,1362,14872,1364,14856,1366,14840,1367,14824,1368,14808,1367,14791,1366,14775,1364,14759,1362,14743,1358,14727,1354,14712,1349,14696,1343,14681,1336,14666,1329,14652,1321,14638,1312,14624,1303,14611,1293,14598,1282,14586,1271,14574,1259,14563,1247,14552,1234,14542,1221,14533,1207,14524,1193,14516,1179,14509,1164,14503,1149,14497,1134,14492,1118,14487,1102,14484,1086,14481,1070,14479,1054,14478,1038,14478,1675,14478,1675,15138xe" filled="true" fillcolor="#000000" stroked="false">
                  <v:path arrowok="t"/>
                  <v:fill opacity="9764f" type="solid"/>
                </v:shape>
                <v:shape style="position:absolute;left:707;top:14477;width:661;height:661" id="docshape11" coordorigin="708,14478" coordsize="661,661" path="m1027,15138l963,15129,901,15109,845,15076,797,15033,757,14982,729,14924,712,14861,708,14797,710,14765,725,14701,752,14642,789,14590,837,14546,892,14511,952,14489,1016,14478,1049,14478,1081,14480,1144,14495,1203,14522,1256,14559,1300,14607,1334,14662,1357,14722,1367,14786,1368,14808,1367,14829,1351,14914,1324,14973,1286,15025,1239,15070,1184,15104,1123,15127,1059,15137,1027,15138xe" filled="true" fillcolor="#000000" stroked="false">
                  <v:path arrowok="t"/>
                  <v:fill type="solid"/>
                </v:shape>
                <v:shape style="position:absolute;left:872;top:14725;width:335;height:166" type="#_x0000_t75" id="docshape12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Who</w:t>
      </w:r>
      <w:r>
        <w:rPr>
          <w:spacing w:val="-8"/>
          <w:w w:val="105"/>
        </w:rPr>
        <w:t> </w:t>
      </w:r>
      <w:r>
        <w:rPr>
          <w:w w:val="105"/>
        </w:rPr>
        <w:t>are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we?</w:t>
      </w:r>
    </w:p>
    <w:p>
      <w:pPr>
        <w:pStyle w:val="BodyText"/>
        <w:spacing w:line="252" w:lineRule="auto" w:before="174"/>
        <w:ind w:left="746"/>
      </w:pP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Danish</w:t>
      </w:r>
      <w:r>
        <w:rPr>
          <w:spacing w:val="-1"/>
          <w:w w:val="105"/>
        </w:rPr>
        <w:t> </w:t>
      </w:r>
      <w:r>
        <w:rPr>
          <w:w w:val="105"/>
        </w:rPr>
        <w:t>Refugee</w:t>
      </w:r>
      <w:r>
        <w:rPr>
          <w:spacing w:val="-2"/>
          <w:w w:val="105"/>
        </w:rPr>
        <w:t> </w:t>
      </w:r>
      <w:r>
        <w:rPr>
          <w:w w:val="105"/>
        </w:rPr>
        <w:t>Council</w:t>
      </w:r>
      <w:r>
        <w:rPr>
          <w:spacing w:val="-1"/>
          <w:w w:val="105"/>
        </w:rPr>
        <w:t> </w:t>
      </w:r>
      <w:r>
        <w:rPr>
          <w:w w:val="105"/>
        </w:rPr>
        <w:t>assists</w:t>
      </w:r>
      <w:r>
        <w:rPr>
          <w:spacing w:val="-1"/>
          <w:w w:val="105"/>
        </w:rPr>
        <w:t> </w:t>
      </w:r>
      <w:r>
        <w:rPr>
          <w:w w:val="105"/>
        </w:rPr>
        <w:t>refugees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internally</w:t>
      </w:r>
      <w:r>
        <w:rPr>
          <w:spacing w:val="-1"/>
          <w:w w:val="105"/>
        </w:rPr>
        <w:t> </w:t>
      </w:r>
      <w:r>
        <w:rPr>
          <w:w w:val="105"/>
        </w:rPr>
        <w:t>displaced</w:t>
      </w:r>
      <w:r>
        <w:rPr>
          <w:spacing w:val="-2"/>
          <w:w w:val="105"/>
        </w:rPr>
        <w:t> </w:t>
      </w:r>
      <w:r>
        <w:rPr>
          <w:w w:val="105"/>
        </w:rPr>
        <w:t>persons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globe:</w:t>
      </w:r>
      <w:r>
        <w:rPr>
          <w:spacing w:val="-1"/>
          <w:w w:val="105"/>
        </w:rPr>
        <w:t> </w:t>
      </w:r>
      <w:r>
        <w:rPr>
          <w:w w:val="105"/>
        </w:rPr>
        <w:t>we provide</w:t>
      </w:r>
      <w:r>
        <w:rPr>
          <w:spacing w:val="-12"/>
          <w:w w:val="105"/>
        </w:rPr>
        <w:t> </w:t>
      </w:r>
      <w:r>
        <w:rPr>
          <w:w w:val="105"/>
        </w:rPr>
        <w:t>emergency</w:t>
      </w:r>
      <w:r>
        <w:rPr>
          <w:spacing w:val="-12"/>
          <w:w w:val="105"/>
        </w:rPr>
        <w:t> </w:t>
      </w:r>
      <w:r>
        <w:rPr>
          <w:w w:val="105"/>
        </w:rPr>
        <w:t>aid,</w:t>
      </w:r>
      <w:r>
        <w:rPr>
          <w:spacing w:val="-11"/>
          <w:w w:val="105"/>
        </w:rPr>
        <w:t> </w:t>
      </w:r>
      <w:r>
        <w:rPr>
          <w:w w:val="105"/>
        </w:rPr>
        <w:t>fight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their</w:t>
      </w:r>
      <w:r>
        <w:rPr>
          <w:spacing w:val="-11"/>
          <w:w w:val="105"/>
        </w:rPr>
        <w:t> </w:t>
      </w:r>
      <w:r>
        <w:rPr>
          <w:w w:val="105"/>
        </w:rPr>
        <w:t>rights,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strengthen</w:t>
      </w:r>
      <w:r>
        <w:rPr>
          <w:spacing w:val="-11"/>
          <w:w w:val="105"/>
        </w:rPr>
        <w:t> </w:t>
      </w:r>
      <w:r>
        <w:rPr>
          <w:w w:val="105"/>
        </w:rPr>
        <w:t>their</w:t>
      </w:r>
      <w:r>
        <w:rPr>
          <w:spacing w:val="-12"/>
          <w:w w:val="105"/>
        </w:rPr>
        <w:t> </w:t>
      </w:r>
      <w:r>
        <w:rPr>
          <w:w w:val="105"/>
        </w:rPr>
        <w:t>opportunities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brighter</w:t>
      </w:r>
      <w:r>
        <w:rPr>
          <w:spacing w:val="-12"/>
          <w:w w:val="105"/>
        </w:rPr>
        <w:t> </w:t>
      </w:r>
      <w:r>
        <w:rPr>
          <w:w w:val="105"/>
        </w:rPr>
        <w:t>future.</w:t>
      </w:r>
      <w:r>
        <w:rPr>
          <w:spacing w:val="-11"/>
          <w:w w:val="105"/>
        </w:rPr>
        <w:t> </w:t>
      </w:r>
      <w:r>
        <w:rPr>
          <w:w w:val="105"/>
        </w:rPr>
        <w:t>We work in conflict-affected areas, along the displacement routes, and in the countries where refugees settle.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cooperation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local</w:t>
      </w:r>
      <w:r>
        <w:rPr>
          <w:spacing w:val="-4"/>
          <w:w w:val="105"/>
        </w:rPr>
        <w:t> </w:t>
      </w:r>
      <w:r>
        <w:rPr>
          <w:w w:val="105"/>
        </w:rPr>
        <w:t>communities,</w:t>
      </w:r>
      <w:r>
        <w:rPr>
          <w:spacing w:val="-4"/>
          <w:w w:val="105"/>
        </w:rPr>
        <w:t> </w:t>
      </w:r>
      <w:r>
        <w:rPr>
          <w:w w:val="105"/>
        </w:rPr>
        <w:t>we</w:t>
      </w:r>
      <w:r>
        <w:rPr>
          <w:spacing w:val="-4"/>
          <w:w w:val="105"/>
        </w:rPr>
        <w:t> </w:t>
      </w:r>
      <w:r>
        <w:rPr>
          <w:w w:val="105"/>
        </w:rPr>
        <w:t>strive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responsible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sustainable</w:t>
      </w:r>
      <w:r>
        <w:rPr>
          <w:spacing w:val="-4"/>
          <w:w w:val="105"/>
        </w:rPr>
        <w:t> </w:t>
      </w:r>
      <w:r>
        <w:rPr>
          <w:w w:val="105"/>
        </w:rPr>
        <w:t>solutions.</w:t>
      </w:r>
      <w:r>
        <w:rPr>
          <w:spacing w:val="-4"/>
          <w:w w:val="105"/>
        </w:rPr>
        <w:t> </w:t>
      </w:r>
      <w:r>
        <w:rPr>
          <w:w w:val="105"/>
        </w:rPr>
        <w:t>We work toward successful integration and – whenever possible – for the fulfillment of the wish to return </w:t>
      </w:r>
      <w:r>
        <w:rPr>
          <w:spacing w:val="-4"/>
          <w:w w:val="105"/>
        </w:rPr>
        <w:t>home.</w:t>
      </w:r>
    </w:p>
    <w:p>
      <w:pPr>
        <w:pStyle w:val="BodyText"/>
        <w:spacing w:line="252" w:lineRule="auto" w:before="162"/>
        <w:ind w:left="746"/>
      </w:pPr>
      <w:r>
        <w:rPr>
          <w:w w:val="105"/>
        </w:rPr>
        <w:t>The Danish Refugee Council was founded in Denmark in 1956 and has since grown to become an international</w:t>
      </w:r>
      <w:r>
        <w:rPr>
          <w:spacing w:val="-12"/>
          <w:w w:val="105"/>
        </w:rPr>
        <w:t> </w:t>
      </w:r>
      <w:r>
        <w:rPr>
          <w:w w:val="105"/>
        </w:rPr>
        <w:t>humanitarian</w:t>
      </w:r>
      <w:r>
        <w:rPr>
          <w:spacing w:val="-12"/>
          <w:w w:val="105"/>
        </w:rPr>
        <w:t> </w:t>
      </w:r>
      <w:r>
        <w:rPr>
          <w:w w:val="105"/>
        </w:rPr>
        <w:t>organization</w:t>
      </w:r>
      <w:r>
        <w:rPr>
          <w:spacing w:val="-11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more</w:t>
      </w:r>
      <w:r>
        <w:rPr>
          <w:spacing w:val="-12"/>
          <w:w w:val="105"/>
        </w:rPr>
        <w:t> </w:t>
      </w:r>
      <w:r>
        <w:rPr>
          <w:w w:val="105"/>
        </w:rPr>
        <w:t>than</w:t>
      </w:r>
      <w:r>
        <w:rPr>
          <w:spacing w:val="-12"/>
          <w:w w:val="105"/>
        </w:rPr>
        <w:t> </w:t>
      </w:r>
      <w:r>
        <w:rPr>
          <w:w w:val="105"/>
        </w:rPr>
        <w:t>7,000</w:t>
      </w:r>
      <w:r>
        <w:rPr>
          <w:spacing w:val="-11"/>
          <w:w w:val="105"/>
        </w:rPr>
        <w:t> </w:t>
      </w:r>
      <w:r>
        <w:rPr>
          <w:w w:val="105"/>
        </w:rPr>
        <w:t>staff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8,000</w:t>
      </w:r>
      <w:r>
        <w:rPr>
          <w:spacing w:val="-11"/>
          <w:w w:val="105"/>
        </w:rPr>
        <w:t> </w:t>
      </w:r>
      <w:r>
        <w:rPr>
          <w:w w:val="105"/>
        </w:rPr>
        <w:t>volunteers.</w:t>
      </w:r>
      <w:r>
        <w:rPr>
          <w:spacing w:val="-12"/>
          <w:w w:val="105"/>
        </w:rPr>
        <w:t> </w:t>
      </w:r>
      <w:r>
        <w:rPr>
          <w:w w:val="105"/>
        </w:rPr>
        <w:t>Our</w:t>
      </w:r>
      <w:r>
        <w:rPr>
          <w:spacing w:val="-12"/>
          <w:w w:val="105"/>
        </w:rPr>
        <w:t> </w:t>
      </w:r>
      <w:r>
        <w:rPr>
          <w:w w:val="105"/>
        </w:rPr>
        <w:t>vision</w:t>
      </w:r>
      <w:r>
        <w:rPr>
          <w:spacing w:val="-11"/>
          <w:w w:val="105"/>
        </w:rPr>
        <w:t> </w:t>
      </w:r>
      <w:r>
        <w:rPr>
          <w:w w:val="105"/>
        </w:rPr>
        <w:t>is</w:t>
      </w:r>
      <w:r>
        <w:rPr>
          <w:spacing w:val="-12"/>
          <w:w w:val="105"/>
        </w:rPr>
        <w:t> </w:t>
      </w:r>
      <w:r>
        <w:rPr>
          <w:w w:val="105"/>
        </w:rPr>
        <w:t>a dignified life for all displaced.</w:t>
      </w:r>
    </w:p>
    <w:p>
      <w:pPr>
        <w:pStyle w:val="BodyText"/>
        <w:spacing w:line="252" w:lineRule="auto" w:before="163"/>
        <w:ind w:left="746" w:right="411"/>
      </w:pPr>
      <w:r>
        <w:rPr>
          <w:w w:val="105"/>
        </w:rPr>
        <w:t>All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our</w:t>
      </w:r>
      <w:r>
        <w:rPr>
          <w:spacing w:val="-11"/>
          <w:w w:val="105"/>
        </w:rPr>
        <w:t> </w:t>
      </w:r>
      <w:r>
        <w:rPr>
          <w:w w:val="105"/>
        </w:rPr>
        <w:t>efforts</w:t>
      </w:r>
      <w:r>
        <w:rPr>
          <w:spacing w:val="-12"/>
          <w:w w:val="105"/>
        </w:rPr>
        <w:t> </w:t>
      </w:r>
      <w:r>
        <w:rPr>
          <w:w w:val="105"/>
        </w:rPr>
        <w:t>are</w:t>
      </w:r>
      <w:r>
        <w:rPr>
          <w:spacing w:val="-12"/>
          <w:w w:val="105"/>
        </w:rPr>
        <w:t> </w:t>
      </w:r>
      <w:r>
        <w:rPr>
          <w:w w:val="105"/>
        </w:rPr>
        <w:t>based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our</w:t>
      </w:r>
      <w:r>
        <w:rPr>
          <w:spacing w:val="-12"/>
          <w:w w:val="105"/>
        </w:rPr>
        <w:t> </w:t>
      </w:r>
      <w:r>
        <w:rPr>
          <w:w w:val="105"/>
        </w:rPr>
        <w:t>value</w:t>
      </w:r>
      <w:r>
        <w:rPr>
          <w:spacing w:val="-12"/>
          <w:w w:val="105"/>
        </w:rPr>
        <w:t> </w:t>
      </w:r>
      <w:r>
        <w:rPr>
          <w:w w:val="105"/>
        </w:rPr>
        <w:t>compass:</w:t>
      </w:r>
      <w:r>
        <w:rPr>
          <w:spacing w:val="-11"/>
          <w:w w:val="105"/>
        </w:rPr>
        <w:t> </w:t>
      </w:r>
      <w:r>
        <w:rPr>
          <w:w w:val="105"/>
        </w:rPr>
        <w:t>humanity,</w:t>
      </w:r>
      <w:r>
        <w:rPr>
          <w:spacing w:val="-12"/>
          <w:w w:val="105"/>
        </w:rPr>
        <w:t> </w:t>
      </w:r>
      <w:r>
        <w:rPr>
          <w:w w:val="105"/>
        </w:rPr>
        <w:t>respect,</w:t>
      </w:r>
      <w:r>
        <w:rPr>
          <w:spacing w:val="-12"/>
          <w:w w:val="105"/>
        </w:rPr>
        <w:t> </w:t>
      </w:r>
      <w:r>
        <w:rPr>
          <w:w w:val="105"/>
        </w:rPr>
        <w:t>independence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neutrality, participation, and honesty and transparency.</w:t>
      </w:r>
    </w:p>
    <w:p>
      <w:pPr>
        <w:pStyle w:val="Heading2"/>
        <w:spacing w:before="164"/>
      </w:pPr>
      <w:r>
        <w:rPr>
          <w:w w:val="105"/>
        </w:rPr>
        <w:t>DRC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Syria</w:t>
      </w:r>
    </w:p>
    <w:p>
      <w:pPr>
        <w:pStyle w:val="BodyText"/>
        <w:spacing w:line="252" w:lineRule="auto" w:before="174"/>
        <w:ind w:left="746"/>
      </w:pPr>
      <w:r>
        <w:rPr>
          <w:rFonts w:ascii="Arial" w:hAnsi="Arial"/>
          <w:b/>
          <w:w w:val="105"/>
        </w:rPr>
        <w:t>DRC has been operating in Syria since 2008</w:t>
      </w:r>
      <w:r>
        <w:rPr>
          <w:w w:val="105"/>
        </w:rPr>
        <w:t>, initially responding to the Iraqi refugee crisis before pivoting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full-scale</w:t>
      </w:r>
      <w:r>
        <w:rPr>
          <w:spacing w:val="-1"/>
          <w:w w:val="105"/>
        </w:rPr>
        <w:t> </w:t>
      </w:r>
      <w:r>
        <w:rPr>
          <w:w w:val="105"/>
        </w:rPr>
        <w:t>response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Syria</w:t>
      </w:r>
      <w:r>
        <w:rPr>
          <w:spacing w:val="-1"/>
          <w:w w:val="105"/>
        </w:rPr>
        <w:t> </w:t>
      </w:r>
      <w:r>
        <w:rPr>
          <w:w w:val="105"/>
        </w:rPr>
        <w:t>crisis</w:t>
      </w:r>
      <w:r>
        <w:rPr>
          <w:spacing w:val="-1"/>
          <w:w w:val="105"/>
        </w:rPr>
        <w:t> </w:t>
      </w:r>
      <w:r>
        <w:rPr>
          <w:w w:val="105"/>
        </w:rPr>
        <w:t>from</w:t>
      </w:r>
      <w:r>
        <w:rPr>
          <w:spacing w:val="-1"/>
          <w:w w:val="105"/>
        </w:rPr>
        <w:t> </w:t>
      </w:r>
      <w:r>
        <w:rPr>
          <w:w w:val="105"/>
        </w:rPr>
        <w:t>2011</w:t>
      </w:r>
      <w:r>
        <w:rPr>
          <w:spacing w:val="-1"/>
          <w:w w:val="105"/>
        </w:rPr>
        <w:t> </w:t>
      </w:r>
      <w:r>
        <w:rPr>
          <w:w w:val="105"/>
        </w:rPr>
        <w:t>onwards.</w:t>
      </w:r>
      <w:r>
        <w:rPr>
          <w:spacing w:val="-1"/>
          <w:w w:val="105"/>
        </w:rPr>
        <w:t> </w:t>
      </w:r>
      <w:r>
        <w:rPr>
          <w:w w:val="105"/>
        </w:rPr>
        <w:t>Our</w:t>
      </w:r>
      <w:r>
        <w:rPr>
          <w:spacing w:val="-1"/>
          <w:w w:val="105"/>
        </w:rPr>
        <w:t> </w:t>
      </w:r>
      <w:r>
        <w:rPr>
          <w:w w:val="105"/>
        </w:rPr>
        <w:t>work</w:t>
      </w:r>
      <w:r>
        <w:rPr>
          <w:spacing w:val="-1"/>
          <w:w w:val="105"/>
        </w:rPr>
        <w:t> </w:t>
      </w:r>
      <w:r>
        <w:rPr>
          <w:w w:val="105"/>
        </w:rPr>
        <w:t>encompasses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full cycle of displacement—responding to </w:t>
      </w:r>
      <w:r>
        <w:rPr>
          <w:rFonts w:ascii="Arial" w:hAnsi="Arial"/>
          <w:b/>
          <w:w w:val="105"/>
        </w:rPr>
        <w:t>life-saving humanitarian needs </w:t>
      </w:r>
      <w:r>
        <w:rPr>
          <w:w w:val="105"/>
        </w:rPr>
        <w:t>and supporting community recovery until </w:t>
      </w:r>
      <w:r>
        <w:rPr>
          <w:rFonts w:ascii="Arial" w:hAnsi="Arial"/>
          <w:b/>
          <w:w w:val="105"/>
        </w:rPr>
        <w:t>durable solutions can be achieved</w:t>
      </w:r>
      <w:r>
        <w:rPr>
          <w:w w:val="105"/>
        </w:rPr>
        <w:t>. DRC Syria takes an area-based approach to </w:t>
      </w:r>
      <w:r>
        <w:rPr>
          <w:spacing w:val="-2"/>
          <w:w w:val="105"/>
        </w:rPr>
        <w:t>supporting internally displaced persons (IDPs), returnees, and host communities across our key </w:t>
      </w:r>
      <w:r>
        <w:rPr>
          <w:spacing w:val="-2"/>
          <w:w w:val="105"/>
        </w:rPr>
        <w:t>sectors: </w:t>
      </w:r>
      <w:r>
        <w:rPr>
          <w:w w:val="105"/>
        </w:rPr>
        <w:t>Economic Recovery and Resilience, Protection, WASH, Shelter and Infrastructure, and Humanitarian Disarmament and Peacebuilding (including Humanitarian Mine</w:t>
      </w:r>
      <w:r>
        <w:rPr>
          <w:spacing w:val="-1"/>
          <w:w w:val="105"/>
        </w:rPr>
        <w:t> </w:t>
      </w:r>
      <w:r>
        <w:rPr>
          <w:w w:val="105"/>
        </w:rPr>
        <w:t>Action).</w:t>
      </w:r>
    </w:p>
    <w:p>
      <w:pPr>
        <w:spacing w:line="252" w:lineRule="auto" w:before="160"/>
        <w:ind w:left="746" w:right="0" w:firstLine="0"/>
        <w:jc w:val="left"/>
        <w:rPr>
          <w:rFonts w:ascii="Arial" w:hAnsi="Arial"/>
          <w:b/>
          <w:sz w:val="16"/>
        </w:rPr>
      </w:pPr>
      <w:r>
        <w:rPr>
          <w:w w:val="105"/>
          <w:sz w:val="16"/>
        </w:rPr>
        <w:t>With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established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rapid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response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mechanism,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DRC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can</w:t>
      </w:r>
      <w:r>
        <w:rPr>
          <w:spacing w:val="-1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rapidly</w:t>
      </w:r>
      <w:r>
        <w:rPr>
          <w:rFonts w:ascii="Arial" w:hAnsi="Arial"/>
          <w:b/>
          <w:spacing w:val="-1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respond</w:t>
      </w:r>
      <w:r>
        <w:rPr>
          <w:rFonts w:ascii="Arial" w:hAnsi="Arial"/>
          <w:b/>
          <w:spacing w:val="-11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to</w:t>
      </w:r>
      <w:r>
        <w:rPr>
          <w:rFonts w:ascii="Arial" w:hAnsi="Arial"/>
          <w:b/>
          <w:spacing w:val="-1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emerging</w:t>
      </w:r>
      <w:r>
        <w:rPr>
          <w:rFonts w:ascii="Arial" w:hAnsi="Arial"/>
          <w:b/>
          <w:spacing w:val="-1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crises</w:t>
      </w:r>
      <w:r>
        <w:rPr>
          <w:rFonts w:ascii="Arial" w:hAnsi="Arial"/>
          <w:b/>
          <w:spacing w:val="-11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and shocks</w:t>
      </w:r>
      <w:r>
        <w:rPr>
          <w:rFonts w:ascii="Arial" w:hAnsi="Arial"/>
          <w:b/>
          <w:spacing w:val="-8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meet</w:t>
      </w:r>
      <w:r>
        <w:rPr>
          <w:spacing w:val="-8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acute</w:t>
      </w:r>
      <w:r>
        <w:rPr>
          <w:rFonts w:ascii="Arial" w:hAnsi="Arial"/>
          <w:b/>
          <w:spacing w:val="-8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emergency</w:t>
      </w:r>
      <w:r>
        <w:rPr>
          <w:rFonts w:ascii="Arial" w:hAnsi="Arial"/>
          <w:b/>
          <w:spacing w:val="-8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needs</w:t>
      </w:r>
      <w:r>
        <w:rPr>
          <w:w w:val="105"/>
          <w:sz w:val="16"/>
        </w:rPr>
        <w:t>.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Recognizing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significant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need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8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early</w:t>
      </w:r>
      <w:r>
        <w:rPr>
          <w:rFonts w:ascii="Arial" w:hAnsi="Arial"/>
          <w:b/>
          <w:spacing w:val="-8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recovery</w:t>
      </w:r>
      <w:r>
        <w:rPr>
          <w:rFonts w:ascii="Arial" w:hAnsi="Arial"/>
          <w:b/>
          <w:spacing w:val="-8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and resilience programming </w:t>
      </w:r>
      <w:r>
        <w:rPr>
          <w:w w:val="105"/>
          <w:sz w:val="16"/>
        </w:rPr>
        <w:t>to ensure dignified, sustainable, and cost-effective solutions for fragile communities, DRC’s programmes foster resilience for individuals and communities in situations of protracted displacement and during the initial stages of post-conflict recovery, towards a </w:t>
      </w:r>
      <w:r>
        <w:rPr>
          <w:rFonts w:ascii="Arial" w:hAnsi="Arial"/>
          <w:b/>
          <w:w w:val="105"/>
          <w:sz w:val="16"/>
        </w:rPr>
        <w:t>durable</w:t>
      </w:r>
    </w:p>
    <w:p>
      <w:pPr>
        <w:pStyle w:val="BodyTex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sz w:val="20"/>
        </w:rPr>
      </w:r>
    </w:p>
    <w:p>
      <w:pPr>
        <w:pStyle w:val="BodyText"/>
        <w:spacing w:before="109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5795231</wp:posOffset>
                </wp:positionH>
                <wp:positionV relativeFrom="paragraph">
                  <wp:posOffset>231012</wp:posOffset>
                </wp:positionV>
                <wp:extent cx="1354455" cy="401955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354455" cy="401955"/>
                          <a:chExt cx="1354455" cy="401955"/>
                        </a:xfrm>
                      </wpg:grpSpPr>
                      <pic:pic>
                        <pic:nvPicPr>
                          <pic:cNvPr id="14" name="Image 14" descr="Tip a frien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16" y="96087"/>
                            <a:ext cx="78616" cy="78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 descr="Print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16" y="218379"/>
                            <a:ext cx="78616" cy="78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4367" y="4367"/>
                            <a:ext cx="1345565" cy="393700"/>
                          </a:xfrm>
                          <a:prstGeom prst="rect">
                            <a:avLst/>
                          </a:prstGeom>
                          <a:ln w="873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2" w:lineRule="auto" w:before="111"/>
                                <w:ind w:left="325" w:right="960" w:hanging="3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3">
                                <w:r>
                                  <w:rPr>
                                    <w:color w:val="CC041F"/>
                                    <w:spacing w:val="-2"/>
                                    <w:w w:val="105"/>
                                    <w:sz w:val="16"/>
                                  </w:rPr>
                                  <w:t>Tip</w:t>
                                </w:r>
                                <w:r>
                                  <w:rPr>
                                    <w:color w:val="CC041F"/>
                                    <w:spacing w:val="-10"/>
                                    <w:w w:val="10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CC041F"/>
                                    <w:spacing w:val="-2"/>
                                    <w:w w:val="10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color w:val="CC041F"/>
                                    <w:spacing w:val="-10"/>
                                    <w:w w:val="10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CC041F"/>
                                    <w:spacing w:val="-2"/>
                                    <w:w w:val="105"/>
                                    <w:sz w:val="16"/>
                                  </w:rPr>
                                  <w:t>friend</w:t>
                                </w:r>
                              </w:hyperlink>
                              <w:r>
                                <w:rPr>
                                  <w:color w:val="CC041F"/>
                                  <w:spacing w:val="-2"/>
                                  <w:w w:val="105"/>
                                  <w:sz w:val="16"/>
                                </w:rPr>
                                <w:t> Print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6.317444pt;margin-top:18.189939pt;width:106.65pt;height:31.65pt;mso-position-horizontal-relative:page;mso-position-vertical-relative:paragraph;z-index:-15728640;mso-wrap-distance-left:0;mso-wrap-distance-right:0" id="docshapegroup13" coordorigin="9126,364" coordsize="2133,633">
                <v:shape style="position:absolute;left:9250;top:515;width:124;height:124" type="#_x0000_t75" id="docshape14" alt="Tip a friend" stroked="false">
                  <v:imagedata r:id="rId12" o:title=""/>
                </v:shape>
                <v:shape style="position:absolute;left:9250;top:707;width:124;height:124" type="#_x0000_t75" id="docshape15" alt="Print" stroked="false">
                  <v:imagedata r:id="rId12" o:title=""/>
                </v:shape>
                <v:shape style="position:absolute;left:9133;top:370;width:2119;height:620" type="#_x0000_t202" id="docshape16" filled="false" stroked="true" strokeweight=".687809pt" strokecolor="#aaaaaa">
                  <v:textbox inset="0,0,0,0">
                    <w:txbxContent>
                      <w:p>
                        <w:pPr>
                          <w:spacing w:line="252" w:lineRule="auto" w:before="111"/>
                          <w:ind w:left="325" w:right="960" w:hanging="3"/>
                          <w:jc w:val="left"/>
                          <w:rPr>
                            <w:sz w:val="16"/>
                          </w:rPr>
                        </w:pPr>
                        <w:hyperlink r:id="rId13">
                          <w:r>
                            <w:rPr>
                              <w:color w:val="CC041F"/>
                              <w:spacing w:val="-2"/>
                              <w:w w:val="105"/>
                              <w:sz w:val="16"/>
                            </w:rPr>
                            <w:t>Tip</w:t>
                          </w:r>
                          <w:r>
                            <w:rPr>
                              <w:color w:val="CC041F"/>
                              <w:spacing w:val="-10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041F"/>
                              <w:spacing w:val="-2"/>
                              <w:w w:val="105"/>
                              <w:sz w:val="16"/>
                            </w:rPr>
                            <w:t>a</w:t>
                          </w:r>
                          <w:r>
                            <w:rPr>
                              <w:color w:val="CC041F"/>
                              <w:spacing w:val="-10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041F"/>
                              <w:spacing w:val="-2"/>
                              <w:w w:val="105"/>
                              <w:sz w:val="16"/>
                            </w:rPr>
                            <w:t>friend</w:t>
                          </w:r>
                        </w:hyperlink>
                        <w:r>
                          <w:rPr>
                            <w:color w:val="CC041F"/>
                            <w:spacing w:val="-2"/>
                            <w:w w:val="105"/>
                            <w:sz w:val="16"/>
                          </w:rPr>
                          <w:t> Print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53"/>
        <w:rPr>
          <w:rFonts w:ascii="Arial"/>
          <w:b/>
          <w:sz w:val="19"/>
        </w:rPr>
      </w:pPr>
    </w:p>
    <w:p>
      <w:pPr>
        <w:pStyle w:val="Heading1"/>
      </w:pPr>
      <w:hyperlink r:id="rId10">
        <w:r>
          <w:rPr>
            <w:color w:val="CC041F"/>
          </w:rPr>
          <w:t>APPLY</w:t>
        </w:r>
        <w:r>
          <w:rPr>
            <w:color w:val="CC041F"/>
            <w:spacing w:val="-7"/>
          </w:rPr>
          <w:t> </w:t>
        </w:r>
        <w:r>
          <w:rPr>
            <w:color w:val="CC041F"/>
          </w:rPr>
          <w:t>FOR</w:t>
        </w:r>
        <w:r>
          <w:rPr>
            <w:color w:val="CC041F"/>
            <w:spacing w:val="-4"/>
          </w:rPr>
          <w:t> </w:t>
        </w:r>
        <w:r>
          <w:rPr>
            <w:color w:val="CC041F"/>
            <w:spacing w:val="-2"/>
          </w:rPr>
          <w:t>POSITION</w:t>
        </w:r>
      </w:hyperlink>
    </w:p>
    <w:p>
      <w:pPr>
        <w:pStyle w:val="BodyText"/>
        <w:spacing w:before="128"/>
        <w:rPr>
          <w:rFonts w:ascii="Arial"/>
          <w:b/>
          <w:sz w:val="19"/>
        </w:rPr>
      </w:pPr>
    </w:p>
    <w:p>
      <w:pPr>
        <w:pStyle w:val="Heading2"/>
        <w:ind w:left="382"/>
      </w:pPr>
      <w:r>
        <w:rPr/>
        <w:t>Application</w:t>
      </w:r>
      <w:r>
        <w:rPr>
          <w:spacing w:val="27"/>
        </w:rPr>
        <w:t> </w:t>
      </w:r>
      <w:r>
        <w:rPr>
          <w:spacing w:val="-4"/>
        </w:rPr>
        <w:t>due:</w:t>
      </w:r>
    </w:p>
    <w:p>
      <w:pPr>
        <w:pStyle w:val="BodyText"/>
        <w:spacing w:before="9"/>
        <w:ind w:left="382"/>
      </w:pPr>
      <w:r>
        <w:rPr>
          <w:spacing w:val="-2"/>
          <w:w w:val="105"/>
        </w:rPr>
        <w:t>8/19/2026</w:t>
      </w:r>
    </w:p>
    <w:p>
      <w:pPr>
        <w:pStyle w:val="BodyText"/>
        <w:spacing w:before="17"/>
      </w:pPr>
    </w:p>
    <w:p>
      <w:pPr>
        <w:pStyle w:val="Heading2"/>
        <w:ind w:left="382"/>
      </w:pPr>
      <w:r>
        <w:rPr>
          <w:spacing w:val="-2"/>
          <w:w w:val="105"/>
        </w:rPr>
        <w:t>Workplace:</w:t>
      </w:r>
    </w:p>
    <w:p>
      <w:pPr>
        <w:pStyle w:val="BodyText"/>
        <w:spacing w:before="8"/>
        <w:ind w:left="382"/>
      </w:pPr>
      <w:r>
        <w:rPr/>
        <w:t>Damascus,</w:t>
      </w:r>
      <w:r>
        <w:rPr>
          <w:spacing w:val="21"/>
        </w:rPr>
        <w:t> </w:t>
      </w:r>
      <w:r>
        <w:rPr/>
        <w:t>Country</w:t>
      </w:r>
      <w:r>
        <w:rPr>
          <w:spacing w:val="21"/>
        </w:rPr>
        <w:t> </w:t>
      </w:r>
      <w:r>
        <w:rPr>
          <w:spacing w:val="-2"/>
        </w:rPr>
        <w:t>Office</w:t>
      </w:r>
    </w:p>
    <w:p>
      <w:pPr>
        <w:pStyle w:val="BodyText"/>
        <w:spacing w:before="17"/>
      </w:pPr>
    </w:p>
    <w:p>
      <w:pPr>
        <w:pStyle w:val="Heading2"/>
        <w:spacing w:before="1"/>
        <w:ind w:left="382"/>
      </w:pPr>
      <w:r>
        <w:rPr>
          <w:spacing w:val="-2"/>
          <w:w w:val="105"/>
        </w:rPr>
        <w:t>Department/Country:</w:t>
      </w:r>
    </w:p>
    <w:p>
      <w:pPr>
        <w:pStyle w:val="BodyText"/>
        <w:spacing w:before="8"/>
        <w:ind w:left="382"/>
      </w:pPr>
      <w:r>
        <w:rPr>
          <w:spacing w:val="-2"/>
          <w:w w:val="105"/>
        </w:rPr>
        <w:t>Syria</w:t>
      </w:r>
    </w:p>
    <w:p>
      <w:pPr>
        <w:pStyle w:val="BodyText"/>
        <w:spacing w:before="17"/>
      </w:pPr>
    </w:p>
    <w:p>
      <w:pPr>
        <w:pStyle w:val="Heading2"/>
        <w:ind w:left="382"/>
      </w:pPr>
      <w:r>
        <w:rPr/>
        <w:t>Contract</w:t>
      </w:r>
      <w:r>
        <w:rPr>
          <w:spacing w:val="20"/>
        </w:rPr>
        <w:t> </w:t>
      </w:r>
      <w:r>
        <w:rPr>
          <w:spacing w:val="-2"/>
        </w:rPr>
        <w:t>type:</w:t>
      </w:r>
    </w:p>
    <w:p>
      <w:pPr>
        <w:pStyle w:val="BodyText"/>
        <w:spacing w:before="9"/>
        <w:ind w:left="382"/>
      </w:pPr>
      <w:r>
        <w:rPr/>
        <w:t>National</w:t>
      </w:r>
      <w:r>
        <w:rPr>
          <w:spacing w:val="18"/>
        </w:rPr>
        <w:t> </w:t>
      </w:r>
      <w:r>
        <w:rPr>
          <w:spacing w:val="-2"/>
        </w:rPr>
        <w:t>contract</w:t>
      </w:r>
    </w:p>
    <w:p>
      <w:pPr>
        <w:pStyle w:val="BodyText"/>
        <w:spacing w:before="17"/>
      </w:pPr>
    </w:p>
    <w:p>
      <w:pPr>
        <w:pStyle w:val="Heading2"/>
        <w:ind w:left="382"/>
      </w:pPr>
      <w:r>
        <w:rPr>
          <w:spacing w:val="-2"/>
          <w:w w:val="105"/>
        </w:rPr>
        <w:t>Homepage:</w:t>
      </w:r>
    </w:p>
    <w:p>
      <w:pPr>
        <w:pStyle w:val="BodyText"/>
        <w:spacing w:before="9"/>
        <w:ind w:left="382"/>
      </w:pPr>
      <w:hyperlink r:id="rId14">
        <w:r>
          <w:rPr>
            <w:color w:val="CC041F"/>
            <w:spacing w:val="-2"/>
            <w:w w:val="105"/>
          </w:rPr>
          <w:t>drc.ngo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spacing w:before="1"/>
        <w:ind w:left="382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AF151D"/>
          <w:sz w:val="16"/>
        </w:rPr>
        <w:t>ABOUT</w:t>
      </w:r>
      <w:r>
        <w:rPr>
          <w:rFonts w:ascii="Arial"/>
          <w:b/>
          <w:color w:val="AF151D"/>
          <w:spacing w:val="18"/>
          <w:sz w:val="16"/>
        </w:rPr>
        <w:t> </w:t>
      </w:r>
      <w:r>
        <w:rPr>
          <w:rFonts w:ascii="Arial"/>
          <w:b/>
          <w:color w:val="AF151D"/>
          <w:spacing w:val="-5"/>
          <w:sz w:val="16"/>
        </w:rPr>
        <w:t>DRC</w:t>
      </w:r>
    </w:p>
    <w:p>
      <w:pPr>
        <w:spacing w:after="0"/>
        <w:jc w:val="left"/>
        <w:rPr>
          <w:rFonts w:ascii="Arial"/>
          <w:b/>
          <w:sz w:val="16"/>
        </w:rPr>
        <w:sectPr>
          <w:type w:val="continuous"/>
          <w:pgSz w:w="12240" w:h="15840"/>
          <w:pgMar w:header="284" w:footer="275" w:top="480" w:bottom="460" w:left="360" w:right="720"/>
          <w:cols w:num="2" w:equalWidth="0">
            <w:col w:w="8344" w:space="40"/>
            <w:col w:w="2776"/>
          </w:cols>
        </w:sectPr>
      </w:pPr>
    </w:p>
    <w:p>
      <w:pPr>
        <w:spacing w:line="252" w:lineRule="auto" w:before="87"/>
        <w:ind w:left="746" w:right="346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7411239</wp:posOffset>
                </wp:positionH>
                <wp:positionV relativeFrom="page">
                  <wp:posOffset>361950</wp:posOffset>
                </wp:positionV>
                <wp:extent cx="3810" cy="933958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3810" cy="9339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 h="9339580">
                              <a:moveTo>
                                <a:pt x="0" y="9338964"/>
                              </a:moveTo>
                              <a:lnTo>
                                <a:pt x="0" y="0"/>
                              </a:lnTo>
                              <a:lnTo>
                                <a:pt x="3674" y="0"/>
                              </a:lnTo>
                              <a:lnTo>
                                <a:pt x="3674" y="9338964"/>
                              </a:lnTo>
                              <a:lnTo>
                                <a:pt x="0" y="9338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AA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83.562195pt;margin-top:28.50004pt;width:.289348pt;height:735.35156pt;mso-position-horizontal-relative:page;mso-position-vertical-relative:page;z-index:15729664" id="docshape17" filled="true" fillcolor="#aaaaaa" stroked="false">
                <v:fill type="solid"/>
                <w10:wrap type="none"/>
              </v:rect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382528">
                <wp:simplePos x="0" y="0"/>
                <wp:positionH relativeFrom="page">
                  <wp:posOffset>361950</wp:posOffset>
                </wp:positionH>
                <wp:positionV relativeFrom="page">
                  <wp:posOffset>361950</wp:posOffset>
                </wp:positionV>
                <wp:extent cx="702310" cy="9339580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702310" cy="9339580"/>
                          <a:chExt cx="702310" cy="933958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69881" y="0"/>
                            <a:ext cx="8890" cy="933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9339580">
                                <a:moveTo>
                                  <a:pt x="8735" y="9338964"/>
                                </a:moveTo>
                                <a:lnTo>
                                  <a:pt x="0" y="9338964"/>
                                </a:lnTo>
                                <a:lnTo>
                                  <a:pt x="0" y="0"/>
                                </a:lnTo>
                                <a:lnTo>
                                  <a:pt x="8735" y="0"/>
                                </a:lnTo>
                                <a:lnTo>
                                  <a:pt x="8735" y="9338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84340" y="8682773"/>
                            <a:ext cx="3556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524510">
                                <a:moveTo>
                                  <a:pt x="34937" y="504317"/>
                                </a:moveTo>
                                <a:lnTo>
                                  <a:pt x="19786" y="489165"/>
                                </a:lnTo>
                                <a:lnTo>
                                  <a:pt x="15151" y="489165"/>
                                </a:lnTo>
                                <a:lnTo>
                                  <a:pt x="0" y="504317"/>
                                </a:lnTo>
                                <a:lnTo>
                                  <a:pt x="0" y="508952"/>
                                </a:lnTo>
                                <a:lnTo>
                                  <a:pt x="15151" y="524103"/>
                                </a:lnTo>
                                <a:lnTo>
                                  <a:pt x="19786" y="524103"/>
                                </a:lnTo>
                                <a:lnTo>
                                  <a:pt x="34937" y="508952"/>
                                </a:lnTo>
                                <a:lnTo>
                                  <a:pt x="34937" y="506641"/>
                                </a:lnTo>
                                <a:lnTo>
                                  <a:pt x="34937" y="504317"/>
                                </a:lnTo>
                                <a:close/>
                              </a:path>
                              <a:path w="35560" h="524510">
                                <a:moveTo>
                                  <a:pt x="34937" y="259740"/>
                                </a:moveTo>
                                <a:lnTo>
                                  <a:pt x="19786" y="244589"/>
                                </a:lnTo>
                                <a:lnTo>
                                  <a:pt x="15151" y="244589"/>
                                </a:lnTo>
                                <a:lnTo>
                                  <a:pt x="0" y="259740"/>
                                </a:lnTo>
                                <a:lnTo>
                                  <a:pt x="0" y="264375"/>
                                </a:lnTo>
                                <a:lnTo>
                                  <a:pt x="15151" y="279527"/>
                                </a:lnTo>
                                <a:lnTo>
                                  <a:pt x="19786" y="279527"/>
                                </a:lnTo>
                                <a:lnTo>
                                  <a:pt x="34937" y="264375"/>
                                </a:lnTo>
                                <a:lnTo>
                                  <a:pt x="34937" y="262051"/>
                                </a:lnTo>
                                <a:lnTo>
                                  <a:pt x="34937" y="259740"/>
                                </a:lnTo>
                                <a:close/>
                              </a:path>
                              <a:path w="35560" h="524510">
                                <a:moveTo>
                                  <a:pt x="34937" y="15151"/>
                                </a:moveTo>
                                <a:lnTo>
                                  <a:pt x="19786" y="0"/>
                                </a:lnTo>
                                <a:lnTo>
                                  <a:pt x="15151" y="0"/>
                                </a:lnTo>
                                <a:lnTo>
                                  <a:pt x="0" y="15151"/>
                                </a:lnTo>
                                <a:lnTo>
                                  <a:pt x="0" y="19786"/>
                                </a:lnTo>
                                <a:lnTo>
                                  <a:pt x="15151" y="34937"/>
                                </a:lnTo>
                                <a:lnTo>
                                  <a:pt x="19786" y="34937"/>
                                </a:lnTo>
                                <a:lnTo>
                                  <a:pt x="34937" y="19786"/>
                                </a:lnTo>
                                <a:lnTo>
                                  <a:pt x="34937" y="17475"/>
                                </a:lnTo>
                                <a:lnTo>
                                  <a:pt x="34937" y="15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-12" y="11"/>
                            <a:ext cx="702310" cy="933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9339580">
                                <a:moveTo>
                                  <a:pt x="701802" y="8672322"/>
                                </a:moveTo>
                                <a:lnTo>
                                  <a:pt x="506641" y="8672322"/>
                                </a:lnTo>
                                <a:lnTo>
                                  <a:pt x="506641" y="9040901"/>
                                </a:lnTo>
                                <a:lnTo>
                                  <a:pt x="506399" y="9051201"/>
                                </a:lnTo>
                                <a:lnTo>
                                  <a:pt x="500367" y="9091854"/>
                                </a:lnTo>
                                <a:lnTo>
                                  <a:pt x="486511" y="9130551"/>
                                </a:lnTo>
                                <a:lnTo>
                                  <a:pt x="465378" y="9165806"/>
                                </a:lnTo>
                                <a:lnTo>
                                  <a:pt x="437781" y="9196248"/>
                                </a:lnTo>
                                <a:lnTo>
                                  <a:pt x="404774" y="9220733"/>
                                </a:lnTo>
                                <a:lnTo>
                                  <a:pt x="367614" y="9238297"/>
                                </a:lnTo>
                                <a:lnTo>
                                  <a:pt x="327748" y="9248280"/>
                                </a:lnTo>
                                <a:lnTo>
                                  <a:pt x="297002" y="9250553"/>
                                </a:lnTo>
                                <a:lnTo>
                                  <a:pt x="286702" y="9250299"/>
                                </a:lnTo>
                                <a:lnTo>
                                  <a:pt x="246049" y="9244266"/>
                                </a:lnTo>
                                <a:lnTo>
                                  <a:pt x="207352" y="9230411"/>
                                </a:lnTo>
                                <a:lnTo>
                                  <a:pt x="172110" y="9209291"/>
                                </a:lnTo>
                                <a:lnTo>
                                  <a:pt x="141655" y="9181681"/>
                                </a:lnTo>
                                <a:lnTo>
                                  <a:pt x="117182" y="9148674"/>
                                </a:lnTo>
                                <a:lnTo>
                                  <a:pt x="99606" y="9111526"/>
                                </a:lnTo>
                                <a:lnTo>
                                  <a:pt x="89623" y="9071648"/>
                                </a:lnTo>
                                <a:lnTo>
                                  <a:pt x="87363" y="9040901"/>
                                </a:lnTo>
                                <a:lnTo>
                                  <a:pt x="87604" y="9030602"/>
                                </a:lnTo>
                                <a:lnTo>
                                  <a:pt x="93637" y="8989949"/>
                                </a:lnTo>
                                <a:lnTo>
                                  <a:pt x="107492" y="8951252"/>
                                </a:lnTo>
                                <a:lnTo>
                                  <a:pt x="128625" y="8916010"/>
                                </a:lnTo>
                                <a:lnTo>
                                  <a:pt x="156222" y="8885555"/>
                                </a:lnTo>
                                <a:lnTo>
                                  <a:pt x="189230" y="8861082"/>
                                </a:lnTo>
                                <a:lnTo>
                                  <a:pt x="226390" y="8843505"/>
                                </a:lnTo>
                                <a:lnTo>
                                  <a:pt x="266255" y="8833523"/>
                                </a:lnTo>
                                <a:lnTo>
                                  <a:pt x="297002" y="8831262"/>
                                </a:lnTo>
                                <a:lnTo>
                                  <a:pt x="307301" y="8831516"/>
                                </a:lnTo>
                                <a:lnTo>
                                  <a:pt x="347954" y="8837549"/>
                                </a:lnTo>
                                <a:lnTo>
                                  <a:pt x="386651" y="8851392"/>
                                </a:lnTo>
                                <a:lnTo>
                                  <a:pt x="421894" y="8872525"/>
                                </a:lnTo>
                                <a:lnTo>
                                  <a:pt x="452348" y="8900122"/>
                                </a:lnTo>
                                <a:lnTo>
                                  <a:pt x="476821" y="8933129"/>
                                </a:lnTo>
                                <a:lnTo>
                                  <a:pt x="494398" y="8970289"/>
                                </a:lnTo>
                                <a:lnTo>
                                  <a:pt x="504380" y="9010155"/>
                                </a:lnTo>
                                <a:lnTo>
                                  <a:pt x="506641" y="9040901"/>
                                </a:lnTo>
                                <a:lnTo>
                                  <a:pt x="506641" y="8672322"/>
                                </a:lnTo>
                                <a:lnTo>
                                  <a:pt x="0" y="8672322"/>
                                </a:lnTo>
                                <a:lnTo>
                                  <a:pt x="0" y="9338958"/>
                                </a:lnTo>
                                <a:lnTo>
                                  <a:pt x="701802" y="9338958"/>
                                </a:lnTo>
                                <a:lnTo>
                                  <a:pt x="701802" y="9250553"/>
                                </a:lnTo>
                                <a:lnTo>
                                  <a:pt x="701802" y="8831262"/>
                                </a:lnTo>
                                <a:lnTo>
                                  <a:pt x="701802" y="8672322"/>
                                </a:lnTo>
                                <a:close/>
                              </a:path>
                              <a:path w="702310" h="9339580">
                                <a:moveTo>
                                  <a:pt x="7018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874"/>
                                </a:lnTo>
                                <a:lnTo>
                                  <a:pt x="701802" y="134874"/>
                                </a:lnTo>
                                <a:lnTo>
                                  <a:pt x="701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5pt;margin-top:28.500029pt;width:55.3pt;height:735.4pt;mso-position-horizontal-relative:page;mso-position-vertical-relative:page;z-index:-15933952" id="docshapegroup18" coordorigin="570,570" coordsize="1106,14708">
                <v:rect style="position:absolute;left:680;top:570;width:14;height:14708" id="docshape19" filled="true" fillcolor="#aaaaaa" stroked="false">
                  <v:fill type="solid"/>
                </v:rect>
                <v:shape style="position:absolute;left:1175;top:14243;width:56;height:826" id="docshape20" coordorigin="1175,14244" coordsize="56,826" path="m1230,15038l1230,15034,1227,15028,1225,15025,1220,15019,1217,15018,1210,15015,1206,15014,1199,15014,1196,15015,1189,15018,1186,15019,1181,15025,1179,15028,1176,15034,1175,15038,1175,15045,1176,15049,1179,15055,1181,15058,1186,15064,1189,15066,1196,15068,1199,15069,1206,15069,1210,15068,1217,15066,1220,15064,1225,15058,1227,15055,1230,15049,1230,15045,1230,15042,1230,15038xm1230,14653l1230,14649,1227,14642,1225,14639,1220,14634,1217,14632,1210,14630,1206,14629,1199,14629,1196,14630,1189,14632,1186,14634,1181,14639,1179,14642,1176,14649,1175,14653,1175,14660,1176,14664,1179,14670,1181,14673,1186,14678,1189,14680,1196,14683,1199,14684,1206,14684,1210,14683,1217,14680,1220,14678,1225,14673,1227,14670,1230,14664,1230,14660,1230,14656,1230,14653xm1230,14268l1230,14264,1227,14257,1225,14254,1220,14249,1217,14247,1210,14244,1206,14244,1199,14244,1196,14244,1189,14247,1186,14249,1181,14254,1179,14257,1176,14264,1175,14268,1175,14275,1176,14278,1179,14285,1181,14288,1186,14293,1189,14295,1196,14298,1199,14299,1206,14299,1210,14298,1217,14295,1220,14293,1225,14288,1227,14285,1230,14278,1230,14275,1230,14271,1230,14268xe" filled="true" fillcolor="#000000" stroked="false">
                  <v:path arrowok="t"/>
                  <v:fill type="solid"/>
                </v:shape>
                <v:shape style="position:absolute;left:569;top:570;width:1106;height:14708" id="docshape21" coordorigin="570,570" coordsize="1106,14708" path="m1675,14227l1368,14227,1368,14808,1367,14824,1366,14840,1364,14856,1362,14872,1358,14888,1354,14903,1349,14919,1343,14934,1336,14949,1329,14963,1321,14977,1312,14991,1303,15004,1293,15017,1282,15029,1271,15041,1259,15052,1247,15063,1234,15073,1221,15082,1207,15091,1193,15099,1179,15106,1164,15113,1149,15119,1134,15124,1118,15128,1102,15131,1086,15134,1070,15136,1054,15137,1038,15138,1021,15137,1005,15136,989,15134,973,15131,957,15128,942,15124,927,15119,911,15113,897,15106,882,15099,868,15091,854,15082,841,15073,828,15063,816,15052,804,15041,793,15029,782,15017,773,15004,763,14991,755,14977,747,14963,739,14949,733,14934,727,14919,722,14903,717,14888,714,14872,711,14856,709,14840,708,14824,708,14808,708,14791,709,14775,711,14759,714,14743,717,14727,722,14712,727,14696,733,14681,739,14666,747,14652,755,14638,763,14624,773,14611,782,14598,793,14586,804,14574,816,14563,828,14552,841,14542,854,14533,868,14524,882,14516,897,14509,911,14503,927,14497,942,14492,957,14487,973,14484,989,14481,1005,14479,1021,14478,1038,14478,1054,14478,1070,14479,1086,14481,1102,14484,1118,14487,1134,14492,1149,14497,1164,14503,1179,14509,1193,14516,1207,14524,1221,14533,1234,14542,1247,14552,1259,14563,1271,14574,1282,14586,1293,14598,1303,14611,1312,14624,1321,14638,1329,14652,1336,14666,1343,14681,1349,14696,1354,14712,1358,14727,1362,14743,1364,14759,1366,14775,1367,14791,1368,14808,1368,14227,570,14227,570,15277,1675,15277,1675,15138,1675,14478,1675,14227xm1675,570l570,570,570,782,1675,782,1675,570xe" filled="true" fillcolor="#000000" stroked="false">
                  <v:path arrowok="t"/>
                  <v:fill opacity="9764f" type="solid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w w:val="105"/>
          <w:sz w:val="16"/>
        </w:rPr>
        <w:t>solution</w:t>
      </w:r>
      <w:r>
        <w:rPr>
          <w:rFonts w:ascii="Arial" w:hAnsi="Arial"/>
          <w:b/>
          <w:spacing w:val="-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of</w:t>
      </w:r>
      <w:r>
        <w:rPr>
          <w:rFonts w:ascii="Arial" w:hAnsi="Arial"/>
          <w:b/>
          <w:spacing w:val="-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their</w:t>
      </w:r>
      <w:r>
        <w:rPr>
          <w:rFonts w:ascii="Arial" w:hAnsi="Arial"/>
          <w:b/>
          <w:spacing w:val="-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choice</w:t>
      </w:r>
      <w:r>
        <w:rPr>
          <w:w w:val="105"/>
          <w:sz w:val="16"/>
        </w:rPr>
        <w:t>.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active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portfolios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neighbouring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countries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Jordan,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Lebanon, Türkiye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Iraq,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DRC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offers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1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cross-border,</w:t>
      </w:r>
      <w:r>
        <w:rPr>
          <w:rFonts w:ascii="Arial" w:hAnsi="Arial"/>
          <w:b/>
          <w:spacing w:val="-11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regional</w:t>
      </w:r>
      <w:r>
        <w:rPr>
          <w:rFonts w:ascii="Arial" w:hAnsi="Arial"/>
          <w:b/>
          <w:spacing w:val="-1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response</w:t>
      </w:r>
      <w:r>
        <w:rPr>
          <w:rFonts w:ascii="Arial" w:hAnsi="Arial"/>
          <w:b/>
          <w:spacing w:val="-1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Syria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crisis,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cross-border protection monitoring, advocacy, and trends analysis.</w:t>
      </w:r>
    </w:p>
    <w:p>
      <w:pPr>
        <w:pStyle w:val="BodyText"/>
      </w:pPr>
    </w:p>
    <w:p>
      <w:pPr>
        <w:pStyle w:val="BodyText"/>
        <w:spacing w:before="153"/>
      </w:pPr>
    </w:p>
    <w:p>
      <w:pPr>
        <w:pStyle w:val="Heading2"/>
        <w:rPr>
          <w:rFonts w:ascii="Arial MT"/>
          <w:b w:val="0"/>
        </w:rPr>
      </w:pPr>
      <w:r>
        <w:rPr>
          <w:w w:val="105"/>
        </w:rPr>
        <w:t>Overall</w:t>
      </w:r>
      <w:r>
        <w:rPr>
          <w:spacing w:val="-10"/>
          <w:w w:val="105"/>
        </w:rPr>
        <w:t> </w:t>
      </w:r>
      <w:r>
        <w:rPr>
          <w:w w:val="105"/>
        </w:rPr>
        <w:t>purpose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role</w:t>
      </w:r>
      <w:r>
        <w:rPr>
          <w:rFonts w:ascii="Arial MT"/>
          <w:b w:val="0"/>
          <w:spacing w:val="-2"/>
          <w:w w:val="105"/>
        </w:rPr>
        <w:t>:</w:t>
      </w:r>
    </w:p>
    <w:p>
      <w:pPr>
        <w:pStyle w:val="BodyText"/>
        <w:spacing w:line="252" w:lineRule="auto" w:before="174"/>
        <w:ind w:left="746"/>
      </w:pPr>
      <w:r>
        <w:rPr>
          <w:w w:val="105"/>
        </w:rPr>
        <w:t>The Recruitment Specialist coordinates end-to-end recruitment and onboarding processes across the </w:t>
      </w:r>
      <w:r>
        <w:rPr>
          <w:spacing w:val="-2"/>
          <w:w w:val="105"/>
        </w:rPr>
        <w:t>country operation, ensuring timely, fair and transparent recruitment in accordance with DRC policies </w:t>
      </w:r>
      <w:r>
        <w:rPr>
          <w:spacing w:val="-2"/>
          <w:w w:val="105"/>
        </w:rPr>
        <w:t>and </w:t>
      </w:r>
      <w:r>
        <w:rPr>
          <w:w w:val="105"/>
        </w:rPr>
        <w:t>procedures,</w:t>
      </w:r>
      <w:r>
        <w:rPr>
          <w:spacing w:val="-12"/>
          <w:w w:val="105"/>
        </w:rPr>
        <w:t> </w:t>
      </w:r>
      <w:r>
        <w:rPr>
          <w:w w:val="105"/>
        </w:rPr>
        <w:t>approved</w:t>
      </w:r>
      <w:r>
        <w:rPr>
          <w:spacing w:val="-11"/>
          <w:w w:val="105"/>
        </w:rPr>
        <w:t> </w:t>
      </w:r>
      <w:r>
        <w:rPr>
          <w:w w:val="105"/>
        </w:rPr>
        <w:t>staffing</w:t>
      </w:r>
      <w:r>
        <w:rPr>
          <w:spacing w:val="-11"/>
          <w:w w:val="105"/>
        </w:rPr>
        <w:t> </w:t>
      </w:r>
      <w:r>
        <w:rPr>
          <w:w w:val="105"/>
        </w:rPr>
        <w:t>plans,</w:t>
      </w:r>
      <w:r>
        <w:rPr>
          <w:spacing w:val="-11"/>
          <w:w w:val="105"/>
        </w:rPr>
        <w:t> </w:t>
      </w:r>
      <w:r>
        <w:rPr>
          <w:w w:val="105"/>
        </w:rPr>
        <w:t>national</w:t>
      </w:r>
      <w:r>
        <w:rPr>
          <w:spacing w:val="-11"/>
          <w:w w:val="105"/>
        </w:rPr>
        <w:t> </w:t>
      </w:r>
      <w:r>
        <w:rPr>
          <w:w w:val="105"/>
        </w:rPr>
        <w:t>labour</w:t>
      </w:r>
      <w:r>
        <w:rPr>
          <w:spacing w:val="-11"/>
          <w:w w:val="105"/>
        </w:rPr>
        <w:t> </w:t>
      </w:r>
      <w:r>
        <w:rPr>
          <w:w w:val="105"/>
        </w:rPr>
        <w:t>legislation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applicable</w:t>
      </w:r>
      <w:r>
        <w:rPr>
          <w:spacing w:val="-11"/>
          <w:w w:val="105"/>
        </w:rPr>
        <w:t> </w:t>
      </w:r>
      <w:r>
        <w:rPr>
          <w:w w:val="105"/>
        </w:rPr>
        <w:t>donor</w:t>
      </w:r>
      <w:r>
        <w:rPr>
          <w:spacing w:val="-11"/>
          <w:w w:val="105"/>
        </w:rPr>
        <w:t> </w:t>
      </w:r>
      <w:r>
        <w:rPr>
          <w:w w:val="105"/>
        </w:rPr>
        <w:t>requirements.</w:t>
      </w:r>
      <w:r>
        <w:rPr>
          <w:spacing w:val="-12"/>
          <w:w w:val="105"/>
        </w:rPr>
        <w:t> </w:t>
      </w:r>
      <w:r>
        <w:rPr>
          <w:w w:val="105"/>
        </w:rPr>
        <w:t>The position provides technical guidance to hiring managers and HR colleagues and supports recruitment planning, reporting and process improvement.</w:t>
      </w:r>
    </w:p>
    <w:p>
      <w:pPr>
        <w:pStyle w:val="BodyText"/>
      </w:pPr>
    </w:p>
    <w:p>
      <w:pPr>
        <w:pStyle w:val="BodyText"/>
        <w:spacing w:before="151"/>
      </w:pPr>
    </w:p>
    <w:p>
      <w:pPr>
        <w:pStyle w:val="Heading2"/>
      </w:pPr>
      <w:r>
        <w:rPr>
          <w:spacing w:val="-2"/>
          <w:w w:val="105"/>
        </w:rPr>
        <w:t>Responsibilities:</w:t>
      </w:r>
    </w:p>
    <w:p>
      <w:pPr>
        <w:pStyle w:val="ListParagraph"/>
        <w:numPr>
          <w:ilvl w:val="0"/>
          <w:numId w:val="1"/>
        </w:numPr>
        <w:tabs>
          <w:tab w:pos="929" w:val="left" w:leader="none"/>
        </w:tabs>
        <w:spacing w:line="240" w:lineRule="auto" w:before="174" w:after="0"/>
        <w:ind w:left="929" w:right="0" w:hanging="183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w:t>Recruitment&amp;Talent</w:t>
      </w:r>
      <w:r>
        <w:rPr>
          <w:rFonts w:ascii="Arial"/>
          <w:b/>
          <w:spacing w:val="27"/>
          <w:sz w:val="16"/>
        </w:rPr>
        <w:t> </w:t>
      </w:r>
      <w:r>
        <w:rPr>
          <w:rFonts w:ascii="Arial"/>
          <w:b/>
          <w:spacing w:val="-2"/>
          <w:sz w:val="16"/>
        </w:rPr>
        <w:t>Acquisition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52" w:lineRule="auto" w:before="174" w:after="0"/>
        <w:ind w:left="1007" w:right="805" w:hanging="193"/>
        <w:jc w:val="left"/>
        <w:rPr>
          <w:sz w:val="16"/>
        </w:rPr>
      </w:pPr>
      <w:r>
        <w:rPr>
          <w:w w:val="105"/>
          <w:sz w:val="16"/>
        </w:rPr>
        <w:t>Confirming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recruitment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requests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are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approved,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funded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aligned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approved organogram and staffing plan.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sz w:val="16"/>
        </w:rPr>
        <w:t>Reviewing</w:t>
      </w:r>
      <w:r>
        <w:rPr>
          <w:spacing w:val="17"/>
          <w:sz w:val="16"/>
        </w:rPr>
        <w:t> </w:t>
      </w:r>
      <w:r>
        <w:rPr>
          <w:sz w:val="16"/>
        </w:rPr>
        <w:t>JDs,</w:t>
      </w:r>
      <w:r>
        <w:rPr>
          <w:spacing w:val="17"/>
          <w:sz w:val="16"/>
        </w:rPr>
        <w:t> </w:t>
      </w:r>
      <w:r>
        <w:rPr>
          <w:sz w:val="16"/>
        </w:rPr>
        <w:t>vacancy</w:t>
      </w:r>
      <w:r>
        <w:rPr>
          <w:spacing w:val="17"/>
          <w:sz w:val="16"/>
        </w:rPr>
        <w:t> </w:t>
      </w:r>
      <w:r>
        <w:rPr>
          <w:sz w:val="16"/>
        </w:rPr>
        <w:t>announcements</w:t>
      </w:r>
      <w:r>
        <w:rPr>
          <w:spacing w:val="17"/>
          <w:sz w:val="16"/>
        </w:rPr>
        <w:t> </w:t>
      </w:r>
      <w:r>
        <w:rPr>
          <w:sz w:val="16"/>
        </w:rPr>
        <w:t>and</w:t>
      </w:r>
      <w:r>
        <w:rPr>
          <w:spacing w:val="17"/>
          <w:sz w:val="16"/>
        </w:rPr>
        <w:t> </w:t>
      </w:r>
      <w:r>
        <w:rPr>
          <w:sz w:val="16"/>
        </w:rPr>
        <w:t>selection</w:t>
      </w:r>
      <w:r>
        <w:rPr>
          <w:spacing w:val="17"/>
          <w:sz w:val="16"/>
        </w:rPr>
        <w:t> </w:t>
      </w:r>
      <w:r>
        <w:rPr>
          <w:sz w:val="16"/>
        </w:rPr>
        <w:t>criteria</w:t>
      </w:r>
      <w:r>
        <w:rPr>
          <w:spacing w:val="17"/>
          <w:sz w:val="16"/>
        </w:rPr>
        <w:t> </w:t>
      </w:r>
      <w:r>
        <w:rPr>
          <w:sz w:val="16"/>
        </w:rPr>
        <w:t>with</w:t>
      </w:r>
      <w:r>
        <w:rPr>
          <w:spacing w:val="18"/>
          <w:sz w:val="16"/>
        </w:rPr>
        <w:t> </w:t>
      </w:r>
      <w:r>
        <w:rPr>
          <w:sz w:val="16"/>
        </w:rPr>
        <w:t>hiring</w:t>
      </w:r>
      <w:r>
        <w:rPr>
          <w:spacing w:val="17"/>
          <w:sz w:val="16"/>
        </w:rPr>
        <w:t> </w:t>
      </w:r>
      <w:r>
        <w:rPr>
          <w:spacing w:val="-2"/>
          <w:sz w:val="16"/>
        </w:rPr>
        <w:t>managers.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52" w:lineRule="auto" w:before="8" w:after="0"/>
        <w:ind w:left="1007" w:right="273" w:hanging="193"/>
        <w:jc w:val="left"/>
        <w:rPr>
          <w:sz w:val="16"/>
        </w:rPr>
      </w:pPr>
      <w:r>
        <w:rPr>
          <w:spacing w:val="-2"/>
          <w:w w:val="105"/>
          <w:sz w:val="16"/>
        </w:rPr>
        <w:t>Coordinating advertising, sourcing, longlisting, shortlisting, written tests, interviews and </w:t>
      </w:r>
      <w:r>
        <w:rPr>
          <w:spacing w:val="-2"/>
          <w:w w:val="105"/>
          <w:sz w:val="16"/>
        </w:rPr>
        <w:t>reference checks.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Ensuring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recruitment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panels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are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appropriately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constituted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conflicts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interest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are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declared.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sz w:val="16"/>
        </w:rPr>
        <w:t>Preparing</w:t>
      </w:r>
      <w:r>
        <w:rPr>
          <w:spacing w:val="21"/>
          <w:sz w:val="16"/>
        </w:rPr>
        <w:t> </w:t>
      </w:r>
      <w:r>
        <w:rPr>
          <w:sz w:val="16"/>
        </w:rPr>
        <w:t>complete</w:t>
      </w:r>
      <w:r>
        <w:rPr>
          <w:spacing w:val="21"/>
          <w:sz w:val="16"/>
        </w:rPr>
        <w:t> </w:t>
      </w:r>
      <w:r>
        <w:rPr>
          <w:sz w:val="16"/>
        </w:rPr>
        <w:t>selection</w:t>
      </w:r>
      <w:r>
        <w:rPr>
          <w:spacing w:val="22"/>
          <w:sz w:val="16"/>
        </w:rPr>
        <w:t> </w:t>
      </w:r>
      <w:r>
        <w:rPr>
          <w:sz w:val="16"/>
        </w:rPr>
        <w:t>documentation</w:t>
      </w:r>
      <w:r>
        <w:rPr>
          <w:spacing w:val="21"/>
          <w:sz w:val="16"/>
        </w:rPr>
        <w:t> </w:t>
      </w:r>
      <w:r>
        <w:rPr>
          <w:sz w:val="16"/>
        </w:rPr>
        <w:t>and</w:t>
      </w:r>
      <w:r>
        <w:rPr>
          <w:spacing w:val="22"/>
          <w:sz w:val="16"/>
        </w:rPr>
        <w:t> </w:t>
      </w:r>
      <w:r>
        <w:rPr>
          <w:sz w:val="16"/>
        </w:rPr>
        <w:t>recruitment</w:t>
      </w:r>
      <w:r>
        <w:rPr>
          <w:spacing w:val="21"/>
          <w:sz w:val="16"/>
        </w:rPr>
        <w:t> </w:t>
      </w:r>
      <w:r>
        <w:rPr>
          <w:spacing w:val="-2"/>
          <w:sz w:val="16"/>
        </w:rPr>
        <w:t>reports.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sz w:val="16"/>
        </w:rPr>
        <w:t>Coordinating</w:t>
      </w:r>
      <w:r>
        <w:rPr>
          <w:spacing w:val="19"/>
          <w:sz w:val="16"/>
        </w:rPr>
        <w:t> </w:t>
      </w:r>
      <w:r>
        <w:rPr>
          <w:sz w:val="16"/>
        </w:rPr>
        <w:t>employment</w:t>
      </w:r>
      <w:r>
        <w:rPr>
          <w:spacing w:val="19"/>
          <w:sz w:val="16"/>
        </w:rPr>
        <w:t> </w:t>
      </w:r>
      <w:r>
        <w:rPr>
          <w:sz w:val="16"/>
        </w:rPr>
        <w:t>offers</w:t>
      </w:r>
      <w:r>
        <w:rPr>
          <w:spacing w:val="20"/>
          <w:sz w:val="16"/>
        </w:rPr>
        <w:t> </w:t>
      </w:r>
      <w:r>
        <w:rPr>
          <w:sz w:val="16"/>
        </w:rPr>
        <w:t>and</w:t>
      </w:r>
      <w:r>
        <w:rPr>
          <w:spacing w:val="19"/>
          <w:sz w:val="16"/>
        </w:rPr>
        <w:t> </w:t>
      </w:r>
      <w:r>
        <w:rPr>
          <w:sz w:val="16"/>
        </w:rPr>
        <w:t>candidate</w:t>
      </w:r>
      <w:r>
        <w:rPr>
          <w:spacing w:val="20"/>
          <w:sz w:val="16"/>
        </w:rPr>
        <w:t> </w:t>
      </w:r>
      <w:r>
        <w:rPr>
          <w:sz w:val="16"/>
        </w:rPr>
        <w:t>communication</w:t>
      </w:r>
      <w:r>
        <w:rPr>
          <w:spacing w:val="19"/>
          <w:sz w:val="16"/>
        </w:rPr>
        <w:t> </w:t>
      </w:r>
      <w:r>
        <w:rPr>
          <w:sz w:val="16"/>
        </w:rPr>
        <w:t>following</w:t>
      </w:r>
      <w:r>
        <w:rPr>
          <w:spacing w:val="20"/>
          <w:sz w:val="16"/>
        </w:rPr>
        <w:t> </w:t>
      </w:r>
      <w:r>
        <w:rPr>
          <w:sz w:val="16"/>
        </w:rPr>
        <w:t>the</w:t>
      </w:r>
      <w:r>
        <w:rPr>
          <w:spacing w:val="19"/>
          <w:sz w:val="16"/>
        </w:rPr>
        <w:t> </w:t>
      </w:r>
      <w:r>
        <w:rPr>
          <w:sz w:val="16"/>
        </w:rPr>
        <w:t>required</w:t>
      </w:r>
      <w:r>
        <w:rPr>
          <w:spacing w:val="20"/>
          <w:sz w:val="16"/>
        </w:rPr>
        <w:t> </w:t>
      </w:r>
      <w:r>
        <w:rPr>
          <w:spacing w:val="-2"/>
          <w:sz w:val="16"/>
        </w:rPr>
        <w:t>approvals.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spacing w:val="-2"/>
          <w:w w:val="105"/>
          <w:sz w:val="16"/>
        </w:rPr>
        <w:t>Maintaining</w:t>
      </w:r>
      <w:r>
        <w:rPr>
          <w:spacing w:val="3"/>
          <w:w w:val="105"/>
          <w:sz w:val="16"/>
        </w:rPr>
        <w:t> </w:t>
      </w:r>
      <w:r>
        <w:rPr>
          <w:spacing w:val="-2"/>
          <w:w w:val="105"/>
          <w:sz w:val="16"/>
        </w:rPr>
        <w:t>talent</w:t>
      </w:r>
      <w:r>
        <w:rPr>
          <w:spacing w:val="4"/>
          <w:w w:val="105"/>
          <w:sz w:val="16"/>
        </w:rPr>
        <w:t> </w:t>
      </w:r>
      <w:r>
        <w:rPr>
          <w:spacing w:val="-2"/>
          <w:w w:val="105"/>
          <w:sz w:val="16"/>
        </w:rPr>
        <w:t>pools</w:t>
      </w:r>
      <w:r>
        <w:rPr>
          <w:spacing w:val="3"/>
          <w:w w:val="105"/>
          <w:sz w:val="16"/>
        </w:rPr>
        <w:t> </w:t>
      </w:r>
      <w:r>
        <w:rPr>
          <w:spacing w:val="-2"/>
          <w:w w:val="105"/>
          <w:sz w:val="16"/>
        </w:rPr>
        <w:t>for</w:t>
      </w:r>
      <w:r>
        <w:rPr>
          <w:spacing w:val="4"/>
          <w:w w:val="105"/>
          <w:sz w:val="16"/>
        </w:rPr>
        <w:t> </w:t>
      </w:r>
      <w:r>
        <w:rPr>
          <w:spacing w:val="-2"/>
          <w:w w:val="105"/>
          <w:sz w:val="16"/>
        </w:rPr>
        <w:t>recurring</w:t>
      </w:r>
      <w:r>
        <w:rPr>
          <w:spacing w:val="3"/>
          <w:w w:val="105"/>
          <w:sz w:val="16"/>
        </w:rPr>
        <w:t> </w:t>
      </w:r>
      <w:r>
        <w:rPr>
          <w:spacing w:val="-2"/>
          <w:w w:val="105"/>
          <w:sz w:val="16"/>
        </w:rPr>
        <w:t>and</w:t>
      </w:r>
      <w:r>
        <w:rPr>
          <w:spacing w:val="4"/>
          <w:w w:val="105"/>
          <w:sz w:val="16"/>
        </w:rPr>
        <w:t> </w:t>
      </w:r>
      <w:r>
        <w:rPr>
          <w:spacing w:val="-2"/>
          <w:w w:val="105"/>
          <w:sz w:val="16"/>
        </w:rPr>
        <w:t>difficult-to-fill</w:t>
      </w:r>
      <w:r>
        <w:rPr>
          <w:spacing w:val="4"/>
          <w:w w:val="105"/>
          <w:sz w:val="16"/>
        </w:rPr>
        <w:t> </w:t>
      </w:r>
      <w:r>
        <w:rPr>
          <w:spacing w:val="-2"/>
          <w:w w:val="105"/>
          <w:sz w:val="16"/>
        </w:rPr>
        <w:t>positions.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sz w:val="16"/>
        </w:rPr>
        <w:t>Ensuring</w:t>
      </w:r>
      <w:r>
        <w:rPr>
          <w:spacing w:val="17"/>
          <w:sz w:val="16"/>
        </w:rPr>
        <w:t> </w:t>
      </w:r>
      <w:r>
        <w:rPr>
          <w:sz w:val="16"/>
        </w:rPr>
        <w:t>consistent</w:t>
      </w:r>
      <w:r>
        <w:rPr>
          <w:spacing w:val="17"/>
          <w:sz w:val="16"/>
        </w:rPr>
        <w:t> </w:t>
      </w:r>
      <w:r>
        <w:rPr>
          <w:sz w:val="16"/>
        </w:rPr>
        <w:t>recruitment</w:t>
      </w:r>
      <w:r>
        <w:rPr>
          <w:spacing w:val="17"/>
          <w:sz w:val="16"/>
        </w:rPr>
        <w:t> </w:t>
      </w:r>
      <w:r>
        <w:rPr>
          <w:sz w:val="16"/>
        </w:rPr>
        <w:t>practices</w:t>
      </w:r>
      <w:r>
        <w:rPr>
          <w:spacing w:val="18"/>
          <w:sz w:val="16"/>
        </w:rPr>
        <w:t> </w:t>
      </w:r>
      <w:r>
        <w:rPr>
          <w:sz w:val="16"/>
        </w:rPr>
        <w:t>across</w:t>
      </w:r>
      <w:r>
        <w:rPr>
          <w:spacing w:val="17"/>
          <w:sz w:val="16"/>
        </w:rPr>
        <w:t> </w:t>
      </w:r>
      <w:r>
        <w:rPr>
          <w:sz w:val="16"/>
        </w:rPr>
        <w:t>country</w:t>
      </w:r>
      <w:r>
        <w:rPr>
          <w:spacing w:val="17"/>
          <w:sz w:val="16"/>
        </w:rPr>
        <w:t> </w:t>
      </w:r>
      <w:r>
        <w:rPr>
          <w:sz w:val="16"/>
        </w:rPr>
        <w:t>and</w:t>
      </w:r>
      <w:r>
        <w:rPr>
          <w:spacing w:val="18"/>
          <w:sz w:val="16"/>
        </w:rPr>
        <w:t> </w:t>
      </w:r>
      <w:r>
        <w:rPr>
          <w:sz w:val="16"/>
        </w:rPr>
        <w:t>field</w:t>
      </w:r>
      <w:r>
        <w:rPr>
          <w:spacing w:val="17"/>
          <w:sz w:val="16"/>
        </w:rPr>
        <w:t> </w:t>
      </w:r>
      <w:r>
        <w:rPr>
          <w:spacing w:val="-2"/>
          <w:sz w:val="16"/>
        </w:rPr>
        <w:t>locations.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52" w:lineRule="auto" w:before="8" w:after="0"/>
        <w:ind w:left="1007" w:right="549" w:hanging="193"/>
        <w:jc w:val="left"/>
        <w:rPr>
          <w:sz w:val="16"/>
        </w:rPr>
      </w:pPr>
      <w:r>
        <w:rPr>
          <w:w w:val="105"/>
          <w:sz w:val="16"/>
        </w:rPr>
        <w:t>Ensuring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compliance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recruitment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process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line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DRC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Polices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&amp;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Procedures,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CoC, PSEAH, Safeguarding, and the Syrian Labor law.</w:t>
      </w:r>
    </w:p>
    <w:p>
      <w:pPr>
        <w:pStyle w:val="Heading2"/>
        <w:numPr>
          <w:ilvl w:val="0"/>
          <w:numId w:val="1"/>
        </w:numPr>
        <w:tabs>
          <w:tab w:pos="929" w:val="left" w:leader="none"/>
        </w:tabs>
        <w:spacing w:line="240" w:lineRule="auto" w:before="164" w:after="0"/>
        <w:ind w:left="929" w:right="0" w:hanging="183"/>
        <w:jc w:val="left"/>
      </w:pPr>
      <w:r>
        <w:rPr/>
        <w:t>Onboarding</w:t>
      </w:r>
      <w:r>
        <w:rPr>
          <w:spacing w:val="18"/>
        </w:rPr>
        <w:t> </w:t>
      </w:r>
      <w:r>
        <w:rPr/>
        <w:t>&amp;</w:t>
      </w:r>
      <w:r>
        <w:rPr>
          <w:spacing w:val="19"/>
        </w:rPr>
        <w:t> </w:t>
      </w:r>
      <w:r>
        <w:rPr/>
        <w:t>Employee</w:t>
      </w:r>
      <w:r>
        <w:rPr>
          <w:spacing w:val="19"/>
        </w:rPr>
        <w:t> </w:t>
      </w:r>
      <w:r>
        <w:rPr>
          <w:spacing w:val="-2"/>
        </w:rPr>
        <w:t>Integration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174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Coordinate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manage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onboarding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process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employees.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sz w:val="16"/>
        </w:rPr>
        <w:t>Ensure</w:t>
      </w:r>
      <w:r>
        <w:rPr>
          <w:spacing w:val="18"/>
          <w:sz w:val="16"/>
        </w:rPr>
        <w:t> </w:t>
      </w:r>
      <w:r>
        <w:rPr>
          <w:sz w:val="16"/>
        </w:rPr>
        <w:t>all</w:t>
      </w:r>
      <w:r>
        <w:rPr>
          <w:spacing w:val="18"/>
          <w:sz w:val="16"/>
        </w:rPr>
        <w:t> </w:t>
      </w:r>
      <w:r>
        <w:rPr>
          <w:sz w:val="16"/>
        </w:rPr>
        <w:t>pre-employment</w:t>
      </w:r>
      <w:r>
        <w:rPr>
          <w:spacing w:val="18"/>
          <w:sz w:val="16"/>
        </w:rPr>
        <w:t> </w:t>
      </w:r>
      <w:r>
        <w:rPr>
          <w:sz w:val="16"/>
        </w:rPr>
        <w:t>documentation</w:t>
      </w:r>
      <w:r>
        <w:rPr>
          <w:spacing w:val="18"/>
          <w:sz w:val="16"/>
        </w:rPr>
        <w:t> </w:t>
      </w:r>
      <w:r>
        <w:rPr>
          <w:sz w:val="16"/>
        </w:rPr>
        <w:t>and</w:t>
      </w:r>
      <w:r>
        <w:rPr>
          <w:spacing w:val="18"/>
          <w:sz w:val="16"/>
        </w:rPr>
        <w:t> </w:t>
      </w:r>
      <w:r>
        <w:rPr>
          <w:sz w:val="16"/>
        </w:rPr>
        <w:t>joining</w:t>
      </w:r>
      <w:r>
        <w:rPr>
          <w:spacing w:val="18"/>
          <w:sz w:val="16"/>
        </w:rPr>
        <w:t> </w:t>
      </w:r>
      <w:r>
        <w:rPr>
          <w:sz w:val="16"/>
        </w:rPr>
        <w:t>requirements</w:t>
      </w:r>
      <w:r>
        <w:rPr>
          <w:spacing w:val="18"/>
          <w:sz w:val="16"/>
        </w:rPr>
        <w:t> </w:t>
      </w:r>
      <w:r>
        <w:rPr>
          <w:sz w:val="16"/>
        </w:rPr>
        <w:t>are</w:t>
      </w:r>
      <w:r>
        <w:rPr>
          <w:spacing w:val="18"/>
          <w:sz w:val="16"/>
        </w:rPr>
        <w:t> </w:t>
      </w:r>
      <w:r>
        <w:rPr>
          <w:sz w:val="16"/>
        </w:rPr>
        <w:t>completed</w:t>
      </w:r>
      <w:r>
        <w:rPr>
          <w:spacing w:val="18"/>
          <w:sz w:val="16"/>
        </w:rPr>
        <w:t> </w:t>
      </w:r>
      <w:r>
        <w:rPr>
          <w:sz w:val="16"/>
        </w:rPr>
        <w:t>before</w:t>
      </w:r>
      <w:r>
        <w:rPr>
          <w:spacing w:val="19"/>
          <w:sz w:val="16"/>
        </w:rPr>
        <w:t> </w:t>
      </w:r>
      <w:r>
        <w:rPr>
          <w:sz w:val="16"/>
        </w:rPr>
        <w:t>start</w:t>
      </w:r>
      <w:r>
        <w:rPr>
          <w:spacing w:val="18"/>
          <w:sz w:val="16"/>
        </w:rPr>
        <w:t> </w:t>
      </w:r>
      <w:r>
        <w:rPr>
          <w:spacing w:val="-2"/>
          <w:sz w:val="16"/>
        </w:rPr>
        <w:t>date.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sz w:val="16"/>
        </w:rPr>
        <w:t>Prepare</w:t>
      </w:r>
      <w:r>
        <w:rPr>
          <w:spacing w:val="18"/>
          <w:sz w:val="16"/>
        </w:rPr>
        <w:t> </w:t>
      </w:r>
      <w:r>
        <w:rPr>
          <w:sz w:val="16"/>
        </w:rPr>
        <w:t>onboarding</w:t>
      </w:r>
      <w:r>
        <w:rPr>
          <w:spacing w:val="19"/>
          <w:sz w:val="16"/>
        </w:rPr>
        <w:t> </w:t>
      </w:r>
      <w:r>
        <w:rPr>
          <w:sz w:val="16"/>
        </w:rPr>
        <w:t>schedules</w:t>
      </w:r>
      <w:r>
        <w:rPr>
          <w:spacing w:val="19"/>
          <w:sz w:val="16"/>
        </w:rPr>
        <w:t> </w:t>
      </w:r>
      <w:r>
        <w:rPr>
          <w:sz w:val="16"/>
        </w:rPr>
        <w:t>and</w:t>
      </w:r>
      <w:r>
        <w:rPr>
          <w:spacing w:val="19"/>
          <w:sz w:val="16"/>
        </w:rPr>
        <w:t> </w:t>
      </w:r>
      <w:r>
        <w:rPr>
          <w:sz w:val="16"/>
        </w:rPr>
        <w:t>induction</w:t>
      </w:r>
      <w:r>
        <w:rPr>
          <w:spacing w:val="19"/>
          <w:sz w:val="16"/>
        </w:rPr>
        <w:t> </w:t>
      </w:r>
      <w:r>
        <w:rPr>
          <w:spacing w:val="-2"/>
          <w:sz w:val="16"/>
        </w:rPr>
        <w:t>plans.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52" w:lineRule="auto" w:before="9" w:after="0"/>
        <w:ind w:left="1007" w:right="73" w:hanging="193"/>
        <w:jc w:val="left"/>
        <w:rPr>
          <w:sz w:val="16"/>
        </w:rPr>
      </w:pPr>
      <w:r>
        <w:rPr>
          <w:spacing w:val="-2"/>
          <w:w w:val="105"/>
          <w:sz w:val="16"/>
        </w:rPr>
        <w:t>Coordinate with IT,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Administration, Facilities, and relevant stakeholders to ensure timely provision </w:t>
      </w:r>
      <w:r>
        <w:rPr>
          <w:spacing w:val="-2"/>
          <w:w w:val="105"/>
          <w:sz w:val="16"/>
        </w:rPr>
        <w:t>of </w:t>
      </w:r>
      <w:r>
        <w:rPr>
          <w:w w:val="105"/>
          <w:sz w:val="16"/>
        </w:rPr>
        <w:t>equipment, access rights, and workspace arrangements.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Monitor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hire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integration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provide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support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throughout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onboarding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probation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periods.</w:t>
      </w:r>
    </w:p>
    <w:p>
      <w:pPr>
        <w:pStyle w:val="Heading2"/>
        <w:numPr>
          <w:ilvl w:val="0"/>
          <w:numId w:val="1"/>
        </w:numPr>
        <w:tabs>
          <w:tab w:pos="929" w:val="left" w:leader="none"/>
        </w:tabs>
        <w:spacing w:line="240" w:lineRule="auto" w:before="173" w:after="0"/>
        <w:ind w:left="929" w:right="0" w:hanging="183"/>
        <w:jc w:val="left"/>
      </w:pPr>
      <w:r>
        <w:rPr/>
        <w:t>Workforce</w:t>
      </w:r>
      <w:r>
        <w:rPr>
          <w:spacing w:val="18"/>
        </w:rPr>
        <w:t> </w:t>
      </w:r>
      <w:r>
        <w:rPr/>
        <w:t>&amp;</w:t>
      </w:r>
      <w:r>
        <w:rPr>
          <w:spacing w:val="18"/>
        </w:rPr>
        <w:t> </w:t>
      </w:r>
      <w:r>
        <w:rPr/>
        <w:t>Recruitment</w:t>
      </w:r>
      <w:r>
        <w:rPr>
          <w:spacing w:val="19"/>
        </w:rPr>
        <w:t> </w:t>
      </w:r>
      <w:r>
        <w:rPr>
          <w:spacing w:val="-2"/>
        </w:rPr>
        <w:t>Planning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52" w:lineRule="auto" w:before="174" w:after="0"/>
        <w:ind w:left="1007" w:right="391" w:hanging="193"/>
        <w:jc w:val="left"/>
        <w:rPr>
          <w:sz w:val="16"/>
        </w:rPr>
      </w:pPr>
      <w:r>
        <w:rPr>
          <w:spacing w:val="-2"/>
          <w:w w:val="105"/>
          <w:sz w:val="16"/>
        </w:rPr>
        <w:t>Support the HR&amp;Administration Manager in the annual workforce planning and people </w:t>
      </w:r>
      <w:r>
        <w:rPr>
          <w:spacing w:val="-2"/>
          <w:w w:val="105"/>
          <w:sz w:val="16"/>
        </w:rPr>
        <w:t>planning process.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Coordinate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department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heads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identify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current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future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staffing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requirements.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sz w:val="16"/>
        </w:rPr>
        <w:t>Maintain</w:t>
      </w:r>
      <w:r>
        <w:rPr>
          <w:spacing w:val="17"/>
          <w:sz w:val="16"/>
        </w:rPr>
        <w:t> </w:t>
      </w:r>
      <w:r>
        <w:rPr>
          <w:sz w:val="16"/>
        </w:rPr>
        <w:t>and</w:t>
      </w:r>
      <w:r>
        <w:rPr>
          <w:spacing w:val="17"/>
          <w:sz w:val="16"/>
        </w:rPr>
        <w:t> </w:t>
      </w:r>
      <w:r>
        <w:rPr>
          <w:sz w:val="16"/>
        </w:rPr>
        <w:t>regularly</w:t>
      </w:r>
      <w:r>
        <w:rPr>
          <w:spacing w:val="18"/>
          <w:sz w:val="16"/>
        </w:rPr>
        <w:t> </w:t>
      </w:r>
      <w:r>
        <w:rPr>
          <w:sz w:val="16"/>
        </w:rPr>
        <w:t>update</w:t>
      </w:r>
      <w:r>
        <w:rPr>
          <w:spacing w:val="17"/>
          <w:sz w:val="16"/>
        </w:rPr>
        <w:t> </w:t>
      </w:r>
      <w:r>
        <w:rPr>
          <w:sz w:val="16"/>
        </w:rPr>
        <w:t>the</w:t>
      </w:r>
      <w:r>
        <w:rPr>
          <w:spacing w:val="17"/>
          <w:sz w:val="16"/>
        </w:rPr>
        <w:t> </w:t>
      </w:r>
      <w:r>
        <w:rPr>
          <w:sz w:val="16"/>
        </w:rPr>
        <w:t>organizational</w:t>
      </w:r>
      <w:r>
        <w:rPr>
          <w:spacing w:val="18"/>
          <w:sz w:val="16"/>
        </w:rPr>
        <w:t> </w:t>
      </w:r>
      <w:r>
        <w:rPr>
          <w:sz w:val="16"/>
        </w:rPr>
        <w:t>structure</w:t>
      </w:r>
      <w:r>
        <w:rPr>
          <w:spacing w:val="17"/>
          <w:sz w:val="16"/>
        </w:rPr>
        <w:t> </w:t>
      </w:r>
      <w:r>
        <w:rPr>
          <w:spacing w:val="-2"/>
          <w:sz w:val="16"/>
        </w:rPr>
        <w:t>(organogram)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52" w:lineRule="auto" w:before="8" w:after="0"/>
        <w:ind w:left="1007" w:right="0" w:hanging="193"/>
        <w:jc w:val="left"/>
        <w:rPr>
          <w:sz w:val="16"/>
        </w:rPr>
      </w:pPr>
      <w:r>
        <w:rPr>
          <w:w w:val="105"/>
          <w:sz w:val="16"/>
        </w:rPr>
        <w:t>Generate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headcount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&amp;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recruitment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report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share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&amp;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Administration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Manager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monthly </w:t>
      </w:r>
      <w:r>
        <w:rPr>
          <w:spacing w:val="-2"/>
          <w:w w:val="105"/>
          <w:sz w:val="16"/>
        </w:rPr>
        <w:t>basis.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52" w:lineRule="auto" w:before="0" w:after="0"/>
        <w:ind w:left="1007" w:right="172" w:hanging="193"/>
        <w:jc w:val="both"/>
        <w:rPr>
          <w:sz w:val="16"/>
        </w:rPr>
      </w:pPr>
      <w:r>
        <w:rPr>
          <w:w w:val="105"/>
          <w:sz w:val="16"/>
        </w:rPr>
        <w:t>Ensure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recruitment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activities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align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approved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organizational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structures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well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approved titles,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employment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bands,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reporting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lines,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flagging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inconsistencies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&amp;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Administration </w:t>
      </w:r>
      <w:r>
        <w:rPr>
          <w:spacing w:val="-2"/>
          <w:w w:val="105"/>
          <w:sz w:val="16"/>
        </w:rPr>
        <w:t>Manager</w:t>
      </w:r>
    </w:p>
    <w:p>
      <w:pPr>
        <w:pStyle w:val="Heading2"/>
        <w:numPr>
          <w:ilvl w:val="0"/>
          <w:numId w:val="1"/>
        </w:numPr>
        <w:tabs>
          <w:tab w:pos="929" w:val="left" w:leader="none"/>
        </w:tabs>
        <w:spacing w:line="240" w:lineRule="auto" w:before="162" w:after="0"/>
        <w:ind w:left="929" w:right="0" w:hanging="183"/>
        <w:jc w:val="left"/>
      </w:pPr>
      <w:r>
        <w:rPr>
          <w:w w:val="105"/>
        </w:rPr>
        <w:t>HR</w:t>
      </w:r>
      <w:r>
        <w:rPr>
          <w:spacing w:val="-11"/>
          <w:w w:val="105"/>
        </w:rPr>
        <w:t> </w:t>
      </w:r>
      <w:r>
        <w:rPr>
          <w:w w:val="105"/>
        </w:rPr>
        <w:t>Governance,</w:t>
      </w:r>
      <w:r>
        <w:rPr>
          <w:spacing w:val="-11"/>
          <w:w w:val="105"/>
        </w:rPr>
        <w:t> </w:t>
      </w:r>
      <w:r>
        <w:rPr>
          <w:w w:val="105"/>
        </w:rPr>
        <w:t>SOPs</w:t>
      </w:r>
      <w:r>
        <w:rPr>
          <w:spacing w:val="-11"/>
          <w:w w:val="105"/>
        </w:rPr>
        <w:t> </w:t>
      </w:r>
      <w:r>
        <w:rPr>
          <w:w w:val="105"/>
        </w:rPr>
        <w:t>&amp;</w:t>
      </w:r>
      <w:r>
        <w:rPr>
          <w:spacing w:val="-10"/>
          <w:w w:val="105"/>
        </w:rPr>
        <w:t> </w:t>
      </w:r>
      <w:r>
        <w:rPr>
          <w:w w:val="105"/>
        </w:rPr>
        <w:t>Process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Improvement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52" w:lineRule="auto" w:before="174" w:after="0"/>
        <w:ind w:left="1007" w:right="530" w:hanging="193"/>
        <w:jc w:val="left"/>
        <w:rPr>
          <w:sz w:val="16"/>
        </w:rPr>
      </w:pPr>
      <w:r>
        <w:rPr>
          <w:spacing w:val="-2"/>
          <w:w w:val="105"/>
          <w:sz w:val="16"/>
        </w:rPr>
        <w:t>Develop, review and update recruitment and onboarding SOPs, templates, assessment </w:t>
      </w:r>
      <w:r>
        <w:rPr>
          <w:spacing w:val="-2"/>
          <w:w w:val="105"/>
          <w:sz w:val="16"/>
        </w:rPr>
        <w:t>tools, </w:t>
      </w:r>
      <w:r>
        <w:rPr>
          <w:w w:val="105"/>
          <w:sz w:val="16"/>
        </w:rPr>
        <w:t>guidance materials and process documentation in coordination with the HR&amp;Administration </w:t>
      </w:r>
      <w:r>
        <w:rPr>
          <w:spacing w:val="-2"/>
          <w:w w:val="105"/>
          <w:sz w:val="16"/>
        </w:rPr>
        <w:t>Manager.</w:t>
      </w:r>
    </w:p>
    <w:p>
      <w:pPr>
        <w:pStyle w:val="Heading2"/>
        <w:numPr>
          <w:ilvl w:val="0"/>
          <w:numId w:val="1"/>
        </w:numPr>
        <w:tabs>
          <w:tab w:pos="929" w:val="left" w:leader="none"/>
        </w:tabs>
        <w:spacing w:line="240" w:lineRule="auto" w:before="163" w:after="0"/>
        <w:ind w:left="929" w:right="0" w:hanging="183"/>
        <w:jc w:val="left"/>
      </w:pPr>
      <w:r>
        <w:rPr/>
        <w:t>Recruitment</w:t>
      </w:r>
      <w:r>
        <w:rPr>
          <w:spacing w:val="16"/>
        </w:rPr>
        <w:t> </w:t>
      </w:r>
      <w:r>
        <w:rPr/>
        <w:t>Quality,</w:t>
      </w:r>
      <w:r>
        <w:rPr>
          <w:spacing w:val="17"/>
        </w:rPr>
        <w:t> </w:t>
      </w:r>
      <w:r>
        <w:rPr/>
        <w:t>Compliance</w:t>
      </w:r>
      <w:r>
        <w:rPr>
          <w:spacing w:val="17"/>
        </w:rPr>
        <w:t> </w:t>
      </w:r>
      <w:r>
        <w:rPr/>
        <w:t>&amp;</w:t>
      </w:r>
      <w:r>
        <w:rPr>
          <w:spacing w:val="17"/>
        </w:rPr>
        <w:t> </w:t>
      </w:r>
      <w:r>
        <w:rPr>
          <w:spacing w:val="-2"/>
        </w:rPr>
        <w:t>Reporting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52" w:lineRule="auto" w:before="174" w:after="0"/>
        <w:ind w:left="1007" w:right="521" w:hanging="193"/>
        <w:jc w:val="left"/>
        <w:rPr>
          <w:sz w:val="16"/>
        </w:rPr>
      </w:pPr>
      <w:r>
        <w:rPr>
          <w:spacing w:val="-2"/>
          <w:w w:val="105"/>
          <w:sz w:val="16"/>
        </w:rPr>
        <w:t>Ensuring compliance with DRC procedures, labor legislation, donor requirements and </w:t>
      </w:r>
      <w:r>
        <w:rPr>
          <w:spacing w:val="-2"/>
          <w:w w:val="105"/>
          <w:sz w:val="16"/>
        </w:rPr>
        <w:t>internal controls.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sz w:val="16"/>
        </w:rPr>
        <w:t>Maintaining</w:t>
      </w:r>
      <w:r>
        <w:rPr>
          <w:spacing w:val="21"/>
          <w:sz w:val="16"/>
        </w:rPr>
        <w:t> </w:t>
      </w:r>
      <w:r>
        <w:rPr>
          <w:sz w:val="16"/>
        </w:rPr>
        <w:t>complete,</w:t>
      </w:r>
      <w:r>
        <w:rPr>
          <w:spacing w:val="22"/>
          <w:sz w:val="16"/>
        </w:rPr>
        <w:t> </w:t>
      </w:r>
      <w:r>
        <w:rPr>
          <w:sz w:val="16"/>
        </w:rPr>
        <w:t>confidential</w:t>
      </w:r>
      <w:r>
        <w:rPr>
          <w:spacing w:val="22"/>
          <w:sz w:val="16"/>
        </w:rPr>
        <w:t> </w:t>
      </w:r>
      <w:r>
        <w:rPr>
          <w:sz w:val="16"/>
        </w:rPr>
        <w:t>and</w:t>
      </w:r>
      <w:r>
        <w:rPr>
          <w:spacing w:val="22"/>
          <w:sz w:val="16"/>
        </w:rPr>
        <w:t> </w:t>
      </w:r>
      <w:r>
        <w:rPr>
          <w:sz w:val="16"/>
        </w:rPr>
        <w:t>audit-ready</w:t>
      </w:r>
      <w:r>
        <w:rPr>
          <w:spacing w:val="22"/>
          <w:sz w:val="16"/>
        </w:rPr>
        <w:t> </w:t>
      </w:r>
      <w:r>
        <w:rPr>
          <w:sz w:val="16"/>
        </w:rPr>
        <w:t>recruitment</w:t>
      </w:r>
      <w:r>
        <w:rPr>
          <w:spacing w:val="22"/>
          <w:sz w:val="16"/>
        </w:rPr>
        <w:t> </w:t>
      </w:r>
      <w:r>
        <w:rPr>
          <w:spacing w:val="-2"/>
          <w:sz w:val="16"/>
        </w:rPr>
        <w:t>files.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sz w:val="16"/>
        </w:rPr>
        <w:t>Updating</w:t>
      </w:r>
      <w:r>
        <w:rPr>
          <w:spacing w:val="18"/>
          <w:sz w:val="16"/>
        </w:rPr>
        <w:t> </w:t>
      </w:r>
      <w:r>
        <w:rPr>
          <w:sz w:val="16"/>
        </w:rPr>
        <w:t>recruitment</w:t>
      </w:r>
      <w:r>
        <w:rPr>
          <w:spacing w:val="19"/>
          <w:sz w:val="16"/>
        </w:rPr>
        <w:t> </w:t>
      </w:r>
      <w:r>
        <w:rPr>
          <w:sz w:val="16"/>
        </w:rPr>
        <w:t>systems,</w:t>
      </w:r>
      <w:r>
        <w:rPr>
          <w:spacing w:val="19"/>
          <w:sz w:val="16"/>
        </w:rPr>
        <w:t> </w:t>
      </w:r>
      <w:r>
        <w:rPr>
          <w:sz w:val="16"/>
        </w:rPr>
        <w:t>vacancy</w:t>
      </w:r>
      <w:r>
        <w:rPr>
          <w:spacing w:val="18"/>
          <w:sz w:val="16"/>
        </w:rPr>
        <w:t> </w:t>
      </w:r>
      <w:r>
        <w:rPr>
          <w:sz w:val="16"/>
        </w:rPr>
        <w:t>trackers</w:t>
      </w:r>
      <w:r>
        <w:rPr>
          <w:spacing w:val="19"/>
          <w:sz w:val="16"/>
        </w:rPr>
        <w:t> </w:t>
      </w:r>
      <w:r>
        <w:rPr>
          <w:sz w:val="16"/>
        </w:rPr>
        <w:t>and</w:t>
      </w:r>
      <w:r>
        <w:rPr>
          <w:spacing w:val="19"/>
          <w:sz w:val="16"/>
        </w:rPr>
        <w:t> </w:t>
      </w:r>
      <w:r>
        <w:rPr>
          <w:sz w:val="16"/>
        </w:rPr>
        <w:t>applicant</w:t>
      </w:r>
      <w:r>
        <w:rPr>
          <w:spacing w:val="19"/>
          <w:sz w:val="16"/>
        </w:rPr>
        <w:t> </w:t>
      </w:r>
      <w:r>
        <w:rPr>
          <w:spacing w:val="-2"/>
          <w:sz w:val="16"/>
        </w:rPr>
        <w:t>records.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52" w:lineRule="auto" w:before="8" w:after="0"/>
        <w:ind w:left="1007" w:right="392" w:hanging="193"/>
        <w:jc w:val="left"/>
        <w:rPr>
          <w:sz w:val="16"/>
        </w:rPr>
      </w:pPr>
      <w:r>
        <w:rPr>
          <w:spacing w:val="-2"/>
          <w:w w:val="105"/>
          <w:sz w:val="16"/>
        </w:rPr>
        <w:t>Preparing periodic reports and dashboards on open vacancies, recruitment progress, </w:t>
      </w:r>
      <w:r>
        <w:rPr>
          <w:spacing w:val="-2"/>
          <w:w w:val="105"/>
          <w:sz w:val="16"/>
        </w:rPr>
        <w:t>timelines, </w:t>
      </w:r>
      <w:r>
        <w:rPr>
          <w:w w:val="105"/>
          <w:sz w:val="16"/>
        </w:rPr>
        <w:t>delays and risks.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sz w:val="16"/>
        </w:rPr>
        <w:t>Reviewing</w:t>
      </w:r>
      <w:r>
        <w:rPr>
          <w:spacing w:val="17"/>
          <w:sz w:val="16"/>
        </w:rPr>
        <w:t> </w:t>
      </w:r>
      <w:r>
        <w:rPr>
          <w:sz w:val="16"/>
        </w:rPr>
        <w:t>recruitment</w:t>
      </w:r>
      <w:r>
        <w:rPr>
          <w:spacing w:val="17"/>
          <w:sz w:val="16"/>
        </w:rPr>
        <w:t> </w:t>
      </w:r>
      <w:r>
        <w:rPr>
          <w:sz w:val="16"/>
        </w:rPr>
        <w:t>data</w:t>
      </w:r>
      <w:r>
        <w:rPr>
          <w:spacing w:val="18"/>
          <w:sz w:val="16"/>
        </w:rPr>
        <w:t> </w:t>
      </w:r>
      <w:r>
        <w:rPr>
          <w:sz w:val="16"/>
        </w:rPr>
        <w:t>to</w:t>
      </w:r>
      <w:r>
        <w:rPr>
          <w:spacing w:val="17"/>
          <w:sz w:val="16"/>
        </w:rPr>
        <w:t> </w:t>
      </w:r>
      <w:r>
        <w:rPr>
          <w:sz w:val="16"/>
        </w:rPr>
        <w:t>identify</w:t>
      </w:r>
      <w:r>
        <w:rPr>
          <w:spacing w:val="18"/>
          <w:sz w:val="16"/>
        </w:rPr>
        <w:t> </w:t>
      </w:r>
      <w:r>
        <w:rPr>
          <w:sz w:val="16"/>
        </w:rPr>
        <w:t>bottlenecks</w:t>
      </w:r>
      <w:r>
        <w:rPr>
          <w:spacing w:val="17"/>
          <w:sz w:val="16"/>
        </w:rPr>
        <w:t> </w:t>
      </w:r>
      <w:r>
        <w:rPr>
          <w:sz w:val="16"/>
        </w:rPr>
        <w:t>and</w:t>
      </w:r>
      <w:r>
        <w:rPr>
          <w:spacing w:val="17"/>
          <w:sz w:val="16"/>
        </w:rPr>
        <w:t> </w:t>
      </w:r>
      <w:r>
        <w:rPr>
          <w:sz w:val="16"/>
        </w:rPr>
        <w:t>compliance</w:t>
      </w:r>
      <w:r>
        <w:rPr>
          <w:spacing w:val="18"/>
          <w:sz w:val="16"/>
        </w:rPr>
        <w:t> </w:t>
      </w:r>
      <w:r>
        <w:rPr>
          <w:spacing w:val="-2"/>
          <w:sz w:val="16"/>
        </w:rPr>
        <w:t>gaps.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sz w:val="16"/>
        </w:rPr>
        <w:t>Recommending</w:t>
      </w:r>
      <w:r>
        <w:rPr>
          <w:spacing w:val="20"/>
          <w:sz w:val="16"/>
        </w:rPr>
        <w:t> </w:t>
      </w:r>
      <w:r>
        <w:rPr>
          <w:sz w:val="16"/>
        </w:rPr>
        <w:t>practical</w:t>
      </w:r>
      <w:r>
        <w:rPr>
          <w:spacing w:val="21"/>
          <w:sz w:val="16"/>
        </w:rPr>
        <w:t> </w:t>
      </w:r>
      <w:r>
        <w:rPr>
          <w:sz w:val="16"/>
        </w:rPr>
        <w:t>improvements</w:t>
      </w:r>
      <w:r>
        <w:rPr>
          <w:spacing w:val="21"/>
          <w:sz w:val="16"/>
        </w:rPr>
        <w:t> </w:t>
      </w:r>
      <w:r>
        <w:rPr>
          <w:sz w:val="16"/>
        </w:rPr>
        <w:t>to</w:t>
      </w:r>
      <w:r>
        <w:rPr>
          <w:spacing w:val="20"/>
          <w:sz w:val="16"/>
        </w:rPr>
        <w:t> </w:t>
      </w:r>
      <w:r>
        <w:rPr>
          <w:sz w:val="16"/>
        </w:rPr>
        <w:t>recruitment</w:t>
      </w:r>
      <w:r>
        <w:rPr>
          <w:spacing w:val="21"/>
          <w:sz w:val="16"/>
        </w:rPr>
        <w:t> </w:t>
      </w:r>
      <w:r>
        <w:rPr>
          <w:sz w:val="16"/>
        </w:rPr>
        <w:t>processes,</w:t>
      </w:r>
      <w:r>
        <w:rPr>
          <w:spacing w:val="21"/>
          <w:sz w:val="16"/>
        </w:rPr>
        <w:t> </w:t>
      </w:r>
      <w:r>
        <w:rPr>
          <w:sz w:val="16"/>
        </w:rPr>
        <w:t>systems</w:t>
      </w:r>
      <w:r>
        <w:rPr>
          <w:spacing w:val="20"/>
          <w:sz w:val="16"/>
        </w:rPr>
        <w:t> </w:t>
      </w:r>
      <w:r>
        <w:rPr>
          <w:sz w:val="16"/>
        </w:rPr>
        <w:t>and</w:t>
      </w:r>
      <w:r>
        <w:rPr>
          <w:spacing w:val="21"/>
          <w:sz w:val="16"/>
        </w:rPr>
        <w:t> </w:t>
      </w:r>
      <w:r>
        <w:rPr>
          <w:sz w:val="16"/>
        </w:rPr>
        <w:t>reporting</w:t>
      </w:r>
      <w:r>
        <w:rPr>
          <w:spacing w:val="21"/>
          <w:sz w:val="16"/>
        </w:rPr>
        <w:t> </w:t>
      </w:r>
      <w:r>
        <w:rPr>
          <w:spacing w:val="-2"/>
          <w:sz w:val="16"/>
        </w:rPr>
        <w:t>tools.</w:t>
      </w:r>
    </w:p>
    <w:p>
      <w:pPr>
        <w:pStyle w:val="Heading2"/>
        <w:numPr>
          <w:ilvl w:val="0"/>
          <w:numId w:val="1"/>
        </w:numPr>
        <w:tabs>
          <w:tab w:pos="929" w:val="left" w:leader="none"/>
        </w:tabs>
        <w:spacing w:line="240" w:lineRule="auto" w:before="174" w:after="0"/>
        <w:ind w:left="929" w:right="0" w:hanging="183"/>
        <w:jc w:val="left"/>
      </w:pPr>
      <w:r>
        <w:rPr>
          <w:w w:val="105"/>
        </w:rPr>
        <w:t>Recruitment</w:t>
      </w:r>
      <w:r>
        <w:rPr>
          <w:spacing w:val="-12"/>
          <w:w w:val="105"/>
        </w:rPr>
        <w:t> </w:t>
      </w:r>
      <w:r>
        <w:rPr>
          <w:w w:val="105"/>
        </w:rPr>
        <w:t>Systems</w:t>
      </w:r>
      <w:r>
        <w:rPr>
          <w:spacing w:val="-11"/>
          <w:w w:val="105"/>
        </w:rPr>
        <w:t> </w:t>
      </w:r>
      <w:r>
        <w:rPr>
          <w:w w:val="105"/>
        </w:rPr>
        <w:t>&amp;</w:t>
      </w:r>
      <w:r>
        <w:rPr>
          <w:spacing w:val="-12"/>
          <w:w w:val="105"/>
        </w:rPr>
        <w:t> </w:t>
      </w:r>
      <w:r>
        <w:rPr>
          <w:w w:val="105"/>
        </w:rPr>
        <w:t>Data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Management</w:t>
      </w:r>
    </w:p>
    <w:p>
      <w:pPr>
        <w:pStyle w:val="BodyText"/>
        <w:spacing w:line="252" w:lineRule="auto" w:before="173"/>
        <w:ind w:left="1007" w:right="587"/>
      </w:pPr>
      <w:r>
        <w:rPr>
          <w:w w:val="105"/>
        </w:rPr>
        <w:t>Maintain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ensure</w:t>
      </w:r>
      <w:r>
        <w:rPr>
          <w:spacing w:val="-11"/>
          <w:w w:val="105"/>
        </w:rPr>
        <w:t> </w:t>
      </w:r>
      <w:r>
        <w:rPr>
          <w:w w:val="105"/>
        </w:rPr>
        <w:t>accuracy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recruitment</w:t>
      </w:r>
      <w:r>
        <w:rPr>
          <w:spacing w:val="-12"/>
          <w:w w:val="105"/>
        </w:rPr>
        <w:t> </w:t>
      </w:r>
      <w:r>
        <w:rPr>
          <w:w w:val="105"/>
        </w:rPr>
        <w:t>databases,</w:t>
      </w:r>
      <w:r>
        <w:rPr>
          <w:spacing w:val="-11"/>
          <w:w w:val="105"/>
        </w:rPr>
        <w:t> </w:t>
      </w:r>
      <w:r>
        <w:rPr>
          <w:w w:val="105"/>
        </w:rPr>
        <w:t>HR</w:t>
      </w:r>
      <w:r>
        <w:rPr>
          <w:spacing w:val="-12"/>
          <w:w w:val="105"/>
        </w:rPr>
        <w:t> </w:t>
      </w:r>
      <w:r>
        <w:rPr>
          <w:w w:val="105"/>
        </w:rPr>
        <w:t>systems,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applicant</w:t>
      </w:r>
      <w:r>
        <w:rPr>
          <w:spacing w:val="-12"/>
          <w:w w:val="105"/>
        </w:rPr>
        <w:t> </w:t>
      </w:r>
      <w:r>
        <w:rPr>
          <w:w w:val="105"/>
        </w:rPr>
        <w:t>tracking </w:t>
      </w:r>
      <w:r>
        <w:rPr>
          <w:spacing w:val="-2"/>
          <w:w w:val="105"/>
        </w:rPr>
        <w:t>systems.</w:t>
      </w:r>
    </w:p>
    <w:p>
      <w:pPr>
        <w:pStyle w:val="BodyText"/>
        <w:spacing w:line="252" w:lineRule="auto"/>
        <w:ind w:left="1007"/>
      </w:pPr>
      <w:r>
        <w:rPr>
          <w:spacing w:val="-2"/>
          <w:w w:val="105"/>
        </w:rPr>
        <w:t>Maintain an up-to-date recruitment tracker reflecting vacancy status, sourcing progress, </w:t>
      </w:r>
      <w:r>
        <w:rPr>
          <w:spacing w:val="-2"/>
          <w:w w:val="105"/>
        </w:rPr>
        <w:t>interview </w:t>
      </w:r>
      <w:r>
        <w:rPr>
          <w:w w:val="105"/>
        </w:rPr>
        <w:t>outcomes, offers, onboarding status, and recruitment timelines.</w:t>
      </w:r>
    </w:p>
    <w:p>
      <w:pPr>
        <w:pStyle w:val="BodyText"/>
        <w:spacing w:line="183" w:lineRule="exact"/>
        <w:ind w:left="1007"/>
      </w:pPr>
      <w:r>
        <w:rPr/>
        <w:t>Produce</w:t>
      </w:r>
      <w:r>
        <w:rPr>
          <w:spacing w:val="18"/>
        </w:rPr>
        <w:t> </w:t>
      </w:r>
      <w:r>
        <w:rPr/>
        <w:t>recruitment</w:t>
      </w:r>
      <w:r>
        <w:rPr>
          <w:spacing w:val="19"/>
        </w:rPr>
        <w:t> </w:t>
      </w:r>
      <w:r>
        <w:rPr/>
        <w:t>dashboards</w:t>
      </w:r>
      <w:r>
        <w:rPr>
          <w:spacing w:val="18"/>
        </w:rPr>
        <w:t> </w:t>
      </w:r>
      <w:r>
        <w:rPr/>
        <w:t>and</w:t>
      </w:r>
      <w:r>
        <w:rPr>
          <w:spacing w:val="19"/>
        </w:rPr>
        <w:t> </w:t>
      </w:r>
      <w:r>
        <w:rPr/>
        <w:t>periodic</w:t>
      </w:r>
      <w:r>
        <w:rPr>
          <w:spacing w:val="18"/>
        </w:rPr>
        <w:t> </w:t>
      </w:r>
      <w:r>
        <w:rPr/>
        <w:t>reports</w:t>
      </w:r>
      <w:r>
        <w:rPr>
          <w:spacing w:val="19"/>
        </w:rPr>
        <w:t> </w:t>
      </w:r>
      <w:r>
        <w:rPr/>
        <w:t>for</w:t>
      </w:r>
      <w:r>
        <w:rPr>
          <w:spacing w:val="18"/>
        </w:rPr>
        <w:t> </w:t>
      </w:r>
      <w:r>
        <w:rPr/>
        <w:t>management</w:t>
      </w:r>
      <w:r>
        <w:rPr>
          <w:spacing w:val="19"/>
        </w:rPr>
        <w:t> </w:t>
      </w:r>
      <w:r>
        <w:rPr>
          <w:spacing w:val="-2"/>
        </w:rPr>
        <w:t>review.</w:t>
      </w:r>
    </w:p>
    <w:p>
      <w:pPr>
        <w:pStyle w:val="BodyText"/>
        <w:spacing w:line="252" w:lineRule="auto" w:before="87"/>
        <w:ind w:left="377" w:right="124"/>
      </w:pPr>
      <w:r>
        <w:rPr/>
        <w:br w:type="column"/>
      </w:r>
      <w:r>
        <w:rPr>
          <w:color w:val="343C42"/>
          <w:w w:val="105"/>
        </w:rPr>
        <w:t>Founded</w:t>
      </w:r>
      <w:r>
        <w:rPr>
          <w:color w:val="343C42"/>
          <w:spacing w:val="-12"/>
          <w:w w:val="105"/>
        </w:rPr>
        <w:t> </w:t>
      </w:r>
      <w:r>
        <w:rPr>
          <w:color w:val="343C42"/>
          <w:w w:val="105"/>
        </w:rPr>
        <w:t>in</w:t>
      </w:r>
      <w:r>
        <w:rPr>
          <w:color w:val="343C42"/>
          <w:spacing w:val="-12"/>
          <w:w w:val="105"/>
        </w:rPr>
        <w:t> </w:t>
      </w:r>
      <w:r>
        <w:rPr>
          <w:color w:val="343C42"/>
          <w:w w:val="105"/>
        </w:rPr>
        <w:t>1956,</w:t>
      </w:r>
      <w:r>
        <w:rPr>
          <w:color w:val="343C42"/>
          <w:spacing w:val="-11"/>
          <w:w w:val="105"/>
        </w:rPr>
        <w:t> </w:t>
      </w:r>
      <w:r>
        <w:rPr>
          <w:color w:val="343C42"/>
          <w:w w:val="105"/>
        </w:rPr>
        <w:t>DRC</w:t>
      </w:r>
      <w:r>
        <w:rPr>
          <w:color w:val="343C42"/>
          <w:spacing w:val="-12"/>
          <w:w w:val="105"/>
        </w:rPr>
        <w:t> </w:t>
      </w:r>
      <w:r>
        <w:rPr>
          <w:color w:val="343C42"/>
          <w:w w:val="105"/>
        </w:rPr>
        <w:t>Danish Refugee</w:t>
      </w:r>
      <w:r>
        <w:rPr>
          <w:color w:val="343C42"/>
          <w:spacing w:val="-10"/>
          <w:w w:val="105"/>
        </w:rPr>
        <w:t> </w:t>
      </w:r>
      <w:r>
        <w:rPr>
          <w:color w:val="343C42"/>
          <w:w w:val="105"/>
        </w:rPr>
        <w:t>Council</w:t>
      </w:r>
      <w:r>
        <w:rPr>
          <w:color w:val="343C42"/>
          <w:spacing w:val="-10"/>
          <w:w w:val="105"/>
        </w:rPr>
        <w:t> </w:t>
      </w:r>
      <w:r>
        <w:rPr>
          <w:color w:val="343C42"/>
          <w:w w:val="105"/>
        </w:rPr>
        <w:t>is</w:t>
      </w:r>
      <w:r>
        <w:rPr>
          <w:color w:val="343C42"/>
          <w:spacing w:val="-10"/>
          <w:w w:val="105"/>
        </w:rPr>
        <w:t> </w:t>
      </w:r>
      <w:r>
        <w:rPr>
          <w:color w:val="343C42"/>
          <w:w w:val="105"/>
        </w:rPr>
        <w:t>Denmark’s largest, and a leading international NGO. We have continuously been ranked as one of the best NGOs in the world - and are one of the few with a specific expertise in </w:t>
      </w:r>
      <w:r>
        <w:rPr>
          <w:color w:val="343C42"/>
          <w:spacing w:val="-2"/>
          <w:w w:val="105"/>
        </w:rPr>
        <w:t>forced</w:t>
      </w:r>
      <w:r>
        <w:rPr>
          <w:color w:val="343C42"/>
          <w:spacing w:val="-8"/>
          <w:w w:val="105"/>
        </w:rPr>
        <w:t> </w:t>
      </w:r>
      <w:r>
        <w:rPr>
          <w:color w:val="343C42"/>
          <w:spacing w:val="-2"/>
          <w:w w:val="105"/>
        </w:rPr>
        <w:t>displacement.</w:t>
      </w:r>
      <w:r>
        <w:rPr>
          <w:color w:val="343C42"/>
          <w:spacing w:val="-8"/>
          <w:w w:val="105"/>
        </w:rPr>
        <w:t> </w:t>
      </w:r>
      <w:r>
        <w:rPr>
          <w:color w:val="343C42"/>
          <w:spacing w:val="-2"/>
          <w:w w:val="105"/>
        </w:rPr>
        <w:t>In</w:t>
      </w:r>
      <w:r>
        <w:rPr>
          <w:color w:val="343C42"/>
          <w:spacing w:val="-8"/>
          <w:w w:val="105"/>
        </w:rPr>
        <w:t> </w:t>
      </w:r>
      <w:r>
        <w:rPr>
          <w:color w:val="343C42"/>
          <w:spacing w:val="-2"/>
          <w:w w:val="105"/>
        </w:rPr>
        <w:t>around </w:t>
      </w:r>
      <w:r>
        <w:rPr>
          <w:color w:val="343C42"/>
          <w:w w:val="105"/>
        </w:rPr>
        <w:t>30 countries, we protect, </w:t>
      </w:r>
      <w:r>
        <w:rPr>
          <w:color w:val="343C42"/>
          <w:spacing w:val="-2"/>
          <w:w w:val="105"/>
        </w:rPr>
        <w:t>advocate</w:t>
      </w:r>
      <w:r>
        <w:rPr>
          <w:color w:val="343C42"/>
          <w:spacing w:val="-8"/>
          <w:w w:val="105"/>
        </w:rPr>
        <w:t> </w:t>
      </w:r>
      <w:r>
        <w:rPr>
          <w:color w:val="343C42"/>
          <w:spacing w:val="-2"/>
          <w:w w:val="105"/>
        </w:rPr>
        <w:t>and</w:t>
      </w:r>
      <w:r>
        <w:rPr>
          <w:color w:val="343C42"/>
          <w:spacing w:val="-8"/>
          <w:w w:val="105"/>
        </w:rPr>
        <w:t> </w:t>
      </w:r>
      <w:r>
        <w:rPr>
          <w:color w:val="343C42"/>
          <w:spacing w:val="-2"/>
          <w:w w:val="105"/>
        </w:rPr>
        <w:t>build</w:t>
      </w:r>
      <w:r>
        <w:rPr>
          <w:color w:val="343C42"/>
          <w:spacing w:val="-8"/>
          <w:w w:val="105"/>
        </w:rPr>
        <w:t> </w:t>
      </w:r>
      <w:r>
        <w:rPr>
          <w:color w:val="343C42"/>
          <w:spacing w:val="-2"/>
          <w:w w:val="105"/>
        </w:rPr>
        <w:t>sustainable </w:t>
      </w:r>
      <w:r>
        <w:rPr>
          <w:color w:val="343C42"/>
          <w:w w:val="105"/>
        </w:rPr>
        <w:t>futures for refugees and other displacement-affected people and communities.</w:t>
      </w:r>
    </w:p>
    <w:p>
      <w:pPr>
        <w:pStyle w:val="BodyText"/>
        <w:spacing w:after="0" w:line="252" w:lineRule="auto"/>
        <w:sectPr>
          <w:pgSz w:w="12240" w:h="15840"/>
          <w:pgMar w:header="284" w:footer="275" w:top="480" w:bottom="460" w:left="360" w:right="720"/>
          <w:cols w:num="2" w:equalWidth="0">
            <w:col w:w="8349" w:space="40"/>
            <w:col w:w="2771"/>
          </w:cols>
        </w:sectPr>
      </w:pPr>
    </w:p>
    <w:p>
      <w:pPr>
        <w:pStyle w:val="BodyText"/>
        <w:spacing w:line="252" w:lineRule="auto" w:before="87"/>
        <w:ind w:left="1007" w:right="2718" w:firstLine="35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7411239</wp:posOffset>
                </wp:positionH>
                <wp:positionV relativeFrom="page">
                  <wp:posOffset>361951</wp:posOffset>
                </wp:positionV>
                <wp:extent cx="3810" cy="933958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3810" cy="9339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 h="9339580">
                              <a:moveTo>
                                <a:pt x="0" y="9338964"/>
                              </a:moveTo>
                              <a:lnTo>
                                <a:pt x="0" y="0"/>
                              </a:lnTo>
                              <a:lnTo>
                                <a:pt x="3674" y="0"/>
                              </a:lnTo>
                              <a:lnTo>
                                <a:pt x="3674" y="9338964"/>
                              </a:lnTo>
                              <a:lnTo>
                                <a:pt x="0" y="9338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AA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83.562195pt;margin-top:28.500088pt;width:.289348pt;height:735.35156pt;mso-position-horizontal-relative:page;mso-position-vertical-relative:page;z-index:15730688" id="docshape22" filled="true" fillcolor="#aaaaaa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3552">
                <wp:simplePos x="0" y="0"/>
                <wp:positionH relativeFrom="page">
                  <wp:posOffset>361950</wp:posOffset>
                </wp:positionH>
                <wp:positionV relativeFrom="page">
                  <wp:posOffset>361950</wp:posOffset>
                </wp:positionV>
                <wp:extent cx="702310" cy="9339580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702310" cy="9339580"/>
                          <a:chExt cx="702310" cy="933958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9881" y="0"/>
                            <a:ext cx="8890" cy="933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9339580">
                                <a:moveTo>
                                  <a:pt x="8735" y="9338964"/>
                                </a:moveTo>
                                <a:lnTo>
                                  <a:pt x="0" y="9338964"/>
                                </a:lnTo>
                                <a:lnTo>
                                  <a:pt x="0" y="0"/>
                                </a:lnTo>
                                <a:lnTo>
                                  <a:pt x="8735" y="0"/>
                                </a:lnTo>
                                <a:lnTo>
                                  <a:pt x="8735" y="9338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84347" y="52410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5560">
                                <a:moveTo>
                                  <a:pt x="19787" y="34938"/>
                                </a:moveTo>
                                <a:lnTo>
                                  <a:pt x="15153" y="34938"/>
                                </a:lnTo>
                                <a:lnTo>
                                  <a:pt x="12925" y="34495"/>
                                </a:lnTo>
                                <a:lnTo>
                                  <a:pt x="0" y="19786"/>
                                </a:lnTo>
                                <a:lnTo>
                                  <a:pt x="0" y="15152"/>
                                </a:lnTo>
                                <a:lnTo>
                                  <a:pt x="15153" y="0"/>
                                </a:lnTo>
                                <a:lnTo>
                                  <a:pt x="19787" y="0"/>
                                </a:lnTo>
                                <a:lnTo>
                                  <a:pt x="34940" y="17470"/>
                                </a:lnTo>
                                <a:lnTo>
                                  <a:pt x="34940" y="19786"/>
                                </a:lnTo>
                                <a:lnTo>
                                  <a:pt x="19787" y="349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-12" y="11"/>
                            <a:ext cx="702310" cy="933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9339580">
                                <a:moveTo>
                                  <a:pt x="701802" y="8672322"/>
                                </a:moveTo>
                                <a:lnTo>
                                  <a:pt x="506641" y="8672322"/>
                                </a:lnTo>
                                <a:lnTo>
                                  <a:pt x="506641" y="9040901"/>
                                </a:lnTo>
                                <a:lnTo>
                                  <a:pt x="506399" y="9051201"/>
                                </a:lnTo>
                                <a:lnTo>
                                  <a:pt x="500367" y="9091854"/>
                                </a:lnTo>
                                <a:lnTo>
                                  <a:pt x="486511" y="9130551"/>
                                </a:lnTo>
                                <a:lnTo>
                                  <a:pt x="465378" y="9165793"/>
                                </a:lnTo>
                                <a:lnTo>
                                  <a:pt x="437781" y="9196248"/>
                                </a:lnTo>
                                <a:lnTo>
                                  <a:pt x="404774" y="9220733"/>
                                </a:lnTo>
                                <a:lnTo>
                                  <a:pt x="367614" y="9238297"/>
                                </a:lnTo>
                                <a:lnTo>
                                  <a:pt x="327748" y="9248280"/>
                                </a:lnTo>
                                <a:lnTo>
                                  <a:pt x="297002" y="9250553"/>
                                </a:lnTo>
                                <a:lnTo>
                                  <a:pt x="286702" y="9250299"/>
                                </a:lnTo>
                                <a:lnTo>
                                  <a:pt x="246049" y="9244266"/>
                                </a:lnTo>
                                <a:lnTo>
                                  <a:pt x="207352" y="9230411"/>
                                </a:lnTo>
                                <a:lnTo>
                                  <a:pt x="172110" y="9209291"/>
                                </a:lnTo>
                                <a:lnTo>
                                  <a:pt x="141655" y="9181681"/>
                                </a:lnTo>
                                <a:lnTo>
                                  <a:pt x="117182" y="9148674"/>
                                </a:lnTo>
                                <a:lnTo>
                                  <a:pt x="99606" y="9111513"/>
                                </a:lnTo>
                                <a:lnTo>
                                  <a:pt x="89623" y="9071648"/>
                                </a:lnTo>
                                <a:lnTo>
                                  <a:pt x="87363" y="9040901"/>
                                </a:lnTo>
                                <a:lnTo>
                                  <a:pt x="87604" y="9030602"/>
                                </a:lnTo>
                                <a:lnTo>
                                  <a:pt x="93637" y="8989949"/>
                                </a:lnTo>
                                <a:lnTo>
                                  <a:pt x="107492" y="8951252"/>
                                </a:lnTo>
                                <a:lnTo>
                                  <a:pt x="128625" y="8916010"/>
                                </a:lnTo>
                                <a:lnTo>
                                  <a:pt x="156222" y="8885555"/>
                                </a:lnTo>
                                <a:lnTo>
                                  <a:pt x="189230" y="8861082"/>
                                </a:lnTo>
                                <a:lnTo>
                                  <a:pt x="226377" y="8843505"/>
                                </a:lnTo>
                                <a:lnTo>
                                  <a:pt x="266255" y="8833523"/>
                                </a:lnTo>
                                <a:lnTo>
                                  <a:pt x="297002" y="8831262"/>
                                </a:lnTo>
                                <a:lnTo>
                                  <a:pt x="307301" y="8831516"/>
                                </a:lnTo>
                                <a:lnTo>
                                  <a:pt x="347954" y="8837549"/>
                                </a:lnTo>
                                <a:lnTo>
                                  <a:pt x="386651" y="8851392"/>
                                </a:lnTo>
                                <a:lnTo>
                                  <a:pt x="421894" y="8872525"/>
                                </a:lnTo>
                                <a:lnTo>
                                  <a:pt x="452348" y="8900122"/>
                                </a:lnTo>
                                <a:lnTo>
                                  <a:pt x="476821" y="8933129"/>
                                </a:lnTo>
                                <a:lnTo>
                                  <a:pt x="494398" y="8970289"/>
                                </a:lnTo>
                                <a:lnTo>
                                  <a:pt x="504380" y="9010155"/>
                                </a:lnTo>
                                <a:lnTo>
                                  <a:pt x="506641" y="9040901"/>
                                </a:lnTo>
                                <a:lnTo>
                                  <a:pt x="506641" y="8672322"/>
                                </a:lnTo>
                                <a:lnTo>
                                  <a:pt x="0" y="8672322"/>
                                </a:lnTo>
                                <a:lnTo>
                                  <a:pt x="0" y="9338958"/>
                                </a:lnTo>
                                <a:lnTo>
                                  <a:pt x="701802" y="9338958"/>
                                </a:lnTo>
                                <a:lnTo>
                                  <a:pt x="701802" y="9250553"/>
                                </a:lnTo>
                                <a:lnTo>
                                  <a:pt x="701802" y="8831262"/>
                                </a:lnTo>
                                <a:lnTo>
                                  <a:pt x="701802" y="8672322"/>
                                </a:lnTo>
                                <a:close/>
                              </a:path>
                              <a:path w="702310" h="9339580">
                                <a:moveTo>
                                  <a:pt x="7018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874"/>
                                </a:lnTo>
                                <a:lnTo>
                                  <a:pt x="701802" y="134874"/>
                                </a:lnTo>
                                <a:lnTo>
                                  <a:pt x="701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5pt;margin-top:28.500051pt;width:55.3pt;height:735.4pt;mso-position-horizontal-relative:page;mso-position-vertical-relative:page;z-index:-15932928" id="docshapegroup23" coordorigin="570,570" coordsize="1106,14708">
                <v:rect style="position:absolute;left:680;top:570;width:14;height:14708" id="docshape24" filled="true" fillcolor="#aaaaaa" stroked="false">
                  <v:fill type="solid"/>
                </v:rect>
                <v:shape style="position:absolute;left:1175;top:652;width:56;height:56" id="docshape25" coordorigin="1175,653" coordsize="56,56" path="m1206,708l1199,708,1196,707,1175,684,1175,676,1199,653,1206,653,1230,680,1230,684,1206,708xe" filled="true" fillcolor="#000000" stroked="false">
                  <v:path arrowok="t"/>
                  <v:fill type="solid"/>
                </v:shape>
                <v:shape style="position:absolute;left:569;top:570;width:1106;height:14708" id="docshape26" coordorigin="570,570" coordsize="1106,14708" path="m1675,14227l1368,14227,1368,14808,1367,14824,1366,14840,1364,14856,1362,14872,1358,14888,1354,14903,1349,14919,1343,14934,1336,14949,1329,14963,1321,14977,1312,14991,1303,15004,1293,15017,1282,15029,1271,15041,1259,15052,1247,15063,1234,15073,1221,15082,1207,15091,1193,15099,1179,15106,1164,15113,1149,15119,1134,15124,1118,15128,1102,15131,1086,15134,1070,15136,1054,15137,1038,15138,1021,15137,1005,15136,989,15134,973,15131,957,15128,942,15124,927,15119,911,15113,897,15106,882,15099,868,15091,854,15082,841,15073,828,15063,816,15052,804,15041,793,15029,782,15017,773,15004,763,14991,755,14977,747,14963,739,14949,733,14934,727,14919,722,14903,717,14888,714,14872,711,14856,709,14840,708,14824,708,14808,708,14791,709,14775,711,14759,714,14743,717,14727,722,14712,727,14696,733,14681,739,14666,747,14652,755,14638,763,14624,773,14611,782,14598,793,14586,804,14574,816,14563,828,14552,841,14542,854,14533,868,14524,882,14516,897,14509,911,14503,926,14497,942,14492,957,14487,973,14484,989,14481,1005,14479,1021,14478,1038,14478,1054,14478,1070,14479,1086,14481,1102,14484,1118,14487,1134,14492,1149,14497,1164,14503,1179,14509,1193,14516,1207,14524,1221,14533,1234,14542,1247,14552,1259,14563,1271,14574,1282,14586,1293,14598,1303,14611,1312,14624,1321,14638,1329,14652,1336,14666,1343,14681,1349,14696,1354,14712,1358,14727,1362,14743,1364,14759,1366,14775,1367,14791,1368,14808,1368,14227,570,14227,570,15277,1675,15277,1675,15138,1675,14478,1675,14227xm1675,570l570,570,570,782,1675,782,1675,570xe" filled="true" fillcolor="#000000" stroked="false">
                  <v:path arrowok="t"/>
                  <v:fill opacity="9764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440566</wp:posOffset>
                </wp:positionH>
                <wp:positionV relativeFrom="paragraph">
                  <wp:posOffset>54683</wp:posOffset>
                </wp:positionV>
                <wp:extent cx="623570" cy="135255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623570" cy="13525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1489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"/>
                              <w:ind w:right="-58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  <w:w w:val="105"/>
                              </w:rPr>
                              <w:t>Moni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690281pt;margin-top:4.305799pt;width:49.1pt;height:10.65pt;mso-position-horizontal-relative:page;mso-position-vertical-relative:paragraph;z-index:15731712" type="#_x0000_t202" id="docshape27" filled="true" fillcolor="#000000" stroked="false">
                <v:textbox inset="0,0,0,0">
                  <w:txbxContent>
                    <w:p>
                      <w:pPr>
                        <w:pStyle w:val="BodyText"/>
                        <w:spacing w:before="1"/>
                        <w:ind w:right="-58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4"/>
                          <w:w w:val="105"/>
                        </w:rPr>
                        <w:t>Moni</w:t>
                      </w:r>
                    </w:p>
                  </w:txbxContent>
                </v:textbox>
                <v:fill opacity="9764f" type="solid"/>
                <w10:wrap type="none"/>
              </v:shape>
            </w:pict>
          </mc:Fallback>
        </mc:AlternateContent>
      </w:r>
      <w:r>
        <w:rPr>
          <w:w w:val="105"/>
        </w:rPr>
        <w:t>tor</w:t>
      </w:r>
      <w:r>
        <w:rPr>
          <w:spacing w:val="-12"/>
          <w:w w:val="105"/>
        </w:rPr>
        <w:t> </w:t>
      </w:r>
      <w:r>
        <w:rPr>
          <w:w w:val="105"/>
        </w:rPr>
        <w:t>data</w:t>
      </w:r>
      <w:r>
        <w:rPr>
          <w:spacing w:val="-12"/>
          <w:w w:val="105"/>
        </w:rPr>
        <w:t> </w:t>
      </w:r>
      <w:r>
        <w:rPr>
          <w:w w:val="105"/>
        </w:rPr>
        <w:t>quality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ensure</w:t>
      </w:r>
      <w:r>
        <w:rPr>
          <w:spacing w:val="-12"/>
          <w:w w:val="105"/>
        </w:rPr>
        <w:t> </w:t>
      </w:r>
      <w:r>
        <w:rPr>
          <w:w w:val="105"/>
        </w:rPr>
        <w:t>recruitment</w:t>
      </w:r>
      <w:r>
        <w:rPr>
          <w:spacing w:val="-11"/>
          <w:w w:val="105"/>
        </w:rPr>
        <w:t> </w:t>
      </w:r>
      <w:r>
        <w:rPr>
          <w:w w:val="105"/>
        </w:rPr>
        <w:t>records</w:t>
      </w:r>
      <w:r>
        <w:rPr>
          <w:spacing w:val="-12"/>
          <w:w w:val="105"/>
        </w:rPr>
        <w:t> </w:t>
      </w:r>
      <w:r>
        <w:rPr>
          <w:w w:val="105"/>
        </w:rPr>
        <w:t>are</w:t>
      </w:r>
      <w:r>
        <w:rPr>
          <w:spacing w:val="-12"/>
          <w:w w:val="105"/>
        </w:rPr>
        <w:t> </w:t>
      </w:r>
      <w:r>
        <w:rPr>
          <w:w w:val="105"/>
        </w:rPr>
        <w:t>complete,</w:t>
      </w:r>
      <w:r>
        <w:rPr>
          <w:spacing w:val="-11"/>
          <w:w w:val="105"/>
        </w:rPr>
        <w:t> </w:t>
      </w:r>
      <w:r>
        <w:rPr>
          <w:w w:val="105"/>
        </w:rPr>
        <w:t>accurate,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updated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timely </w:t>
      </w:r>
      <w:r>
        <w:rPr>
          <w:spacing w:val="-2"/>
          <w:w w:val="105"/>
        </w:rPr>
        <w:t>manner.</w:t>
      </w:r>
    </w:p>
    <w:p>
      <w:pPr>
        <w:pStyle w:val="Heading2"/>
        <w:numPr>
          <w:ilvl w:val="0"/>
          <w:numId w:val="1"/>
        </w:numPr>
        <w:tabs>
          <w:tab w:pos="929" w:val="left" w:leader="none"/>
        </w:tabs>
        <w:spacing w:line="240" w:lineRule="auto" w:before="164" w:after="0"/>
        <w:ind w:left="929" w:right="0" w:hanging="183"/>
        <w:jc w:val="left"/>
      </w:pPr>
      <w:r>
        <w:rPr/>
        <w:t>Training</w:t>
      </w:r>
      <w:r>
        <w:rPr>
          <w:spacing w:val="14"/>
        </w:rPr>
        <w:t> </w:t>
      </w:r>
      <w:r>
        <w:rPr/>
        <w:t>&amp;</w:t>
      </w:r>
      <w:r>
        <w:rPr>
          <w:spacing w:val="14"/>
        </w:rPr>
        <w:t> </w:t>
      </w:r>
      <w:r>
        <w:rPr/>
        <w:t>Stakeholder</w:t>
      </w:r>
      <w:r>
        <w:rPr>
          <w:spacing w:val="14"/>
        </w:rPr>
        <w:t> </w:t>
      </w:r>
      <w:r>
        <w:rPr>
          <w:spacing w:val="-2"/>
        </w:rPr>
        <w:t>Support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174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Act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focal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point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subject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matter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expert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recruitment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systems,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processes,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tools.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52" w:lineRule="auto" w:before="8" w:after="0"/>
        <w:ind w:left="1007" w:right="3176" w:hanging="193"/>
        <w:jc w:val="left"/>
        <w:rPr>
          <w:sz w:val="16"/>
        </w:rPr>
      </w:pPr>
      <w:r>
        <w:rPr>
          <w:w w:val="105"/>
          <w:sz w:val="16"/>
        </w:rPr>
        <w:t>Provides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technical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guidance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to: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colleagues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hiring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managers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involved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recruitment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and onboarding processes.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52" w:lineRule="auto" w:before="0" w:after="0"/>
        <w:ind w:left="1007" w:right="3020" w:hanging="193"/>
        <w:jc w:val="left"/>
        <w:rPr>
          <w:sz w:val="16"/>
        </w:rPr>
      </w:pPr>
      <w:r>
        <w:rPr>
          <w:spacing w:val="-2"/>
          <w:w w:val="105"/>
          <w:sz w:val="16"/>
        </w:rPr>
        <w:t>Provide guidance to hiring managers regarding recruitment procedures, interview techniques, </w:t>
      </w:r>
      <w:r>
        <w:rPr>
          <w:spacing w:val="-2"/>
          <w:w w:val="105"/>
          <w:sz w:val="16"/>
        </w:rPr>
        <w:t>and </w:t>
      </w:r>
      <w:r>
        <w:rPr>
          <w:w w:val="105"/>
          <w:sz w:val="16"/>
        </w:rPr>
        <w:t>compliance requirements.</w:t>
      </w:r>
    </w:p>
    <w:p>
      <w:pPr>
        <w:pStyle w:val="BodyText"/>
      </w:pPr>
    </w:p>
    <w:p>
      <w:pPr>
        <w:pStyle w:val="BodyText"/>
        <w:spacing w:before="152"/>
      </w:pPr>
    </w:p>
    <w:p>
      <w:pPr>
        <w:pStyle w:val="Heading2"/>
        <w:spacing w:before="1"/>
      </w:pPr>
      <w:r>
        <w:rPr/>
        <w:t>Experience</w:t>
      </w:r>
      <w:r>
        <w:rPr>
          <w:spacing w:val="19"/>
        </w:rPr>
        <w:t> </w:t>
      </w:r>
      <w:r>
        <w:rPr/>
        <w:t>and</w:t>
      </w:r>
      <w:r>
        <w:rPr>
          <w:spacing w:val="19"/>
        </w:rPr>
        <w:t> </w:t>
      </w:r>
      <w:r>
        <w:rPr/>
        <w:t>technical</w:t>
      </w:r>
      <w:r>
        <w:rPr>
          <w:spacing w:val="19"/>
        </w:rPr>
        <w:t> </w:t>
      </w:r>
      <w:r>
        <w:rPr>
          <w:spacing w:val="-2"/>
        </w:rPr>
        <w:t>competencies: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173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Minimum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experience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recruitment,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talent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acquisition,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or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human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resources.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52" w:lineRule="auto" w:before="9" w:after="0"/>
        <w:ind w:left="1007" w:right="2883" w:hanging="193"/>
        <w:jc w:val="left"/>
        <w:rPr>
          <w:sz w:val="16"/>
        </w:rPr>
      </w:pPr>
      <w:r>
        <w:rPr>
          <w:w w:val="105"/>
          <w:sz w:val="16"/>
        </w:rPr>
        <w:t>Experience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end-to-end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recruitment,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online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recruitment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or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applicant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tracking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systems,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structured </w:t>
      </w:r>
      <w:r>
        <w:rPr>
          <w:sz w:val="16"/>
        </w:rPr>
        <w:t>assessments, national labour legislation, compliant recruitment documentation, workforce </w:t>
      </w:r>
      <w:r>
        <w:rPr>
          <w:sz w:val="16"/>
        </w:rPr>
        <w:t>reporting,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 NGO or humanitarian operations.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182" w:lineRule="exact" w:before="0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Experience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onboarding,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workforce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planning,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operations.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sz w:val="16"/>
        </w:rPr>
        <w:t>Experience</w:t>
      </w:r>
      <w:r>
        <w:rPr>
          <w:spacing w:val="17"/>
          <w:sz w:val="16"/>
        </w:rPr>
        <w:t> </w:t>
      </w:r>
      <w:r>
        <w:rPr>
          <w:sz w:val="16"/>
        </w:rPr>
        <w:t>developing</w:t>
      </w:r>
      <w:r>
        <w:rPr>
          <w:spacing w:val="17"/>
          <w:sz w:val="16"/>
        </w:rPr>
        <w:t> </w:t>
      </w:r>
      <w:r>
        <w:rPr>
          <w:sz w:val="16"/>
        </w:rPr>
        <w:t>SOPs,</w:t>
      </w:r>
      <w:r>
        <w:rPr>
          <w:spacing w:val="17"/>
          <w:sz w:val="16"/>
        </w:rPr>
        <w:t> </w:t>
      </w:r>
      <w:r>
        <w:rPr>
          <w:sz w:val="16"/>
        </w:rPr>
        <w:t>policies,</w:t>
      </w:r>
      <w:r>
        <w:rPr>
          <w:spacing w:val="17"/>
          <w:sz w:val="16"/>
        </w:rPr>
        <w:t> </w:t>
      </w:r>
      <w:r>
        <w:rPr>
          <w:sz w:val="16"/>
        </w:rPr>
        <w:t>and</w:t>
      </w:r>
      <w:r>
        <w:rPr>
          <w:spacing w:val="17"/>
          <w:sz w:val="16"/>
        </w:rPr>
        <w:t> </w:t>
      </w:r>
      <w:r>
        <w:rPr>
          <w:sz w:val="16"/>
        </w:rPr>
        <w:t>HR</w:t>
      </w:r>
      <w:r>
        <w:rPr>
          <w:spacing w:val="17"/>
          <w:sz w:val="16"/>
        </w:rPr>
        <w:t> </w:t>
      </w:r>
      <w:r>
        <w:rPr>
          <w:sz w:val="16"/>
        </w:rPr>
        <w:t>process</w:t>
      </w:r>
      <w:r>
        <w:rPr>
          <w:spacing w:val="17"/>
          <w:sz w:val="16"/>
        </w:rPr>
        <w:t> </w:t>
      </w:r>
      <w:r>
        <w:rPr>
          <w:sz w:val="16"/>
        </w:rPr>
        <w:t>documentation</w:t>
      </w:r>
      <w:r>
        <w:rPr>
          <w:spacing w:val="18"/>
          <w:sz w:val="16"/>
        </w:rPr>
        <w:t> </w:t>
      </w:r>
      <w:r>
        <w:rPr>
          <w:sz w:val="16"/>
        </w:rPr>
        <w:t>is</w:t>
      </w:r>
      <w:r>
        <w:rPr>
          <w:spacing w:val="17"/>
          <w:sz w:val="16"/>
        </w:rPr>
        <w:t> </w:t>
      </w:r>
      <w:r>
        <w:rPr>
          <w:spacing w:val="-2"/>
          <w:sz w:val="16"/>
        </w:rPr>
        <w:t>preferred.</w:t>
      </w:r>
    </w:p>
    <w:p>
      <w:pPr>
        <w:pStyle w:val="BodyText"/>
        <w:spacing w:before="174"/>
        <w:ind w:left="746"/>
      </w:pPr>
      <w:r>
        <w:rPr>
          <w:rFonts w:ascii="Arial"/>
          <w:b/>
        </w:rPr>
        <w:t>Education</w:t>
      </w:r>
      <w:r>
        <w:rPr/>
        <w:t>:</w:t>
      </w:r>
      <w:r>
        <w:rPr>
          <w:spacing w:val="17"/>
        </w:rPr>
        <w:t> </w:t>
      </w:r>
      <w:r>
        <w:rPr/>
        <w:t>Bachelor's</w:t>
      </w:r>
      <w:r>
        <w:rPr>
          <w:spacing w:val="18"/>
        </w:rPr>
        <w:t> </w:t>
      </w:r>
      <w:r>
        <w:rPr/>
        <w:t>Degree</w:t>
      </w:r>
      <w:r>
        <w:rPr>
          <w:spacing w:val="17"/>
        </w:rPr>
        <w:t> </w:t>
      </w:r>
      <w:r>
        <w:rPr/>
        <w:t>in</w:t>
      </w:r>
      <w:r>
        <w:rPr>
          <w:spacing w:val="18"/>
        </w:rPr>
        <w:t> </w:t>
      </w:r>
      <w:r>
        <w:rPr/>
        <w:t>Human</w:t>
      </w:r>
      <w:r>
        <w:rPr>
          <w:spacing w:val="17"/>
        </w:rPr>
        <w:t> </w:t>
      </w:r>
      <w:r>
        <w:rPr/>
        <w:t>Resources,</w:t>
      </w:r>
      <w:r>
        <w:rPr>
          <w:spacing w:val="18"/>
        </w:rPr>
        <w:t> </w:t>
      </w:r>
      <w:r>
        <w:rPr/>
        <w:t>Business</w:t>
      </w:r>
      <w:r>
        <w:rPr>
          <w:spacing w:val="5"/>
        </w:rPr>
        <w:t> </w:t>
      </w:r>
      <w:r>
        <w:rPr/>
        <w:t>Administration,</w:t>
      </w:r>
      <w:r>
        <w:rPr>
          <w:spacing w:val="18"/>
        </w:rPr>
        <w:t> </w:t>
      </w:r>
      <w:r>
        <w:rPr/>
        <w:t>or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related</w:t>
      </w:r>
      <w:r>
        <w:rPr>
          <w:spacing w:val="17"/>
        </w:rPr>
        <w:t> </w:t>
      </w:r>
      <w:r>
        <w:rPr>
          <w:spacing w:val="-2"/>
        </w:rPr>
        <w:t>field.</w:t>
      </w:r>
    </w:p>
    <w:p>
      <w:pPr>
        <w:pStyle w:val="Heading2"/>
        <w:spacing w:before="174"/>
      </w:pPr>
      <w:r>
        <w:rPr>
          <w:spacing w:val="-2"/>
          <w:w w:val="105"/>
        </w:rPr>
        <w:t>Languages: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174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Arabic:</w:t>
      </w:r>
      <w:r>
        <w:rPr>
          <w:spacing w:val="-12"/>
          <w:w w:val="105"/>
          <w:sz w:val="16"/>
        </w:rPr>
        <w:t> </w:t>
      </w:r>
      <w:r>
        <w:rPr>
          <w:spacing w:val="-2"/>
          <w:w w:val="105"/>
          <w:sz w:val="16"/>
        </w:rPr>
        <w:t>Fluent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sz w:val="16"/>
        </w:rPr>
        <w:t>English:</w:t>
      </w:r>
      <w:r>
        <w:rPr>
          <w:spacing w:val="18"/>
          <w:sz w:val="16"/>
        </w:rPr>
        <w:t> </w:t>
      </w:r>
      <w:r>
        <w:rPr>
          <w:spacing w:val="-2"/>
          <w:sz w:val="16"/>
        </w:rPr>
        <w:t>Fluent</w:t>
      </w:r>
    </w:p>
    <w:p>
      <w:pPr>
        <w:pStyle w:val="BodyText"/>
      </w:pPr>
    </w:p>
    <w:p>
      <w:pPr>
        <w:pStyle w:val="BodyText"/>
        <w:spacing w:before="163"/>
      </w:pPr>
    </w:p>
    <w:p>
      <w:pPr>
        <w:spacing w:before="0"/>
        <w:ind w:left="746" w:right="0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w w:val="105"/>
          <w:sz w:val="16"/>
        </w:rPr>
        <w:t>In</w:t>
      </w:r>
      <w:r>
        <w:rPr>
          <w:rFonts w:ascii="Arial" w:hAnsi="Arial"/>
          <w:i/>
          <w:spacing w:val="-12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this</w:t>
      </w:r>
      <w:r>
        <w:rPr>
          <w:rFonts w:ascii="Arial" w:hAnsi="Arial"/>
          <w:i/>
          <w:spacing w:val="-11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position,</w:t>
      </w:r>
      <w:r>
        <w:rPr>
          <w:rFonts w:ascii="Arial" w:hAnsi="Arial"/>
          <w:i/>
          <w:spacing w:val="-8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you</w:t>
      </w:r>
      <w:r>
        <w:rPr>
          <w:rFonts w:ascii="Arial" w:hAnsi="Arial"/>
          <w:i/>
          <w:spacing w:val="-9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are</w:t>
      </w:r>
      <w:r>
        <w:rPr>
          <w:rFonts w:ascii="Arial" w:hAnsi="Arial"/>
          <w:i/>
          <w:spacing w:val="-9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expected</w:t>
      </w:r>
      <w:r>
        <w:rPr>
          <w:rFonts w:ascii="Arial" w:hAnsi="Arial"/>
          <w:i/>
          <w:spacing w:val="-9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to</w:t>
      </w:r>
      <w:r>
        <w:rPr>
          <w:rFonts w:ascii="Arial" w:hAnsi="Arial"/>
          <w:i/>
          <w:spacing w:val="-9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demonstrate</w:t>
      </w:r>
      <w:r>
        <w:rPr>
          <w:rFonts w:ascii="Arial" w:hAnsi="Arial"/>
          <w:i/>
          <w:spacing w:val="-8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DRC’</w:t>
      </w:r>
      <w:r>
        <w:rPr>
          <w:rFonts w:ascii="Arial" w:hAnsi="Arial"/>
          <w:i/>
          <w:spacing w:val="-12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five</w:t>
      </w:r>
      <w:r>
        <w:rPr>
          <w:rFonts w:ascii="Arial" w:hAnsi="Arial"/>
          <w:i/>
          <w:spacing w:val="-9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core</w:t>
      </w:r>
      <w:r>
        <w:rPr>
          <w:rFonts w:ascii="Arial" w:hAnsi="Arial"/>
          <w:i/>
          <w:spacing w:val="-9"/>
          <w:w w:val="105"/>
          <w:sz w:val="16"/>
        </w:rPr>
        <w:t> </w:t>
      </w:r>
      <w:r>
        <w:rPr>
          <w:rFonts w:ascii="Arial" w:hAnsi="Arial"/>
          <w:i/>
          <w:spacing w:val="-2"/>
          <w:w w:val="105"/>
          <w:sz w:val="16"/>
        </w:rPr>
        <w:t>competencies: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174" w:after="0"/>
        <w:ind w:left="1007" w:right="0" w:hanging="192"/>
        <w:jc w:val="left"/>
        <w:rPr>
          <w:sz w:val="16"/>
        </w:rPr>
      </w:pPr>
      <w:r>
        <w:rPr>
          <w:rFonts w:ascii="Arial" w:hAnsi="Arial"/>
          <w:b/>
          <w:spacing w:val="-2"/>
          <w:w w:val="105"/>
          <w:sz w:val="16"/>
        </w:rPr>
        <w:t>Striving</w:t>
      </w:r>
      <w:r>
        <w:rPr>
          <w:rFonts w:ascii="Arial" w:hAnsi="Arial"/>
          <w:b/>
          <w:w w:val="105"/>
          <w:sz w:val="16"/>
        </w:rPr>
        <w:t> </w:t>
      </w:r>
      <w:r>
        <w:rPr>
          <w:rFonts w:ascii="Arial" w:hAnsi="Arial"/>
          <w:b/>
          <w:spacing w:val="-2"/>
          <w:w w:val="105"/>
          <w:sz w:val="16"/>
        </w:rPr>
        <w:t>for</w:t>
      </w:r>
      <w:r>
        <w:rPr>
          <w:rFonts w:ascii="Arial" w:hAnsi="Arial"/>
          <w:b/>
          <w:w w:val="105"/>
          <w:sz w:val="16"/>
        </w:rPr>
        <w:t> </w:t>
      </w:r>
      <w:r>
        <w:rPr>
          <w:rFonts w:ascii="Arial" w:hAnsi="Arial"/>
          <w:b/>
          <w:spacing w:val="-2"/>
          <w:w w:val="105"/>
          <w:sz w:val="16"/>
        </w:rPr>
        <w:t>excellence:</w:t>
      </w:r>
      <w:r>
        <w:rPr>
          <w:rFonts w:ascii="Arial" w:hAnsi="Arial"/>
          <w:b/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You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focus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on</w:t>
      </w:r>
      <w:r>
        <w:rPr>
          <w:spacing w:val="1"/>
          <w:w w:val="105"/>
          <w:sz w:val="16"/>
        </w:rPr>
        <w:t> </w:t>
      </w:r>
      <w:r>
        <w:rPr>
          <w:spacing w:val="-2"/>
          <w:w w:val="105"/>
          <w:sz w:val="16"/>
        </w:rPr>
        <w:t>reaching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results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while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ensuring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an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efficient</w:t>
      </w:r>
      <w:r>
        <w:rPr>
          <w:spacing w:val="1"/>
          <w:w w:val="105"/>
          <w:sz w:val="16"/>
        </w:rPr>
        <w:t> </w:t>
      </w:r>
      <w:r>
        <w:rPr>
          <w:spacing w:val="-2"/>
          <w:w w:val="105"/>
          <w:sz w:val="16"/>
        </w:rPr>
        <w:t>process.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rFonts w:ascii="Arial" w:hAnsi="Arial"/>
          <w:b/>
          <w:sz w:val="16"/>
        </w:rPr>
        <w:t>Collaborating:</w:t>
      </w:r>
      <w:r>
        <w:rPr>
          <w:rFonts w:ascii="Arial" w:hAnsi="Arial"/>
          <w:b/>
          <w:spacing w:val="11"/>
          <w:sz w:val="16"/>
        </w:rPr>
        <w:t> </w:t>
      </w:r>
      <w:r>
        <w:rPr>
          <w:sz w:val="16"/>
        </w:rPr>
        <w:t>You</w:t>
      </w:r>
      <w:r>
        <w:rPr>
          <w:spacing w:val="16"/>
          <w:sz w:val="16"/>
        </w:rPr>
        <w:t> </w:t>
      </w:r>
      <w:r>
        <w:rPr>
          <w:sz w:val="16"/>
        </w:rPr>
        <w:t>involve</w:t>
      </w:r>
      <w:r>
        <w:rPr>
          <w:spacing w:val="16"/>
          <w:sz w:val="16"/>
        </w:rPr>
        <w:t> </w:t>
      </w:r>
      <w:r>
        <w:rPr>
          <w:sz w:val="16"/>
        </w:rPr>
        <w:t>relevant</w:t>
      </w:r>
      <w:r>
        <w:rPr>
          <w:spacing w:val="15"/>
          <w:sz w:val="16"/>
        </w:rPr>
        <w:t> </w:t>
      </w:r>
      <w:r>
        <w:rPr>
          <w:sz w:val="16"/>
        </w:rPr>
        <w:t>parties</w:t>
      </w:r>
      <w:r>
        <w:rPr>
          <w:spacing w:val="16"/>
          <w:sz w:val="16"/>
        </w:rPr>
        <w:t> </w:t>
      </w:r>
      <w:r>
        <w:rPr>
          <w:sz w:val="16"/>
        </w:rPr>
        <w:t>and</w:t>
      </w:r>
      <w:r>
        <w:rPr>
          <w:spacing w:val="16"/>
          <w:sz w:val="16"/>
        </w:rPr>
        <w:t> </w:t>
      </w:r>
      <w:r>
        <w:rPr>
          <w:sz w:val="16"/>
        </w:rPr>
        <w:t>encourage</w:t>
      </w:r>
      <w:r>
        <w:rPr>
          <w:spacing w:val="16"/>
          <w:sz w:val="16"/>
        </w:rPr>
        <w:t> </w:t>
      </w:r>
      <w:r>
        <w:rPr>
          <w:spacing w:val="-2"/>
          <w:sz w:val="16"/>
        </w:rPr>
        <w:t>feedback.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rFonts w:ascii="Arial" w:hAnsi="Arial"/>
          <w:b/>
          <w:spacing w:val="-2"/>
          <w:w w:val="105"/>
          <w:sz w:val="16"/>
        </w:rPr>
        <w:t>Taking the</w:t>
      </w:r>
      <w:r>
        <w:rPr>
          <w:rFonts w:ascii="Arial" w:hAnsi="Arial"/>
          <w:b/>
          <w:spacing w:val="-1"/>
          <w:w w:val="105"/>
          <w:sz w:val="16"/>
        </w:rPr>
        <w:t> </w:t>
      </w:r>
      <w:r>
        <w:rPr>
          <w:rFonts w:ascii="Arial" w:hAnsi="Arial"/>
          <w:b/>
          <w:spacing w:val="-2"/>
          <w:w w:val="105"/>
          <w:sz w:val="16"/>
        </w:rPr>
        <w:t>lead:</w:t>
      </w:r>
      <w:r>
        <w:rPr>
          <w:rFonts w:ascii="Arial" w:hAnsi="Arial"/>
          <w:b/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You take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ownership and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initiative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while aiming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for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innovation.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rFonts w:ascii="Arial" w:hAnsi="Arial"/>
          <w:b/>
          <w:sz w:val="16"/>
        </w:rPr>
        <w:t>Communicating:</w:t>
      </w:r>
      <w:r>
        <w:rPr>
          <w:rFonts w:ascii="Arial" w:hAnsi="Arial"/>
          <w:b/>
          <w:spacing w:val="9"/>
          <w:sz w:val="16"/>
        </w:rPr>
        <w:t> </w:t>
      </w:r>
      <w:r>
        <w:rPr>
          <w:sz w:val="16"/>
        </w:rPr>
        <w:t>You</w:t>
      </w:r>
      <w:r>
        <w:rPr>
          <w:spacing w:val="14"/>
          <w:sz w:val="16"/>
        </w:rPr>
        <w:t> </w:t>
      </w:r>
      <w:r>
        <w:rPr>
          <w:sz w:val="16"/>
        </w:rPr>
        <w:t>listen</w:t>
      </w:r>
      <w:r>
        <w:rPr>
          <w:spacing w:val="14"/>
          <w:sz w:val="16"/>
        </w:rPr>
        <w:t> </w:t>
      </w:r>
      <w:r>
        <w:rPr>
          <w:sz w:val="16"/>
        </w:rPr>
        <w:t>and</w:t>
      </w:r>
      <w:r>
        <w:rPr>
          <w:spacing w:val="14"/>
          <w:sz w:val="16"/>
        </w:rPr>
        <w:t> </w:t>
      </w:r>
      <w:r>
        <w:rPr>
          <w:sz w:val="16"/>
        </w:rPr>
        <w:t>speak</w:t>
      </w:r>
      <w:r>
        <w:rPr>
          <w:spacing w:val="14"/>
          <w:sz w:val="16"/>
        </w:rPr>
        <w:t> </w:t>
      </w:r>
      <w:r>
        <w:rPr>
          <w:sz w:val="16"/>
        </w:rPr>
        <w:t>effectively</w:t>
      </w:r>
      <w:r>
        <w:rPr>
          <w:spacing w:val="13"/>
          <w:sz w:val="16"/>
        </w:rPr>
        <w:t> </w:t>
      </w:r>
      <w:r>
        <w:rPr>
          <w:sz w:val="16"/>
        </w:rPr>
        <w:t>and</w:t>
      </w:r>
      <w:r>
        <w:rPr>
          <w:spacing w:val="14"/>
          <w:sz w:val="16"/>
        </w:rPr>
        <w:t> </w:t>
      </w:r>
      <w:r>
        <w:rPr>
          <w:spacing w:val="-2"/>
          <w:sz w:val="16"/>
        </w:rPr>
        <w:t>honestly.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rFonts w:ascii="Arial" w:hAnsi="Arial"/>
          <w:b/>
          <w:w w:val="105"/>
          <w:sz w:val="16"/>
        </w:rPr>
        <w:t>Demonstrating</w:t>
      </w:r>
      <w:r>
        <w:rPr>
          <w:rFonts w:ascii="Arial" w:hAnsi="Arial"/>
          <w:b/>
          <w:spacing w:val="-1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integrity:</w:t>
      </w:r>
      <w:r>
        <w:rPr>
          <w:rFonts w:ascii="Arial" w:hAnsi="Arial"/>
          <w:b/>
          <w:spacing w:val="-12"/>
          <w:w w:val="105"/>
          <w:sz w:val="16"/>
        </w:rPr>
        <w:t> </w:t>
      </w:r>
      <w:r>
        <w:rPr>
          <w:w w:val="105"/>
          <w:sz w:val="16"/>
        </w:rPr>
        <w:t>You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act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line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our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vision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values.</w:t>
      </w:r>
    </w:p>
    <w:p>
      <w:pPr>
        <w:pStyle w:val="BodyText"/>
      </w:pPr>
    </w:p>
    <w:p>
      <w:pPr>
        <w:pStyle w:val="BodyText"/>
        <w:spacing w:before="163"/>
      </w:pPr>
    </w:p>
    <w:p>
      <w:pPr>
        <w:pStyle w:val="Heading2"/>
      </w:pPr>
      <w:r>
        <w:rPr>
          <w:w w:val="105"/>
        </w:rPr>
        <w:t>We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Offer:</w:t>
      </w:r>
    </w:p>
    <w:p>
      <w:pPr>
        <w:spacing w:before="174"/>
        <w:ind w:left="746" w:right="0" w:firstLine="0"/>
        <w:jc w:val="left"/>
        <w:rPr>
          <w:sz w:val="16"/>
        </w:rPr>
      </w:pPr>
      <w:r>
        <w:rPr>
          <w:rFonts w:ascii="Arial"/>
          <w:b/>
          <w:w w:val="105"/>
          <w:sz w:val="16"/>
        </w:rPr>
        <w:t>Contract</w:t>
      </w:r>
      <w:r>
        <w:rPr>
          <w:rFonts w:ascii="Arial"/>
          <w:b/>
          <w:spacing w:val="-12"/>
          <w:w w:val="105"/>
          <w:sz w:val="16"/>
        </w:rPr>
        <w:t> </w:t>
      </w:r>
      <w:r>
        <w:rPr>
          <w:rFonts w:ascii="Arial"/>
          <w:b/>
          <w:w w:val="105"/>
          <w:sz w:val="16"/>
        </w:rPr>
        <w:t>length</w:t>
      </w:r>
      <w:r>
        <w:rPr>
          <w:w w:val="105"/>
          <w:sz w:val="16"/>
        </w:rPr>
        <w:t>: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six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months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(extension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based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performance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funds)</w:t>
      </w:r>
    </w:p>
    <w:p>
      <w:pPr>
        <w:pStyle w:val="BodyText"/>
        <w:spacing w:before="173"/>
        <w:ind w:left="746"/>
      </w:pPr>
      <w:r>
        <w:rPr>
          <w:rFonts w:ascii="Arial" w:hAnsi="Arial"/>
          <w:b/>
        </w:rPr>
        <w:t>Level</w:t>
      </w:r>
      <w:r>
        <w:rPr/>
        <w:t>:</w:t>
      </w:r>
      <w:r>
        <w:rPr>
          <w:spacing w:val="19"/>
        </w:rPr>
        <w:t> </w:t>
      </w:r>
      <w:r>
        <w:rPr/>
        <w:t>Non-Management</w:t>
      </w:r>
      <w:r>
        <w:rPr>
          <w:spacing w:val="19"/>
        </w:rPr>
        <w:t> </w:t>
      </w:r>
      <w:r>
        <w:rPr/>
        <w:t>–</w:t>
      </w:r>
      <w:r>
        <w:rPr>
          <w:spacing w:val="19"/>
        </w:rPr>
        <w:t> </w:t>
      </w:r>
      <w:r>
        <w:rPr>
          <w:spacing w:val="-5"/>
        </w:rPr>
        <w:t>G.2</w:t>
      </w:r>
    </w:p>
    <w:p>
      <w:pPr>
        <w:spacing w:before="174"/>
        <w:ind w:left="746" w:right="0" w:firstLine="0"/>
        <w:jc w:val="left"/>
        <w:rPr>
          <w:sz w:val="16"/>
        </w:rPr>
      </w:pPr>
      <w:r>
        <w:rPr>
          <w:rFonts w:ascii="Arial"/>
          <w:b/>
          <w:w w:val="105"/>
          <w:sz w:val="16"/>
        </w:rPr>
        <w:t>Location</w:t>
      </w:r>
      <w:r>
        <w:rPr>
          <w:w w:val="105"/>
          <w:sz w:val="16"/>
        </w:rPr>
        <w:t>: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Syria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-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Damascus</w:t>
      </w:r>
    </w:p>
    <w:p>
      <w:pPr>
        <w:spacing w:before="174"/>
        <w:ind w:left="746" w:right="0" w:firstLine="0"/>
        <w:jc w:val="left"/>
        <w:rPr>
          <w:sz w:val="16"/>
        </w:rPr>
      </w:pPr>
      <w:r>
        <w:rPr>
          <w:rFonts w:ascii="Arial"/>
          <w:b/>
          <w:w w:val="105"/>
          <w:sz w:val="16"/>
        </w:rPr>
        <w:t>Expected</w:t>
      </w:r>
      <w:r>
        <w:rPr>
          <w:rFonts w:ascii="Arial"/>
          <w:b/>
          <w:spacing w:val="-11"/>
          <w:w w:val="105"/>
          <w:sz w:val="16"/>
        </w:rPr>
        <w:t> </w:t>
      </w:r>
      <w:r>
        <w:rPr>
          <w:rFonts w:ascii="Arial"/>
          <w:b/>
          <w:w w:val="105"/>
          <w:sz w:val="16"/>
        </w:rPr>
        <w:t>Start</w:t>
      </w:r>
      <w:r>
        <w:rPr>
          <w:rFonts w:ascii="Arial"/>
          <w:b/>
          <w:spacing w:val="-11"/>
          <w:w w:val="105"/>
          <w:sz w:val="16"/>
        </w:rPr>
        <w:t> </w:t>
      </w:r>
      <w:r>
        <w:rPr>
          <w:rFonts w:ascii="Arial"/>
          <w:b/>
          <w:w w:val="105"/>
          <w:sz w:val="16"/>
        </w:rPr>
        <w:t>Date</w:t>
      </w:r>
      <w:r>
        <w:rPr>
          <w:w w:val="105"/>
          <w:sz w:val="16"/>
        </w:rPr>
        <w:t>: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1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September</w:t>
      </w:r>
      <w:r>
        <w:rPr>
          <w:spacing w:val="-10"/>
          <w:w w:val="105"/>
          <w:sz w:val="16"/>
        </w:rPr>
        <w:t> </w:t>
      </w:r>
      <w:r>
        <w:rPr>
          <w:spacing w:val="-4"/>
          <w:w w:val="105"/>
          <w:sz w:val="16"/>
        </w:rPr>
        <w:t>2026</w:t>
      </w:r>
    </w:p>
    <w:p>
      <w:pPr>
        <w:pStyle w:val="Heading2"/>
        <w:spacing w:before="173"/>
      </w:pPr>
      <w:r>
        <w:rPr/>
        <w:t>Application</w:t>
      </w:r>
      <w:r>
        <w:rPr>
          <w:spacing w:val="27"/>
        </w:rPr>
        <w:t> </w:t>
      </w:r>
      <w:r>
        <w:rPr>
          <w:spacing w:val="-2"/>
        </w:rPr>
        <w:t>process</w:t>
      </w:r>
    </w:p>
    <w:p>
      <w:pPr>
        <w:pStyle w:val="BodyText"/>
        <w:spacing w:line="252" w:lineRule="auto" w:before="174"/>
        <w:ind w:left="746" w:right="3361"/>
      </w:pPr>
      <w:r>
        <w:rPr>
          <w:spacing w:val="-2"/>
          <w:w w:val="105"/>
        </w:rPr>
        <w:t>Interested?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Then apply for this position here:</w:t>
      </w:r>
      <w:r>
        <w:rPr>
          <w:spacing w:val="-4"/>
          <w:w w:val="105"/>
        </w:rPr>
        <w:t> </w:t>
      </w:r>
      <w:hyperlink r:id="rId15">
        <w:r>
          <w:rPr>
            <w:color w:val="CC041F"/>
            <w:spacing w:val="-2"/>
            <w:w w:val="105"/>
          </w:rPr>
          <w:t>Talentech - HR Specialist (Recruitment Specialist) </w:t>
        </w:r>
        <w:r>
          <w:rPr>
            <w:color w:val="CC041F"/>
            <w:spacing w:val="-2"/>
            <w:w w:val="105"/>
          </w:rPr>
          <w:t>-</w:t>
        </w:r>
      </w:hyperlink>
      <w:r>
        <w:rPr>
          <w:color w:val="CC041F"/>
          <w:spacing w:val="-2"/>
          <w:w w:val="105"/>
        </w:rPr>
        <w:t> </w:t>
      </w:r>
      <w:hyperlink r:id="rId15">
        <w:r>
          <w:rPr>
            <w:color w:val="CC041F"/>
            <w:w w:val="105"/>
          </w:rPr>
          <w:t>Application Form</w:t>
        </w:r>
      </w:hyperlink>
    </w:p>
    <w:p>
      <w:pPr>
        <w:spacing w:line="252" w:lineRule="auto" w:before="164"/>
        <w:ind w:left="746" w:right="2718" w:firstLine="0"/>
        <w:jc w:val="left"/>
        <w:rPr>
          <w:sz w:val="16"/>
        </w:rPr>
      </w:pPr>
      <w:r>
        <w:rPr>
          <w:w w:val="105"/>
          <w:sz w:val="16"/>
        </w:rPr>
        <w:t>All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applicants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must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send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cover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letter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updated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CV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(no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longer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than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four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pages).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Both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must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be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in the same language as this vacancy note. </w:t>
      </w:r>
      <w:r>
        <w:rPr>
          <w:rFonts w:ascii="Arial"/>
          <w:b/>
          <w:w w:val="105"/>
          <w:sz w:val="16"/>
        </w:rPr>
        <w:t>CV only applications will not be considered</w:t>
      </w:r>
      <w:r>
        <w:rPr>
          <w:w w:val="105"/>
          <w:sz w:val="16"/>
        </w:rPr>
        <w:t>.</w:t>
      </w:r>
    </w:p>
    <w:p>
      <w:pPr>
        <w:spacing w:line="465" w:lineRule="auto" w:before="164"/>
        <w:ind w:left="746" w:right="7260" w:firstLine="0"/>
        <w:jc w:val="left"/>
        <w:rPr>
          <w:rFonts w:ascii="Arial"/>
          <w:b/>
          <w:sz w:val="16"/>
        </w:rPr>
      </w:pPr>
      <w:r>
        <w:rPr>
          <w:spacing w:val="-2"/>
          <w:w w:val="105"/>
          <w:sz w:val="16"/>
        </w:rPr>
        <w:t>Applications</w:t>
      </w:r>
      <w:r>
        <w:rPr>
          <w:spacing w:val="-6"/>
          <w:w w:val="105"/>
          <w:sz w:val="16"/>
        </w:rPr>
        <w:t> </w:t>
      </w:r>
      <w:r>
        <w:rPr>
          <w:spacing w:val="-2"/>
          <w:w w:val="105"/>
          <w:sz w:val="16"/>
        </w:rPr>
        <w:t>close</w:t>
      </w:r>
      <w:r>
        <w:rPr>
          <w:spacing w:val="-6"/>
          <w:w w:val="105"/>
          <w:sz w:val="16"/>
        </w:rPr>
        <w:t> </w:t>
      </w:r>
      <w:r>
        <w:rPr>
          <w:spacing w:val="-2"/>
          <w:w w:val="105"/>
          <w:sz w:val="16"/>
        </w:rPr>
        <w:t>on</w:t>
      </w:r>
      <w:r>
        <w:rPr>
          <w:spacing w:val="-6"/>
          <w:w w:val="105"/>
          <w:sz w:val="16"/>
        </w:rPr>
        <w:t> </w:t>
      </w:r>
      <w:r>
        <w:rPr>
          <w:rFonts w:ascii="Arial"/>
          <w:b/>
          <w:color w:val="BF382A"/>
          <w:spacing w:val="-2"/>
          <w:w w:val="105"/>
          <w:sz w:val="16"/>
        </w:rPr>
        <w:t>19</w:t>
      </w:r>
      <w:r>
        <w:rPr>
          <w:rFonts w:ascii="Arial"/>
          <w:b/>
          <w:color w:val="BF382A"/>
          <w:spacing w:val="-10"/>
          <w:w w:val="105"/>
          <w:sz w:val="16"/>
        </w:rPr>
        <w:t> </w:t>
      </w:r>
      <w:r>
        <w:rPr>
          <w:rFonts w:ascii="Arial"/>
          <w:b/>
          <w:color w:val="BF382A"/>
          <w:spacing w:val="-2"/>
          <w:w w:val="105"/>
          <w:sz w:val="16"/>
        </w:rPr>
        <w:t>August</w:t>
      </w:r>
      <w:r>
        <w:rPr>
          <w:rFonts w:ascii="Arial"/>
          <w:b/>
          <w:color w:val="BF382A"/>
          <w:spacing w:val="-5"/>
          <w:w w:val="105"/>
          <w:sz w:val="16"/>
        </w:rPr>
        <w:t> </w:t>
      </w:r>
      <w:r>
        <w:rPr>
          <w:rFonts w:ascii="Arial"/>
          <w:b/>
          <w:color w:val="BF382A"/>
          <w:spacing w:val="-2"/>
          <w:w w:val="105"/>
          <w:sz w:val="16"/>
        </w:rPr>
        <w:t>2026 </w:t>
      </w:r>
      <w:r>
        <w:rPr>
          <w:rFonts w:ascii="Arial"/>
          <w:b/>
          <w:w w:val="105"/>
          <w:sz w:val="16"/>
        </w:rPr>
        <w:t>Need further information?</w:t>
      </w:r>
    </w:p>
    <w:p>
      <w:pPr>
        <w:pStyle w:val="BodyText"/>
        <w:spacing w:before="1"/>
        <w:ind w:left="746"/>
      </w:pP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further</w:t>
      </w:r>
      <w:r>
        <w:rPr>
          <w:spacing w:val="-10"/>
          <w:w w:val="105"/>
        </w:rPr>
        <w:t> </w:t>
      </w:r>
      <w:r>
        <w:rPr>
          <w:w w:val="105"/>
        </w:rPr>
        <w:t>information</w:t>
      </w:r>
      <w:r>
        <w:rPr>
          <w:spacing w:val="-11"/>
          <w:w w:val="105"/>
        </w:rPr>
        <w:t> </w:t>
      </w:r>
      <w:r>
        <w:rPr>
          <w:w w:val="105"/>
        </w:rPr>
        <w:t>about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Danish</w:t>
      </w:r>
      <w:r>
        <w:rPr>
          <w:spacing w:val="-10"/>
          <w:w w:val="105"/>
        </w:rPr>
        <w:t> </w:t>
      </w:r>
      <w:r>
        <w:rPr>
          <w:w w:val="105"/>
        </w:rPr>
        <w:t>Refugee</w:t>
      </w:r>
      <w:r>
        <w:rPr>
          <w:spacing w:val="-11"/>
          <w:w w:val="105"/>
        </w:rPr>
        <w:t> </w:t>
      </w:r>
      <w:r>
        <w:rPr>
          <w:w w:val="105"/>
        </w:rPr>
        <w:t>Council,</w:t>
      </w:r>
      <w:r>
        <w:rPr>
          <w:spacing w:val="-10"/>
          <w:w w:val="105"/>
        </w:rPr>
        <w:t> </w:t>
      </w:r>
      <w:r>
        <w:rPr>
          <w:w w:val="105"/>
        </w:rPr>
        <w:t>please</w:t>
      </w:r>
      <w:r>
        <w:rPr>
          <w:spacing w:val="-11"/>
          <w:w w:val="105"/>
        </w:rPr>
        <w:t> </w:t>
      </w:r>
      <w:r>
        <w:rPr>
          <w:w w:val="105"/>
        </w:rPr>
        <w:t>consult</w:t>
      </w:r>
      <w:r>
        <w:rPr>
          <w:spacing w:val="-10"/>
          <w:w w:val="105"/>
        </w:rPr>
        <w:t> </w:t>
      </w:r>
      <w:r>
        <w:rPr>
          <w:w w:val="105"/>
        </w:rPr>
        <w:t>our</w:t>
      </w:r>
      <w:r>
        <w:rPr>
          <w:spacing w:val="-11"/>
          <w:w w:val="105"/>
        </w:rPr>
        <w:t> </w:t>
      </w:r>
      <w:r>
        <w:rPr>
          <w:w w:val="105"/>
        </w:rPr>
        <w:t>website</w:t>
      </w:r>
      <w:r>
        <w:rPr>
          <w:spacing w:val="-10"/>
          <w:w w:val="105"/>
        </w:rPr>
        <w:t> </w:t>
      </w:r>
      <w:hyperlink r:id="rId16">
        <w:r>
          <w:rPr>
            <w:color w:val="CC041F"/>
            <w:spacing w:val="-2"/>
            <w:w w:val="105"/>
          </w:rPr>
          <w:t>www.drc.org</w:t>
        </w:r>
      </w:hyperlink>
    </w:p>
    <w:p>
      <w:pPr>
        <w:pStyle w:val="BodyText"/>
        <w:spacing w:before="182"/>
      </w:pPr>
    </w:p>
    <w:p>
      <w:pPr>
        <w:pStyle w:val="Heading2"/>
      </w:pPr>
      <w:r>
        <w:rPr>
          <w:w w:val="105"/>
        </w:rPr>
        <w:t>DRC</w:t>
      </w:r>
      <w:r>
        <w:rPr>
          <w:spacing w:val="-6"/>
          <w:w w:val="105"/>
        </w:rPr>
        <w:t> </w:t>
      </w:r>
      <w:r>
        <w:rPr>
          <w:w w:val="105"/>
        </w:rPr>
        <w:t>as</w:t>
      </w:r>
      <w:r>
        <w:rPr>
          <w:spacing w:val="-6"/>
          <w:w w:val="105"/>
        </w:rPr>
        <w:t> </w:t>
      </w:r>
      <w:r>
        <w:rPr>
          <w:w w:val="105"/>
        </w:rPr>
        <w:t>an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employer</w:t>
      </w:r>
    </w:p>
    <w:p>
      <w:pPr>
        <w:pStyle w:val="BodyText"/>
        <w:spacing w:line="252" w:lineRule="auto" w:before="9"/>
        <w:ind w:left="746" w:right="2887"/>
      </w:pP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working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DRC,</w:t>
      </w:r>
      <w:r>
        <w:rPr>
          <w:spacing w:val="-11"/>
          <w:w w:val="105"/>
        </w:rPr>
        <w:t> </w:t>
      </w:r>
      <w:r>
        <w:rPr>
          <w:w w:val="105"/>
        </w:rPr>
        <w:t>you</w:t>
      </w:r>
      <w:r>
        <w:rPr>
          <w:spacing w:val="-11"/>
          <w:w w:val="105"/>
        </w:rPr>
        <w:t> </w:t>
      </w:r>
      <w:r>
        <w:rPr>
          <w:w w:val="105"/>
        </w:rPr>
        <w:t>will</w:t>
      </w:r>
      <w:r>
        <w:rPr>
          <w:spacing w:val="-11"/>
          <w:w w:val="105"/>
        </w:rPr>
        <w:t> </w:t>
      </w:r>
      <w:r>
        <w:rPr>
          <w:w w:val="105"/>
        </w:rPr>
        <w:t>be</w:t>
      </w:r>
      <w:r>
        <w:rPr>
          <w:spacing w:val="-11"/>
          <w:w w:val="105"/>
        </w:rPr>
        <w:t> </w:t>
      </w:r>
      <w:r>
        <w:rPr>
          <w:w w:val="105"/>
        </w:rPr>
        <w:t>joining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global</w:t>
      </w:r>
      <w:r>
        <w:rPr>
          <w:spacing w:val="-11"/>
          <w:w w:val="105"/>
        </w:rPr>
        <w:t> </w:t>
      </w:r>
      <w:r>
        <w:rPr>
          <w:w w:val="105"/>
        </w:rPr>
        <w:t>workforce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around</w:t>
      </w:r>
      <w:r>
        <w:rPr>
          <w:spacing w:val="-11"/>
          <w:w w:val="105"/>
        </w:rPr>
        <w:t> </w:t>
      </w:r>
      <w:r>
        <w:rPr>
          <w:w w:val="105"/>
        </w:rPr>
        <w:t>6000</w:t>
      </w:r>
      <w:r>
        <w:rPr>
          <w:spacing w:val="-11"/>
          <w:w w:val="105"/>
        </w:rPr>
        <w:t> </w:t>
      </w:r>
      <w:r>
        <w:rPr>
          <w:w w:val="105"/>
        </w:rPr>
        <w:t>employees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approximately 30 countries. We pride ourselves on our: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sz w:val="16"/>
        </w:rPr>
        <w:t>Professionalism,</w:t>
      </w:r>
      <w:r>
        <w:rPr>
          <w:spacing w:val="18"/>
          <w:sz w:val="16"/>
        </w:rPr>
        <w:t> </w:t>
      </w:r>
      <w:r>
        <w:rPr>
          <w:sz w:val="16"/>
        </w:rPr>
        <w:t>impact</w:t>
      </w:r>
      <w:r>
        <w:rPr>
          <w:spacing w:val="19"/>
          <w:sz w:val="16"/>
        </w:rPr>
        <w:t> </w:t>
      </w:r>
      <w:r>
        <w:rPr>
          <w:sz w:val="16"/>
        </w:rPr>
        <w:t>&amp;</w:t>
      </w:r>
      <w:r>
        <w:rPr>
          <w:spacing w:val="18"/>
          <w:sz w:val="16"/>
        </w:rPr>
        <w:t> </w:t>
      </w:r>
      <w:r>
        <w:rPr>
          <w:spacing w:val="-2"/>
          <w:sz w:val="16"/>
        </w:rPr>
        <w:t>expertise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Humanitarian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approach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&amp;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work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we</w:t>
      </w:r>
      <w:r>
        <w:rPr>
          <w:spacing w:val="-10"/>
          <w:w w:val="105"/>
          <w:sz w:val="16"/>
        </w:rPr>
        <w:t> </w:t>
      </w:r>
      <w:r>
        <w:rPr>
          <w:spacing w:val="-5"/>
          <w:w w:val="105"/>
          <w:sz w:val="16"/>
        </w:rPr>
        <w:t>do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sz w:val="16"/>
        </w:rPr>
        <w:t>Purpose,</w:t>
      </w:r>
      <w:r>
        <w:rPr>
          <w:spacing w:val="17"/>
          <w:sz w:val="16"/>
        </w:rPr>
        <w:t> </w:t>
      </w:r>
      <w:r>
        <w:rPr>
          <w:sz w:val="16"/>
        </w:rPr>
        <w:t>meaningfulness</w:t>
      </w:r>
      <w:r>
        <w:rPr>
          <w:spacing w:val="17"/>
          <w:sz w:val="16"/>
        </w:rPr>
        <w:t> </w:t>
      </w:r>
      <w:r>
        <w:rPr>
          <w:sz w:val="16"/>
        </w:rPr>
        <w:t>&amp;</w:t>
      </w:r>
      <w:r>
        <w:rPr>
          <w:spacing w:val="17"/>
          <w:sz w:val="16"/>
        </w:rPr>
        <w:t> </w:t>
      </w:r>
      <w:r>
        <w:rPr>
          <w:sz w:val="16"/>
        </w:rPr>
        <w:t>own</w:t>
      </w:r>
      <w:r>
        <w:rPr>
          <w:spacing w:val="17"/>
          <w:sz w:val="16"/>
        </w:rPr>
        <w:t> </w:t>
      </w:r>
      <w:r>
        <w:rPr>
          <w:spacing w:val="-2"/>
          <w:sz w:val="16"/>
        </w:rPr>
        <w:t>contribution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Culture,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values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&amp;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strong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leadership</w:t>
      </w:r>
    </w:p>
    <w:p>
      <w:pPr>
        <w:pStyle w:val="ListParagraph"/>
        <w:numPr>
          <w:ilvl w:val="1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sz w:val="16"/>
        </w:rPr>
        <w:t>Fair</w:t>
      </w:r>
      <w:r>
        <w:rPr>
          <w:spacing w:val="17"/>
          <w:sz w:val="16"/>
        </w:rPr>
        <w:t> </w:t>
      </w:r>
      <w:r>
        <w:rPr>
          <w:sz w:val="16"/>
        </w:rPr>
        <w:t>compensation</w:t>
      </w:r>
      <w:r>
        <w:rPr>
          <w:spacing w:val="17"/>
          <w:sz w:val="16"/>
        </w:rPr>
        <w:t> </w:t>
      </w:r>
      <w:r>
        <w:rPr>
          <w:sz w:val="16"/>
        </w:rPr>
        <w:t>&amp;</w:t>
      </w:r>
      <w:r>
        <w:rPr>
          <w:spacing w:val="17"/>
          <w:sz w:val="16"/>
        </w:rPr>
        <w:t> </w:t>
      </w:r>
      <w:r>
        <w:rPr>
          <w:sz w:val="16"/>
        </w:rPr>
        <w:t>continuous</w:t>
      </w:r>
      <w:r>
        <w:rPr>
          <w:spacing w:val="17"/>
          <w:sz w:val="16"/>
        </w:rPr>
        <w:t> </w:t>
      </w:r>
      <w:r>
        <w:rPr>
          <w:spacing w:val="-2"/>
          <w:sz w:val="16"/>
        </w:rPr>
        <w:t>development</w:t>
      </w:r>
    </w:p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spacing w:line="252" w:lineRule="auto"/>
        <w:ind w:left="746" w:right="2718"/>
      </w:pPr>
      <w:r>
        <w:rPr>
          <w:w w:val="105"/>
        </w:rPr>
        <w:t>DRC’s capacity to ensure the protection of and assistance to refugees, IDP’s and other persons of concern</w:t>
      </w:r>
      <w:r>
        <w:rPr>
          <w:spacing w:val="-11"/>
          <w:w w:val="105"/>
        </w:rPr>
        <w:t> </w:t>
      </w:r>
      <w:r>
        <w:rPr>
          <w:w w:val="105"/>
        </w:rPr>
        <w:t>depends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ability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our</w:t>
      </w:r>
      <w:r>
        <w:rPr>
          <w:spacing w:val="-11"/>
          <w:w w:val="105"/>
        </w:rPr>
        <w:t> </w:t>
      </w:r>
      <w:r>
        <w:rPr>
          <w:w w:val="105"/>
        </w:rPr>
        <w:t>staff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uphold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promote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highest</w:t>
      </w:r>
      <w:r>
        <w:rPr>
          <w:spacing w:val="-11"/>
          <w:w w:val="105"/>
        </w:rPr>
        <w:t> </w:t>
      </w:r>
      <w:r>
        <w:rPr>
          <w:w w:val="105"/>
        </w:rPr>
        <w:t>standards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ethical</w:t>
      </w:r>
      <w:r>
        <w:rPr>
          <w:spacing w:val="-11"/>
          <w:w w:val="105"/>
        </w:rPr>
        <w:t> </w:t>
      </w:r>
      <w:r>
        <w:rPr>
          <w:w w:val="105"/>
        </w:rPr>
        <w:t>and professional</w:t>
      </w:r>
      <w:r>
        <w:rPr>
          <w:spacing w:val="-1"/>
          <w:w w:val="105"/>
        </w:rPr>
        <w:t> </w:t>
      </w:r>
      <w:r>
        <w:rPr>
          <w:w w:val="105"/>
        </w:rPr>
        <w:t>conduct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relation</w:t>
      </w:r>
      <w:r>
        <w:rPr>
          <w:spacing w:val="-1"/>
          <w:w w:val="105"/>
        </w:rPr>
        <w:t> </w:t>
      </w:r>
      <w:r>
        <w:rPr>
          <w:w w:val="105"/>
        </w:rPr>
        <w:t>DRC’s</w:t>
      </w:r>
      <w:r>
        <w:rPr>
          <w:spacing w:val="-1"/>
          <w:w w:val="105"/>
        </w:rPr>
        <w:t> </w:t>
      </w:r>
      <w:r>
        <w:rPr>
          <w:w w:val="105"/>
        </w:rPr>
        <w:t>values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Code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Conduct,</w:t>
      </w:r>
      <w:r>
        <w:rPr>
          <w:spacing w:val="-1"/>
          <w:w w:val="105"/>
        </w:rPr>
        <w:t> </w:t>
      </w:r>
      <w:r>
        <w:rPr>
          <w:w w:val="105"/>
        </w:rPr>
        <w:t>including</w:t>
      </w:r>
      <w:r>
        <w:rPr>
          <w:spacing w:val="-1"/>
          <w:w w:val="105"/>
        </w:rPr>
        <w:t> </w:t>
      </w:r>
      <w:r>
        <w:rPr>
          <w:w w:val="105"/>
        </w:rPr>
        <w:t>safeguarding</w:t>
      </w:r>
      <w:r>
        <w:rPr>
          <w:spacing w:val="-1"/>
          <w:w w:val="105"/>
        </w:rPr>
        <w:t> </w:t>
      </w:r>
      <w:r>
        <w:rPr>
          <w:w w:val="105"/>
        </w:rPr>
        <w:t>against</w:t>
      </w:r>
    </w:p>
    <w:p>
      <w:pPr>
        <w:pStyle w:val="BodyText"/>
        <w:spacing w:after="0" w:line="252" w:lineRule="auto"/>
        <w:sectPr>
          <w:pgSz w:w="12240" w:h="15840"/>
          <w:pgMar w:header="284" w:footer="275" w:top="480" w:bottom="460" w:left="360" w:right="720"/>
        </w:sectPr>
      </w:pPr>
    </w:p>
    <w:p>
      <w:pPr>
        <w:pStyle w:val="BodyText"/>
        <w:spacing w:line="252" w:lineRule="auto" w:before="87"/>
        <w:ind w:left="746" w:right="271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5088">
                <wp:simplePos x="0" y="0"/>
                <wp:positionH relativeFrom="page">
                  <wp:posOffset>361950</wp:posOffset>
                </wp:positionH>
                <wp:positionV relativeFrom="paragraph">
                  <wp:posOffset>54683</wp:posOffset>
                </wp:positionV>
                <wp:extent cx="7053580" cy="5966460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7053580" cy="5966460"/>
                          <a:chExt cx="7053580" cy="596646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9875" y="0"/>
                            <a:ext cx="6983095" cy="5966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5966460">
                                <a:moveTo>
                                  <a:pt x="6983082" y="0"/>
                                </a:moveTo>
                                <a:lnTo>
                                  <a:pt x="6979412" y="0"/>
                                </a:lnTo>
                                <a:lnTo>
                                  <a:pt x="6979412" y="5957392"/>
                                </a:lnTo>
                                <a:lnTo>
                                  <a:pt x="8737" y="5957392"/>
                                </a:lnTo>
                                <a:lnTo>
                                  <a:pt x="87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57392"/>
                                </a:lnTo>
                                <a:lnTo>
                                  <a:pt x="0" y="5966130"/>
                                </a:lnTo>
                                <a:lnTo>
                                  <a:pt x="8737" y="5966130"/>
                                </a:lnTo>
                                <a:lnTo>
                                  <a:pt x="6979412" y="5966130"/>
                                </a:lnTo>
                                <a:lnTo>
                                  <a:pt x="6983082" y="5966130"/>
                                </a:lnTo>
                                <a:lnTo>
                                  <a:pt x="6983082" y="5957392"/>
                                </a:lnTo>
                                <a:lnTo>
                                  <a:pt x="6983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>
                            <a:hlinkClick r:id="rId18"/>
                          </pic:cNvPr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553" y="2113912"/>
                            <a:ext cx="419288" cy="419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2956858" y="5420178"/>
                            <a:ext cx="1214755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4755" h="271145">
                                <a:moveTo>
                                  <a:pt x="0" y="240217"/>
                                </a:moveTo>
                                <a:lnTo>
                                  <a:pt x="0" y="30573"/>
                                </a:lnTo>
                                <a:lnTo>
                                  <a:pt x="0" y="26514"/>
                                </a:lnTo>
                                <a:lnTo>
                                  <a:pt x="775" y="22614"/>
                                </a:lnTo>
                                <a:lnTo>
                                  <a:pt x="2327" y="18867"/>
                                </a:lnTo>
                                <a:lnTo>
                                  <a:pt x="3878" y="15120"/>
                                </a:lnTo>
                                <a:lnTo>
                                  <a:pt x="6087" y="11814"/>
                                </a:lnTo>
                                <a:lnTo>
                                  <a:pt x="8954" y="8950"/>
                                </a:lnTo>
                                <a:lnTo>
                                  <a:pt x="11821" y="6082"/>
                                </a:lnTo>
                                <a:lnTo>
                                  <a:pt x="15127" y="3874"/>
                                </a:lnTo>
                                <a:lnTo>
                                  <a:pt x="18873" y="2324"/>
                                </a:lnTo>
                                <a:lnTo>
                                  <a:pt x="22619" y="773"/>
                                </a:lnTo>
                                <a:lnTo>
                                  <a:pt x="26519" y="0"/>
                                </a:lnTo>
                                <a:lnTo>
                                  <a:pt x="30573" y="0"/>
                                </a:lnTo>
                                <a:lnTo>
                                  <a:pt x="1183617" y="0"/>
                                </a:lnTo>
                                <a:lnTo>
                                  <a:pt x="1187671" y="0"/>
                                </a:lnTo>
                                <a:lnTo>
                                  <a:pt x="1191570" y="773"/>
                                </a:lnTo>
                                <a:lnTo>
                                  <a:pt x="1195316" y="2324"/>
                                </a:lnTo>
                                <a:lnTo>
                                  <a:pt x="1199062" y="3874"/>
                                </a:lnTo>
                                <a:lnTo>
                                  <a:pt x="1202368" y="6082"/>
                                </a:lnTo>
                                <a:lnTo>
                                  <a:pt x="1205235" y="8950"/>
                                </a:lnTo>
                                <a:lnTo>
                                  <a:pt x="1208101" y="11814"/>
                                </a:lnTo>
                                <a:lnTo>
                                  <a:pt x="1214190" y="30573"/>
                                </a:lnTo>
                                <a:lnTo>
                                  <a:pt x="1214190" y="240217"/>
                                </a:lnTo>
                                <a:lnTo>
                                  <a:pt x="1187671" y="270788"/>
                                </a:lnTo>
                                <a:lnTo>
                                  <a:pt x="1183617" y="270790"/>
                                </a:lnTo>
                                <a:lnTo>
                                  <a:pt x="30573" y="270790"/>
                                </a:lnTo>
                                <a:lnTo>
                                  <a:pt x="2327" y="251912"/>
                                </a:lnTo>
                                <a:lnTo>
                                  <a:pt x="775" y="248168"/>
                                </a:lnTo>
                                <a:lnTo>
                                  <a:pt x="0" y="244269"/>
                                </a:lnTo>
                                <a:lnTo>
                                  <a:pt x="0" y="240217"/>
                                </a:lnTo>
                                <a:close/>
                              </a:path>
                            </a:pathLst>
                          </a:custGeom>
                          <a:ln w="8735">
                            <a:solidFill>
                              <a:srgbClr val="CC04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702310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135255">
                                <a:moveTo>
                                  <a:pt x="701801" y="0"/>
                                </a:moveTo>
                                <a:lnTo>
                                  <a:pt x="701801" y="134873"/>
                                </a:lnTo>
                                <a:lnTo>
                                  <a:pt x="0" y="134873"/>
                                </a:lnTo>
                                <a:lnTo>
                                  <a:pt x="0" y="0"/>
                                </a:lnTo>
                                <a:lnTo>
                                  <a:pt x="701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5pt;margin-top:4.30575pt;width:555.4pt;height:469.8pt;mso-position-horizontal-relative:page;mso-position-vertical-relative:paragraph;z-index:-15931392" id="docshapegroup28" coordorigin="570,86" coordsize="11108,9396">
                <v:shape style="position:absolute;left:680;top:86;width:10997;height:9396" id="docshape29" coordorigin="680,86" coordsize="10997,9396" path="m11677,86l11671,86,11671,9468,694,9468,694,86,680,86,680,9468,680,9482,694,9482,11671,9482,11677,9482,11677,9468,11677,86xe" filled="true" fillcolor="#aaaaaa" stroked="false">
                  <v:path arrowok="t"/>
                  <v:fill type="solid"/>
                </v:shape>
                <v:shape style="position:absolute;left:1216;top:3415;width:661;height:661" type="#_x0000_t75" id="docshape30" href="https://vimeo.com/drcngo?fl=pl&amp;fe=po" stroked="false">
                  <v:imagedata r:id="rId17" o:title=""/>
                </v:shape>
                <v:shape style="position:absolute;left:5226;top:8621;width:1913;height:427" id="docshape31" coordorigin="5226,8622" coordsize="1913,427" path="m5226,9000l5226,8670,5226,8664,5228,8657,5230,8652,5233,8646,5236,8640,5241,8636,5245,8631,5250,8628,5256,8625,5262,8623,5268,8622,5275,8622,7090,8622,7097,8622,7103,8623,7109,8625,7115,8628,7120,8631,7124,8636,7129,8640,7139,8670,7139,9000,7097,9048,7090,9048,5275,9048,5230,9019,5228,9013,5226,9007,5226,9000xe" filled="false" stroked="true" strokeweight=".687809pt" strokecolor="#cc041f">
                  <v:path arrowok="t"/>
                  <v:stroke dashstyle="solid"/>
                </v:shape>
                <v:rect style="position:absolute;left:570;top:86;width:1106;height:213" id="docshape32" filled="true" fillcolor="#000000" stroked="false">
                  <v:fill opacity="9764f" type="solid"/>
                </v:rect>
                <w10:wrap type="none"/>
              </v:group>
            </w:pict>
          </mc:Fallback>
        </mc:AlternateContent>
      </w:r>
      <w:r>
        <w:rPr>
          <w:spacing w:val="-2"/>
          <w:w w:val="105"/>
        </w:rPr>
        <w:t>sexual exploitation, abuse and harassment. DRC conducts thorough and comprehensive </w:t>
      </w:r>
      <w:r>
        <w:rPr>
          <w:spacing w:val="-2"/>
          <w:w w:val="105"/>
        </w:rPr>
        <w:t>background </w:t>
      </w:r>
      <w:r>
        <w:rPr>
          <w:w w:val="105"/>
        </w:rPr>
        <w:t>checks as part of the recruitment process.</w:t>
      </w:r>
    </w:p>
    <w:p>
      <w:pPr>
        <w:pStyle w:val="BodyText"/>
        <w:spacing w:before="7"/>
      </w:pPr>
    </w:p>
    <w:p>
      <w:pPr>
        <w:pStyle w:val="Heading2"/>
        <w:spacing w:line="252" w:lineRule="auto"/>
        <w:ind w:right="2718"/>
      </w:pPr>
      <w:r>
        <w:rPr>
          <w:w w:val="105"/>
        </w:rPr>
        <w:t>If</w:t>
      </w:r>
      <w:r>
        <w:rPr>
          <w:spacing w:val="-12"/>
          <w:w w:val="105"/>
        </w:rPr>
        <w:t> </w:t>
      </w:r>
      <w:r>
        <w:rPr>
          <w:w w:val="105"/>
        </w:rPr>
        <w:t>you</w:t>
      </w:r>
      <w:r>
        <w:rPr>
          <w:spacing w:val="-12"/>
          <w:w w:val="105"/>
        </w:rPr>
        <w:t> </w:t>
      </w:r>
      <w:r>
        <w:rPr>
          <w:w w:val="105"/>
        </w:rPr>
        <w:t>have</w:t>
      </w:r>
      <w:r>
        <w:rPr>
          <w:spacing w:val="-11"/>
          <w:w w:val="105"/>
        </w:rPr>
        <w:t> </w:t>
      </w:r>
      <w:r>
        <w:rPr>
          <w:w w:val="105"/>
        </w:rPr>
        <w:t>questions</w:t>
      </w:r>
      <w:r>
        <w:rPr>
          <w:spacing w:val="-12"/>
          <w:w w:val="105"/>
        </w:rPr>
        <w:t> </w:t>
      </w:r>
      <w:r>
        <w:rPr>
          <w:w w:val="105"/>
        </w:rPr>
        <w:t>or</w:t>
      </w:r>
      <w:r>
        <w:rPr>
          <w:spacing w:val="-12"/>
          <w:w w:val="105"/>
        </w:rPr>
        <w:t> </w:t>
      </w:r>
      <w:r>
        <w:rPr>
          <w:w w:val="105"/>
        </w:rPr>
        <w:t>are</w:t>
      </w:r>
      <w:r>
        <w:rPr>
          <w:spacing w:val="-12"/>
          <w:w w:val="105"/>
        </w:rPr>
        <w:t> </w:t>
      </w:r>
      <w:r>
        <w:rPr>
          <w:w w:val="105"/>
        </w:rPr>
        <w:t>facing</w:t>
      </w:r>
      <w:r>
        <w:rPr>
          <w:spacing w:val="-11"/>
          <w:w w:val="105"/>
        </w:rPr>
        <w:t> </w:t>
      </w:r>
      <w:r>
        <w:rPr>
          <w:w w:val="105"/>
        </w:rPr>
        <w:t>problems</w:t>
      </w:r>
      <w:r>
        <w:rPr>
          <w:spacing w:val="-12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online</w:t>
      </w:r>
      <w:r>
        <w:rPr>
          <w:spacing w:val="-12"/>
          <w:w w:val="105"/>
        </w:rPr>
        <w:t> </w:t>
      </w:r>
      <w:r>
        <w:rPr>
          <w:w w:val="105"/>
        </w:rPr>
        <w:t>application</w:t>
      </w:r>
      <w:r>
        <w:rPr>
          <w:spacing w:val="-12"/>
          <w:w w:val="105"/>
        </w:rPr>
        <w:t> </w:t>
      </w:r>
      <w:r>
        <w:rPr>
          <w:w w:val="105"/>
        </w:rPr>
        <w:t>process,</w:t>
      </w:r>
      <w:r>
        <w:rPr>
          <w:spacing w:val="-11"/>
          <w:w w:val="105"/>
        </w:rPr>
        <w:t> </w:t>
      </w:r>
      <w:r>
        <w:rPr>
          <w:w w:val="105"/>
        </w:rPr>
        <w:t>please</w:t>
      </w:r>
      <w:r>
        <w:rPr>
          <w:spacing w:val="-12"/>
          <w:w w:val="105"/>
        </w:rPr>
        <w:t> </w:t>
      </w:r>
      <w:r>
        <w:rPr>
          <w:w w:val="105"/>
        </w:rPr>
        <w:t>visit </w:t>
      </w:r>
      <w:hyperlink r:id="rId19">
        <w:r>
          <w:rPr>
            <w:color w:val="CC041F"/>
            <w:spacing w:val="-2"/>
            <w:w w:val="105"/>
          </w:rPr>
          <w:t>drc.ngo/jobsupport</w:t>
        </w:r>
      </w:hyperlink>
      <w:r>
        <w:rPr>
          <w:spacing w:val="-2"/>
          <w:w w:val="105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6"/>
        <w:rPr>
          <w:rFonts w:ascii="Arial"/>
          <w:b/>
        </w:rPr>
      </w:pPr>
    </w:p>
    <w:p>
      <w:pPr>
        <w:spacing w:line="252" w:lineRule="auto" w:before="0"/>
        <w:ind w:left="746" w:right="2718" w:firstLine="0"/>
        <w:jc w:val="left"/>
        <w:rPr>
          <w:rFonts w:ascii="Arial"/>
          <w:b/>
          <w:i/>
          <w:sz w:val="16"/>
        </w:rPr>
      </w:pPr>
      <w:r>
        <w:rPr>
          <w:rFonts w:ascii="Arial"/>
          <w:b/>
          <w:i/>
          <w:w w:val="105"/>
          <w:sz w:val="16"/>
        </w:rPr>
        <w:t>Danish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Refugee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Council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is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an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equal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opportunity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employer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and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we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consider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all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applicants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based on individual merit and qualifications, regardless of personal characteristics or attributes. We are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committed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to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increasing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the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diversity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of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our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workforce,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aiming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for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a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50%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balance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of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men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and women in management roles and ensuring that at least 50% of management roles are filled by national staff. We recognize that a diverse and inclusive team is crucial for achieving our organizational goals and making a positive impact on the communities we serve.</w:t>
      </w:r>
    </w:p>
    <w:p>
      <w:pPr>
        <w:pStyle w:val="BodyText"/>
        <w:rPr>
          <w:rFonts w:ascii="Arial"/>
          <w:b/>
          <w:i/>
          <w:sz w:val="19"/>
        </w:rPr>
      </w:pPr>
    </w:p>
    <w:p>
      <w:pPr>
        <w:pStyle w:val="BodyText"/>
        <w:rPr>
          <w:rFonts w:ascii="Arial"/>
          <w:b/>
          <w:i/>
          <w:sz w:val="19"/>
        </w:rPr>
      </w:pPr>
    </w:p>
    <w:p>
      <w:pPr>
        <w:pStyle w:val="BodyText"/>
        <w:rPr>
          <w:rFonts w:ascii="Arial"/>
          <w:b/>
          <w:i/>
          <w:sz w:val="19"/>
        </w:rPr>
      </w:pPr>
    </w:p>
    <w:p>
      <w:pPr>
        <w:pStyle w:val="BodyText"/>
        <w:spacing w:before="30"/>
        <w:rPr>
          <w:rFonts w:ascii="Arial"/>
          <w:b/>
          <w:i/>
          <w:sz w:val="19"/>
        </w:rPr>
      </w:pPr>
    </w:p>
    <w:p>
      <w:pPr>
        <w:pStyle w:val="Heading1"/>
        <w:ind w:left="1681"/>
      </w:pPr>
      <w:hyperlink r:id="rId20">
        <w:r>
          <w:rPr>
            <w:color w:val="ABABAB"/>
          </w:rPr>
          <w:t>About</w:t>
        </w:r>
        <w:r>
          <w:rPr>
            <w:color w:val="ABABAB"/>
            <w:spacing w:val="-12"/>
          </w:rPr>
          <w:t> </w:t>
        </w:r>
        <w:r>
          <w:rPr>
            <w:color w:val="ABABAB"/>
            <w:spacing w:val="-5"/>
          </w:rPr>
          <w:t>DRC</w:t>
        </w:r>
      </w:hyperlink>
    </w:p>
    <w:p>
      <w:pPr>
        <w:spacing w:before="195"/>
        <w:ind w:left="1681" w:right="0" w:firstLine="0"/>
        <w:jc w:val="left"/>
        <w:rPr>
          <w:rFonts w:ascii="Arial" w:hAnsi="Arial"/>
          <w:b/>
          <w:sz w:val="16"/>
        </w:rPr>
      </w:pPr>
      <w:hyperlink r:id="rId21">
        <w:r>
          <w:rPr>
            <w:rFonts w:ascii="Arial" w:hAnsi="Arial"/>
            <w:b/>
            <w:color w:val="ABABAB"/>
            <w:w w:val="105"/>
            <w:sz w:val="16"/>
          </w:rPr>
          <w:t>DRC</w:t>
        </w:r>
        <w:r>
          <w:rPr>
            <w:rFonts w:ascii="Arial" w:hAnsi="Arial"/>
            <w:b/>
            <w:color w:val="ABABAB"/>
            <w:spacing w:val="-10"/>
            <w:w w:val="105"/>
            <w:sz w:val="16"/>
          </w:rPr>
          <w:t> </w:t>
        </w:r>
        <w:r>
          <w:rPr>
            <w:rFonts w:ascii="Arial" w:hAnsi="Arial"/>
            <w:b/>
            <w:color w:val="ABABAB"/>
            <w:w w:val="105"/>
            <w:sz w:val="16"/>
          </w:rPr>
          <w:t>Dansk</w:t>
        </w:r>
        <w:r>
          <w:rPr>
            <w:rFonts w:ascii="Arial" w:hAnsi="Arial"/>
            <w:b/>
            <w:color w:val="ABABAB"/>
            <w:spacing w:val="-9"/>
            <w:w w:val="105"/>
            <w:sz w:val="16"/>
          </w:rPr>
          <w:t> </w:t>
        </w:r>
        <w:r>
          <w:rPr>
            <w:rFonts w:ascii="Arial" w:hAnsi="Arial"/>
            <w:b/>
            <w:color w:val="ABABAB"/>
            <w:spacing w:val="-2"/>
            <w:w w:val="105"/>
            <w:sz w:val="16"/>
          </w:rPr>
          <w:t>Flygtningehjælp</w:t>
        </w:r>
      </w:hyperlink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56"/>
        <w:rPr>
          <w:rFonts w:ascii="Arial"/>
          <w:b/>
        </w:rPr>
      </w:pPr>
    </w:p>
    <w:p>
      <w:pPr>
        <w:spacing w:before="0"/>
        <w:ind w:left="1722" w:right="0" w:firstLine="0"/>
        <w:jc w:val="left"/>
        <w:rPr>
          <w:sz w:val="13"/>
        </w:rPr>
      </w:pPr>
      <w:r>
        <w:rPr>
          <w:spacing w:val="-2"/>
          <w:w w:val="105"/>
          <w:sz w:val="13"/>
        </w:rPr>
        <w:t>03:07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35"/>
        <w:rPr>
          <w:sz w:val="19"/>
        </w:rPr>
      </w:pPr>
    </w:p>
    <w:p>
      <w:pPr>
        <w:spacing w:before="1"/>
        <w:ind w:left="484" w:right="0" w:firstLine="0"/>
        <w:jc w:val="center"/>
        <w:rPr>
          <w:sz w:val="19"/>
        </w:rPr>
      </w:pPr>
      <w:r>
        <w:rPr>
          <w:color w:val="ABABAB"/>
          <w:sz w:val="19"/>
        </w:rPr>
        <w:t>Apply</w:t>
      </w:r>
      <w:r>
        <w:rPr>
          <w:color w:val="ABABAB"/>
          <w:spacing w:val="3"/>
          <w:sz w:val="19"/>
        </w:rPr>
        <w:t> </w:t>
      </w:r>
      <w:r>
        <w:rPr>
          <w:color w:val="ABABAB"/>
          <w:sz w:val="19"/>
        </w:rPr>
        <w:t>for</w:t>
      </w:r>
      <w:r>
        <w:rPr>
          <w:color w:val="ABABAB"/>
          <w:spacing w:val="3"/>
          <w:sz w:val="19"/>
        </w:rPr>
        <w:t> </w:t>
      </w:r>
      <w:r>
        <w:rPr>
          <w:color w:val="ABABAB"/>
          <w:spacing w:val="-2"/>
          <w:sz w:val="19"/>
        </w:rPr>
        <w:t>position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361950</wp:posOffset>
                </wp:positionH>
                <wp:positionV relativeFrom="paragraph">
                  <wp:posOffset>272402</wp:posOffset>
                </wp:positionV>
                <wp:extent cx="702310" cy="66675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702310" cy="666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310" h="666750">
                              <a:moveTo>
                                <a:pt x="701801" y="666642"/>
                              </a:moveTo>
                              <a:lnTo>
                                <a:pt x="0" y="666642"/>
                              </a:lnTo>
                              <a:lnTo>
                                <a:pt x="0" y="0"/>
                              </a:lnTo>
                              <a:lnTo>
                                <a:pt x="701801" y="0"/>
                              </a:lnTo>
                              <a:lnTo>
                                <a:pt x="701801" y="158946"/>
                              </a:lnTo>
                              <a:lnTo>
                                <a:pt x="296996" y="158946"/>
                              </a:lnTo>
                              <a:lnTo>
                                <a:pt x="286696" y="159197"/>
                              </a:lnTo>
                              <a:lnTo>
                                <a:pt x="246044" y="165229"/>
                              </a:lnTo>
                              <a:lnTo>
                                <a:pt x="207349" y="179077"/>
                              </a:lnTo>
                              <a:lnTo>
                                <a:pt x="172100" y="200208"/>
                              </a:lnTo>
                              <a:lnTo>
                                <a:pt x="141650" y="227810"/>
                              </a:lnTo>
                              <a:lnTo>
                                <a:pt x="117170" y="260821"/>
                              </a:lnTo>
                              <a:lnTo>
                                <a:pt x="99601" y="297974"/>
                              </a:lnTo>
                              <a:lnTo>
                                <a:pt x="89617" y="337841"/>
                              </a:lnTo>
                              <a:lnTo>
                                <a:pt x="87351" y="368590"/>
                              </a:lnTo>
                              <a:lnTo>
                                <a:pt x="87603" y="378890"/>
                              </a:lnTo>
                              <a:lnTo>
                                <a:pt x="93636" y="419541"/>
                              </a:lnTo>
                              <a:lnTo>
                                <a:pt x="107484" y="458235"/>
                              </a:lnTo>
                              <a:lnTo>
                                <a:pt x="128614" y="493485"/>
                              </a:lnTo>
                              <a:lnTo>
                                <a:pt x="156215" y="523934"/>
                              </a:lnTo>
                              <a:lnTo>
                                <a:pt x="189227" y="548414"/>
                              </a:lnTo>
                              <a:lnTo>
                                <a:pt x="226380" y="565983"/>
                              </a:lnTo>
                              <a:lnTo>
                                <a:pt x="266246" y="575968"/>
                              </a:lnTo>
                              <a:lnTo>
                                <a:pt x="296996" y="578234"/>
                              </a:lnTo>
                              <a:lnTo>
                                <a:pt x="701801" y="578234"/>
                              </a:lnTo>
                              <a:lnTo>
                                <a:pt x="701801" y="666642"/>
                              </a:lnTo>
                              <a:close/>
                            </a:path>
                            <a:path w="702310" h="666750">
                              <a:moveTo>
                                <a:pt x="701801" y="578234"/>
                              </a:moveTo>
                              <a:lnTo>
                                <a:pt x="296996" y="578234"/>
                              </a:lnTo>
                              <a:lnTo>
                                <a:pt x="307295" y="577982"/>
                              </a:lnTo>
                              <a:lnTo>
                                <a:pt x="317545" y="577227"/>
                              </a:lnTo>
                              <a:lnTo>
                                <a:pt x="357852" y="569208"/>
                              </a:lnTo>
                              <a:lnTo>
                                <a:pt x="395822" y="553480"/>
                              </a:lnTo>
                              <a:lnTo>
                                <a:pt x="429994" y="530648"/>
                              </a:lnTo>
                              <a:lnTo>
                                <a:pt x="459055" y="501587"/>
                              </a:lnTo>
                              <a:lnTo>
                                <a:pt x="481887" y="467415"/>
                              </a:lnTo>
                              <a:lnTo>
                                <a:pt x="497615" y="429446"/>
                              </a:lnTo>
                              <a:lnTo>
                                <a:pt x="505633" y="389139"/>
                              </a:lnTo>
                              <a:lnTo>
                                <a:pt x="506640" y="368590"/>
                              </a:lnTo>
                              <a:lnTo>
                                <a:pt x="506388" y="358291"/>
                              </a:lnTo>
                              <a:lnTo>
                                <a:pt x="500355" y="317638"/>
                              </a:lnTo>
                              <a:lnTo>
                                <a:pt x="486508" y="278943"/>
                              </a:lnTo>
                              <a:lnTo>
                                <a:pt x="465377" y="243694"/>
                              </a:lnTo>
                              <a:lnTo>
                                <a:pt x="437776" y="213245"/>
                              </a:lnTo>
                              <a:lnTo>
                                <a:pt x="404764" y="188764"/>
                              </a:lnTo>
                              <a:lnTo>
                                <a:pt x="367611" y="171194"/>
                              </a:lnTo>
                              <a:lnTo>
                                <a:pt x="327745" y="161211"/>
                              </a:lnTo>
                              <a:lnTo>
                                <a:pt x="296996" y="158946"/>
                              </a:lnTo>
                              <a:lnTo>
                                <a:pt x="701801" y="158946"/>
                              </a:lnTo>
                              <a:lnTo>
                                <a:pt x="701801" y="5782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8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5pt;margin-top:21.449024pt;width:55.3pt;height:52.5pt;mso-position-horizontal-relative:page;mso-position-vertical-relative:paragraph;z-index:-15725056;mso-wrap-distance-left:0;mso-wrap-distance-right:0" id="docshape33" coordorigin="570,429" coordsize="1106,1050" path="m1675,1479l570,1479,570,429,1675,429,1675,679,1038,679,1021,680,1005,681,989,683,973,686,957,689,942,694,927,699,911,704,897,711,882,718,868,726,854,735,841,744,828,754,816,765,804,776,793,788,782,800,773,813,763,826,755,840,747,854,739,868,733,883,727,898,722,914,717,929,714,945,711,961,709,977,708,993,708,1009,708,1026,709,1042,711,1058,714,1074,717,1090,722,1105,727,1121,733,1136,739,1151,747,1165,755,1179,763,1193,773,1206,782,1219,793,1231,804,1243,816,1254,828,1265,841,1275,854,1284,868,1293,882,1301,897,1308,911,1314,927,1320,942,1325,957,1330,973,1333,989,1336,1005,1338,1021,1339,1038,1340,1675,1340,1675,1479xm1675,1340l1038,1340,1054,1339,1070,1338,1086,1336,1102,1333,1118,1330,1134,1325,1149,1320,1164,1314,1179,1308,1193,1301,1207,1293,1221,1284,1234,1275,1247,1265,1259,1254,1271,1243,1282,1231,1293,1219,1303,1206,1312,1193,1321,1179,1329,1165,1336,1151,1343,1136,1349,1121,1354,1105,1358,1090,1362,1074,1364,1058,1366,1042,1367,1026,1368,1009,1367,993,1366,977,1364,961,1362,945,1358,929,1354,914,1349,898,1343,883,1336,868,1329,854,1321,840,1312,826,1303,813,1293,800,1282,788,1271,776,1259,765,1247,754,1234,744,1221,735,1207,726,1193,718,1179,711,1164,704,1149,699,1134,694,1118,689,1102,686,1086,683,1070,681,1054,680,1038,679,1675,679,1675,1340xe" filled="true" fillcolor="#000000" stroked="false">
                <v:path arrowok="t"/>
                <v:fill opacity="9764f" type="solid"/>
                <w10:wrap type="topAndBottom"/>
              </v:shape>
            </w:pict>
          </mc:Fallback>
        </mc:AlternateContent>
      </w:r>
    </w:p>
    <w:sectPr>
      <w:pgSz w:w="12240" w:h="15840"/>
      <w:pgMar w:header="284" w:footer="275" w:top="480" w:bottom="460" w:left="3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2016">
              <wp:simplePos x="0" y="0"/>
              <wp:positionH relativeFrom="page">
                <wp:posOffset>292099</wp:posOffset>
              </wp:positionH>
              <wp:positionV relativeFrom="page">
                <wp:posOffset>9744231</wp:posOffset>
              </wp:positionV>
              <wp:extent cx="5297805" cy="1390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2978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hyperlink r:id="rId1">
                            <w:r>
                              <w:rPr/>
                              <w:t>https://candidate.hr-</w:t>
                            </w:r>
                            <w:r>
                              <w:rPr>
                                <w:spacing w:val="-2"/>
                              </w:rPr>
                              <w:t>manager.net/ApplicationInit.aspx?cid=1036&amp;ProjectId=176549&amp;DepartmentId=19001&amp;MediaId=5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.999998pt;margin-top:767.262329pt;width:417.15pt;height:10.95pt;mso-position-horizontal-relative:page;mso-position-vertical-relative:page;z-index:-15934464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hyperlink r:id="rId1">
                      <w:r>
                        <w:rPr/>
                        <w:t>https://candidate.hr-</w:t>
                      </w:r>
                      <w:r>
                        <w:rPr>
                          <w:spacing w:val="-2"/>
                        </w:rPr>
                        <w:t>manager.net/ApplicationInit.aspx?cid=1036&amp;ProjectId=176549&amp;DepartmentId=19001&amp;MediaId=5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2528">
              <wp:simplePos x="0" y="0"/>
              <wp:positionH relativeFrom="page">
                <wp:posOffset>7288113</wp:posOffset>
              </wp:positionH>
              <wp:positionV relativeFrom="page">
                <wp:posOffset>9744231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/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3.867188pt;margin-top:767.262329pt;width:15.15pt;height:10.95pt;mso-position-horizontal-relative:page;mso-position-vertical-relative:page;z-index:-15933952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/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0992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742315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423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8/5/26,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5:01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.999998pt;margin-top:14.262339pt;width:58.45pt;height:10.95pt;mso-position-horizontal-relative:page;mso-position-vertical-relative:page;z-index:-159354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8/5/26,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5:01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5"/>
                      </w:rPr>
                      <w:t>PM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1504">
              <wp:simplePos x="0" y="0"/>
              <wp:positionH relativeFrom="page">
                <wp:posOffset>3302297</wp:posOffset>
              </wp:positionH>
              <wp:positionV relativeFrom="page">
                <wp:posOffset>181131</wp:posOffset>
              </wp:positionV>
              <wp:extent cx="2265680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2656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Talentech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HR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Specialist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(Recruitment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Specialist)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0.023438pt;margin-top:14.262339pt;width:178.4pt;height:10.95pt;mso-position-horizontal-relative:page;mso-position-vertical-relative:page;z-index:-1593497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Talentech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HR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Specialist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(Recruitment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Specialist)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5.250000pt;height:5.250000pt" o:bullet="t">
        <v:imagedata r:id="rId1" o:title="image6.png"/>
      </v:shape>
    </w:pict>
  </w:numPicBullet>
  <w:abstractNum w:abstractNumId="0">
    <w:multiLevelType w:val="hybridMultilevel"/>
    <w:lvl w:ilvl="0">
      <w:start w:val="1"/>
      <w:numFmt w:val="decimal"/>
      <w:lvlText w:val="%1."/>
      <w:lvlJc w:val="left"/>
      <w:pPr>
        <w:ind w:left="930" w:hanging="184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3"/>
        <w:sz w:val="16"/>
        <w:szCs w:val="16"/>
        <w:lang w:val="en-US" w:eastAsia="en-US" w:bidi="ar-SA"/>
      </w:rPr>
    </w:lvl>
    <w:lvl w:ilvl="1">
      <w:start w:val="0"/>
      <w:numFmt w:val="bullet"/>
      <w:lvlText w:val="&amp;"/>
      <w:lvlPicBulletId w:val="0"/>
      <w:lvlJc w:val="left"/>
      <w:pPr>
        <w:ind w:left="1007" w:hanging="1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1"/>
        <w:sz w:val="10"/>
        <w:szCs w:val="1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6" w:hanging="19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3" w:hanging="19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9" w:hanging="1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66" w:hanging="1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82" w:hanging="1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99" w:hanging="1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15" w:hanging="19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49"/>
      <w:outlineLvl w:val="1"/>
    </w:pPr>
    <w:rPr>
      <w:rFonts w:ascii="Arial" w:hAnsi="Arial" w:eastAsia="Arial" w:cs="Arial"/>
      <w:b/>
      <w:bCs/>
      <w:sz w:val="19"/>
      <w:szCs w:val="1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46"/>
      <w:outlineLvl w:val="2"/>
    </w:pPr>
    <w:rPr>
      <w:rFonts w:ascii="Arial" w:hAnsi="Arial" w:eastAsia="Arial" w:cs="Arial"/>
      <w:b/>
      <w:bCs/>
      <w:sz w:val="16"/>
      <w:szCs w:val="16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746"/>
    </w:pPr>
    <w:rPr>
      <w:rFonts w:ascii="Arial MT" w:hAnsi="Arial MT" w:eastAsia="Arial MT" w:cs="Arial MT"/>
      <w:sz w:val="35"/>
      <w:szCs w:val="35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"/>
      <w:ind w:left="1007" w:hanging="192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yperlink" Target="https://candidate.hr-manager.net/ApplicationInit.aspx?cid=1036&amp;DepartmentId=19001&amp;ProjectId=176549&amp;MediaId=5&amp;SkipAdvertisement=true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yperlink" Target="https://candidate.hr-manager.net/TipFriend.aspx?cid=1036&amp;ProjectId=176549&amp;MediaId=5" TargetMode="External"/><Relationship Id="rId14" Type="http://schemas.openxmlformats.org/officeDocument/2006/relationships/hyperlink" Target="http://www.drc.ngo/" TargetMode="External"/><Relationship Id="rId15" Type="http://schemas.openxmlformats.org/officeDocument/2006/relationships/hyperlink" Target="https://candidate.hr-manager.net/ApplicationForm/SinglePageApplicationForm.aspx?cid=1036&amp;departmentId=19001&amp;ProjectId=176549&amp;MediaId=5" TargetMode="External"/><Relationship Id="rId16" Type="http://schemas.openxmlformats.org/officeDocument/2006/relationships/hyperlink" Target="http://www.drc.org/" TargetMode="External"/><Relationship Id="rId17" Type="http://schemas.openxmlformats.org/officeDocument/2006/relationships/image" Target="media/image7.png"/><Relationship Id="rId18" Type="http://schemas.openxmlformats.org/officeDocument/2006/relationships/hyperlink" Target="https://vimeo.com/drcngo?fl=pl&amp;fe=po" TargetMode="External"/><Relationship Id="rId19" Type="http://schemas.openxmlformats.org/officeDocument/2006/relationships/hyperlink" Target="https://drc.ngo/jobsupport" TargetMode="External"/><Relationship Id="rId20" Type="http://schemas.openxmlformats.org/officeDocument/2006/relationships/hyperlink" Target="https://vimeo.com/453234584?fl=pl&amp;fe=ti" TargetMode="External"/><Relationship Id="rId21" Type="http://schemas.openxmlformats.org/officeDocument/2006/relationships/hyperlink" Target="https://vimeo.com/drcngo?fl=pl&amp;fe=by" TargetMode="External"/><Relationship Id="rId2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candidate.hr-manager.net/ApplicationInit.aspx?cid=1036&amp;ProjectId=176549&amp;DepartmentId=19001&amp;MediaId=5" TargetMode="Externa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Talentech - HR Specialist (Recruitment Specialist)</dc:title>
  <dcterms:created xsi:type="dcterms:W3CDTF">2026-08-05T14:02:21Z</dcterms:created>
  <dcterms:modified xsi:type="dcterms:W3CDTF">2026-08-05T14:02:21Z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Chrome/151.0.0.0 Safari/537.36 Edg/151.0.0.0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m151</vt:lpwstr>
  </property>
</Properties>
</file>