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B8F60" w14:textId="0F619AFD" w:rsidR="00874EFD" w:rsidRPr="00DE56FA" w:rsidRDefault="00117FC4" w:rsidP="00117FC4">
      <w:pPr>
        <w:widowControl/>
        <w:pBdr>
          <w:top w:val="single" w:sz="4" w:space="1" w:color="auto"/>
          <w:left w:val="single" w:sz="4" w:space="4" w:color="auto"/>
          <w:bottom w:val="single" w:sz="4" w:space="6" w:color="auto"/>
          <w:right w:val="single" w:sz="4" w:space="0" w:color="auto"/>
        </w:pBdr>
        <w:shd w:val="clear" w:color="auto" w:fill="C0C0C0"/>
        <w:autoSpaceDE/>
        <w:autoSpaceDN/>
        <w:contextualSpacing/>
        <w:jc w:val="center"/>
        <w:rPr>
          <w:rFonts w:asciiTheme="minorHAnsi" w:hAnsiTheme="minorHAnsi" w:cstheme="minorHAnsi"/>
          <w:b/>
          <w:bCs/>
          <w:sz w:val="24"/>
          <w:szCs w:val="24"/>
          <w:u w:val="single"/>
        </w:rPr>
      </w:pPr>
      <w:r w:rsidRPr="00117FC4">
        <w:rPr>
          <w:rFonts w:asciiTheme="minorHAnsi" w:hAnsiTheme="minorHAnsi" w:cstheme="minorHAnsi"/>
          <w:b/>
          <w:bCs/>
          <w:sz w:val="24"/>
          <w:szCs w:val="24"/>
          <w:u w:val="single"/>
        </w:rPr>
        <w:t>Area coordinator - Der al zour</w:t>
      </w:r>
      <w:r w:rsidRPr="00DE56FA">
        <w:rPr>
          <w:rFonts w:asciiTheme="minorHAnsi" w:hAnsiTheme="minorHAnsi" w:cstheme="minorHAnsi"/>
          <w:b/>
          <w:bCs/>
          <w:sz w:val="24"/>
          <w:szCs w:val="24"/>
          <w:u w:val="single"/>
        </w:rPr>
        <w:t xml:space="preserve"> </w:t>
      </w:r>
      <w:r w:rsidR="00874EFD" w:rsidRPr="00DE56FA">
        <w:rPr>
          <w:rFonts w:asciiTheme="minorHAnsi" w:hAnsiTheme="minorHAnsi" w:cstheme="minorHAnsi"/>
          <w:b/>
          <w:bCs/>
          <w:sz w:val="24"/>
          <w:szCs w:val="24"/>
          <w:u w:val="single"/>
        </w:rPr>
        <w:t>(202</w:t>
      </w:r>
      <w:r w:rsidR="003552A1" w:rsidRPr="00DE56FA">
        <w:rPr>
          <w:rFonts w:asciiTheme="minorHAnsi" w:hAnsiTheme="minorHAnsi" w:cstheme="minorHAnsi"/>
          <w:b/>
          <w:bCs/>
          <w:sz w:val="24"/>
          <w:szCs w:val="24"/>
          <w:u w:val="single"/>
        </w:rPr>
        <w:t>6</w:t>
      </w:r>
      <w:r w:rsidR="00874EFD" w:rsidRPr="00DE56FA">
        <w:rPr>
          <w:rFonts w:asciiTheme="minorHAnsi" w:hAnsiTheme="minorHAnsi" w:cstheme="minorHAnsi"/>
          <w:b/>
          <w:bCs/>
          <w:sz w:val="24"/>
          <w:szCs w:val="24"/>
          <w:u w:val="single"/>
        </w:rPr>
        <w:t xml:space="preserve"> – Syria)</w:t>
      </w:r>
    </w:p>
    <w:p w14:paraId="60B8285F" w14:textId="77777777" w:rsidR="00874EFD" w:rsidRPr="00DE56FA" w:rsidRDefault="00874EFD" w:rsidP="00874EFD">
      <w:pPr>
        <w:pStyle w:val="Default"/>
        <w:ind w:left="1440"/>
        <w:rPr>
          <w:rFonts w:ascii="Calibri" w:hAnsi="Calibri" w:cs="Calibri"/>
        </w:rPr>
      </w:pPr>
    </w:p>
    <w:p w14:paraId="059CB9A7" w14:textId="77777777" w:rsidR="00863505" w:rsidRPr="00DE56FA" w:rsidRDefault="00863505" w:rsidP="00863505">
      <w:pPr>
        <w:rPr>
          <w:rFonts w:asciiTheme="minorHAnsi" w:hAnsiTheme="minorHAnsi" w:cstheme="minorHAnsi"/>
          <w:sz w:val="24"/>
          <w:szCs w:val="24"/>
          <w:shd w:val="clear" w:color="auto" w:fill="FFFFFF"/>
        </w:rPr>
      </w:pPr>
      <w:r w:rsidRPr="00DE56FA">
        <w:rPr>
          <w:rFonts w:asciiTheme="minorHAnsi" w:hAnsiTheme="minorHAnsi" w:cstheme="minorHAnsi"/>
          <w:sz w:val="24"/>
          <w:szCs w:val="24"/>
          <w:shd w:val="clear" w:color="auto" w:fill="FFFFFF"/>
        </w:rPr>
        <w:t>Blumont is a global organization working with communities around the world to help people overcome challenges and create a foundation for progress. Our vision is a world where a community's future is not determined by its circumstances, but by the aspirations of its people. Whether delivering lifesaving humanitarian assistance, building the infrastructure that stabilizes communities, or creating economic opportunities for individuals and businesses, Blumont teams are committed to making a positive difference in peoples’ lives.</w:t>
      </w:r>
    </w:p>
    <w:p w14:paraId="688AF79C" w14:textId="77777777" w:rsidR="00863505" w:rsidRPr="00DE56FA" w:rsidRDefault="00863505" w:rsidP="00863505">
      <w:pPr>
        <w:rPr>
          <w:rFonts w:asciiTheme="minorHAnsi" w:hAnsiTheme="minorHAnsi" w:cstheme="minorHAnsi"/>
          <w:b/>
          <w:bCs/>
          <w:color w:val="000000"/>
          <w:sz w:val="24"/>
          <w:szCs w:val="24"/>
        </w:rPr>
      </w:pPr>
    </w:p>
    <w:p w14:paraId="364A0FDF" w14:textId="5B1FA4D2" w:rsidR="00863505" w:rsidRPr="00DE56FA" w:rsidRDefault="00863505" w:rsidP="00863505">
      <w:pPr>
        <w:rPr>
          <w:rFonts w:asciiTheme="minorHAnsi" w:hAnsiTheme="minorHAnsi" w:cstheme="minorHAnsi"/>
          <w:color w:val="000000"/>
          <w:sz w:val="24"/>
          <w:szCs w:val="24"/>
        </w:rPr>
      </w:pPr>
      <w:r w:rsidRPr="00DE56FA">
        <w:rPr>
          <w:rFonts w:asciiTheme="minorHAnsi" w:hAnsiTheme="minorHAnsi" w:cstheme="minorHAnsi"/>
          <w:b/>
          <w:bCs/>
          <w:color w:val="000000" w:themeColor="text1"/>
          <w:sz w:val="24"/>
          <w:szCs w:val="24"/>
        </w:rPr>
        <w:t xml:space="preserve">POSITION SUMMARY: </w:t>
      </w:r>
      <w:r w:rsidR="001235E9" w:rsidRPr="00DE56FA">
        <w:rPr>
          <w:rFonts w:asciiTheme="minorHAnsi" w:eastAsiaTheme="minorEastAsia" w:hAnsiTheme="minorHAnsi" w:cstheme="minorBidi"/>
          <w:b/>
          <w:bCs/>
          <w:color w:val="000000" w:themeColor="text1"/>
          <w:sz w:val="24"/>
          <w:szCs w:val="24"/>
        </w:rPr>
        <w:t xml:space="preserve">: </w:t>
      </w:r>
      <w:r w:rsidR="00EC1487" w:rsidRPr="00DE56FA">
        <w:rPr>
          <w:rFonts w:asciiTheme="minorHAnsi" w:eastAsiaTheme="minorEastAsia" w:hAnsiTheme="minorHAnsi" w:cstheme="minorBidi"/>
          <w:color w:val="000000" w:themeColor="text1"/>
          <w:sz w:val="24"/>
          <w:szCs w:val="24"/>
        </w:rPr>
        <w:t xml:space="preserve">The Area Coordinators will oversee all activities in their assigned governorate for a program focusing on </w:t>
      </w:r>
      <w:r w:rsidR="00EC1487" w:rsidRPr="00DE56FA">
        <w:rPr>
          <w:rFonts w:ascii="Calibri" w:eastAsia="Calibri" w:hAnsi="Calibri" w:cs="Calibri"/>
          <w:color w:val="000000" w:themeColor="text1"/>
          <w:sz w:val="24"/>
          <w:szCs w:val="24"/>
        </w:rPr>
        <w:t>stabilizing communities through reintegration support, improved social cohesion, and strengthened essential services in Syria</w:t>
      </w:r>
      <w:r w:rsidR="00EC1487" w:rsidRPr="00DE56FA">
        <w:rPr>
          <w:rFonts w:asciiTheme="minorHAnsi" w:eastAsiaTheme="minorEastAsia" w:hAnsiTheme="minorHAnsi" w:cstheme="minorBidi"/>
          <w:color w:val="000000" w:themeColor="text1"/>
          <w:sz w:val="24"/>
          <w:szCs w:val="24"/>
        </w:rPr>
        <w:t>. The Area Coordinator will coordinate project implementation in their area of responsibility, coordinating between engineering and protection teams to ensure operational and project management tools are up to date, understood and followed. The Area Coordinator will also act in a representative capacity in their liaising with relevant local authorities, CSOs and partners. They will support the management of contractors and ensure supply chain processes are accomplished in support of project objectives and ensure adherence to contract agreements, quality standards, and project timelines.</w:t>
      </w:r>
    </w:p>
    <w:p w14:paraId="524FBCCC" w14:textId="77777777" w:rsidR="00863505" w:rsidRPr="00DE56FA" w:rsidRDefault="00863505" w:rsidP="00863505">
      <w:pPr>
        <w:rPr>
          <w:rFonts w:asciiTheme="minorHAnsi" w:eastAsia="Calibri" w:hAnsiTheme="minorHAnsi" w:cstheme="minorHAnsi"/>
          <w:sz w:val="24"/>
          <w:szCs w:val="24"/>
        </w:rPr>
      </w:pPr>
    </w:p>
    <w:p w14:paraId="580AAF55" w14:textId="77777777" w:rsidR="00863505" w:rsidRPr="00DE56FA" w:rsidRDefault="00863505" w:rsidP="00863505">
      <w:pPr>
        <w:rPr>
          <w:rFonts w:asciiTheme="minorHAnsi" w:eastAsia="Calibri" w:hAnsiTheme="minorHAnsi" w:cstheme="minorHAnsi"/>
          <w:sz w:val="24"/>
          <w:szCs w:val="24"/>
        </w:rPr>
      </w:pPr>
      <w:r w:rsidRPr="00DE56FA">
        <w:rPr>
          <w:rFonts w:asciiTheme="minorHAnsi" w:eastAsia="Calibri" w:hAnsiTheme="minorHAnsi" w:cstheme="minorHAnsi"/>
          <w:sz w:val="24"/>
          <w:szCs w:val="24"/>
        </w:rPr>
        <w:t xml:space="preserve">This is a local role; no expat benefits will be provided.  </w:t>
      </w:r>
    </w:p>
    <w:p w14:paraId="53B8D03D" w14:textId="28BF9D38" w:rsidR="00863505" w:rsidRPr="00DE56FA" w:rsidRDefault="00863505" w:rsidP="001235E9">
      <w:pPr>
        <w:rPr>
          <w:rFonts w:asciiTheme="minorHAnsi" w:eastAsia="Calibri" w:hAnsiTheme="minorHAnsi" w:cstheme="minorHAnsi"/>
          <w:sz w:val="24"/>
          <w:szCs w:val="24"/>
          <w:rtl/>
        </w:rPr>
      </w:pPr>
      <w:r w:rsidRPr="00DE56FA">
        <w:rPr>
          <w:rFonts w:asciiTheme="minorHAnsi" w:eastAsia="Calibri" w:hAnsiTheme="minorHAnsi" w:cstheme="minorHAnsi"/>
          <w:sz w:val="24"/>
          <w:szCs w:val="24"/>
        </w:rPr>
        <w:t xml:space="preserve">Supervisory level: </w:t>
      </w:r>
      <w:r w:rsidR="00252336" w:rsidRPr="00DE56FA">
        <w:rPr>
          <w:rFonts w:asciiTheme="minorHAnsi" w:eastAsia="Calibri" w:hAnsiTheme="minorHAnsi" w:cstheme="minorHAnsi"/>
          <w:sz w:val="24"/>
          <w:szCs w:val="24"/>
        </w:rPr>
        <w:t>Senior Program Coordinator</w:t>
      </w:r>
    </w:p>
    <w:p w14:paraId="5D946D16" w14:textId="77777777" w:rsidR="001235E9" w:rsidRPr="00DE56FA" w:rsidRDefault="001235E9" w:rsidP="001235E9">
      <w:pPr>
        <w:rPr>
          <w:rFonts w:asciiTheme="minorHAnsi" w:hAnsiTheme="minorHAnsi" w:cstheme="minorHAnsi"/>
          <w:i/>
          <w:iCs/>
          <w:sz w:val="24"/>
          <w:szCs w:val="24"/>
        </w:rPr>
      </w:pPr>
    </w:p>
    <w:p w14:paraId="7419A406" w14:textId="77777777" w:rsidR="00863505" w:rsidRPr="00DE56FA" w:rsidRDefault="00863505" w:rsidP="00863505">
      <w:pPr>
        <w:rPr>
          <w:rFonts w:asciiTheme="minorHAnsi" w:hAnsiTheme="minorHAnsi" w:cstheme="minorHAnsi"/>
          <w:b/>
          <w:bCs/>
          <w:color w:val="000000"/>
          <w:sz w:val="24"/>
          <w:szCs w:val="24"/>
        </w:rPr>
      </w:pPr>
      <w:r w:rsidRPr="00DE56FA">
        <w:rPr>
          <w:rFonts w:asciiTheme="minorHAnsi" w:hAnsiTheme="minorHAnsi" w:cstheme="minorHAnsi"/>
          <w:b/>
          <w:bCs/>
          <w:color w:val="000000" w:themeColor="text1"/>
          <w:sz w:val="24"/>
          <w:szCs w:val="24"/>
        </w:rPr>
        <w:t>KEY AREAS OF ACCOUNTABLITY</w:t>
      </w:r>
    </w:p>
    <w:p w14:paraId="733AB5B0" w14:textId="77777777" w:rsidR="008331D5" w:rsidRPr="00DE56FA" w:rsidRDefault="008331D5" w:rsidP="008331D5">
      <w:pPr>
        <w:rPr>
          <w:rFonts w:asciiTheme="minorHAnsi" w:eastAsiaTheme="minorEastAsia" w:hAnsiTheme="minorHAnsi" w:cstheme="minorBidi"/>
          <w:b/>
          <w:color w:val="000000" w:themeColor="text1"/>
          <w:sz w:val="24"/>
          <w:szCs w:val="24"/>
        </w:rPr>
      </w:pPr>
      <w:r w:rsidRPr="00DE56FA">
        <w:rPr>
          <w:rFonts w:asciiTheme="minorHAnsi" w:eastAsiaTheme="minorEastAsia" w:hAnsiTheme="minorHAnsi" w:cstheme="minorBidi"/>
          <w:b/>
          <w:color w:val="000000" w:themeColor="text1"/>
          <w:sz w:val="24"/>
          <w:szCs w:val="24"/>
        </w:rPr>
        <w:t xml:space="preserve">Program Leadership and Documentation: </w:t>
      </w:r>
    </w:p>
    <w:p w14:paraId="2E591826" w14:textId="77777777" w:rsidR="008331D5" w:rsidRPr="00DE56FA" w:rsidRDefault="008331D5" w:rsidP="008331D5">
      <w:pPr>
        <w:numPr>
          <w:ilvl w:val="0"/>
          <w:numId w:val="3"/>
        </w:numPr>
        <w:autoSpaceDE/>
        <w:autoSpaceDN/>
        <w:adjustRightInd w:val="0"/>
        <w:jc w:val="both"/>
        <w:textAlignment w:val="baseline"/>
        <w:rPr>
          <w:rFonts w:asciiTheme="minorHAnsi" w:eastAsiaTheme="minorEastAsia" w:hAnsiTheme="minorHAnsi" w:cstheme="minorBidi"/>
          <w:sz w:val="24"/>
          <w:szCs w:val="24"/>
        </w:rPr>
      </w:pPr>
      <w:r w:rsidRPr="00DE56FA">
        <w:rPr>
          <w:rFonts w:asciiTheme="minorHAnsi" w:eastAsiaTheme="minorEastAsia" w:hAnsiTheme="minorHAnsi" w:cstheme="minorBidi"/>
          <w:sz w:val="24"/>
          <w:szCs w:val="24"/>
        </w:rPr>
        <w:t xml:space="preserve">Coordinate implementation in areas of return to ensure program objectives are achieved within their geographic areas of responsibility. This position does not have any direct line reports. Instead, it will coordinate with the implementation (Protection/Infrastructure) teams acting as a bridge between local authorities and the team. </w:t>
      </w:r>
    </w:p>
    <w:p w14:paraId="2B004358" w14:textId="77777777" w:rsidR="008331D5" w:rsidRPr="00DE56FA" w:rsidRDefault="008331D5" w:rsidP="008331D5">
      <w:pPr>
        <w:numPr>
          <w:ilvl w:val="0"/>
          <w:numId w:val="3"/>
        </w:numPr>
        <w:autoSpaceDE/>
        <w:autoSpaceDN/>
        <w:adjustRightInd w:val="0"/>
        <w:jc w:val="both"/>
        <w:textAlignment w:val="baseline"/>
        <w:rPr>
          <w:rFonts w:asciiTheme="minorHAnsi" w:eastAsiaTheme="minorEastAsia" w:hAnsiTheme="minorHAnsi" w:cstheme="minorBidi"/>
          <w:sz w:val="24"/>
          <w:szCs w:val="24"/>
        </w:rPr>
      </w:pPr>
      <w:r w:rsidRPr="00DE56FA">
        <w:rPr>
          <w:rFonts w:asciiTheme="minorHAnsi" w:eastAsiaTheme="minorEastAsia" w:hAnsiTheme="minorHAnsi" w:cstheme="minorBidi"/>
          <w:sz w:val="24"/>
          <w:szCs w:val="24"/>
        </w:rPr>
        <w:t>A key responsibility of this role will be to ensure that all activities are designed in consultation with communities and are in line with government priorities. Where possible the Area Coordinator will work to include relevant authorities in planning and design to ensure the systems strengthening approach is mainstreamed.</w:t>
      </w:r>
    </w:p>
    <w:p w14:paraId="44246321" w14:textId="77777777" w:rsidR="008331D5" w:rsidRPr="00DE56FA" w:rsidRDefault="008331D5" w:rsidP="008331D5">
      <w:pPr>
        <w:numPr>
          <w:ilvl w:val="0"/>
          <w:numId w:val="3"/>
        </w:numPr>
        <w:autoSpaceDE/>
        <w:autoSpaceDN/>
        <w:adjustRightInd w:val="0"/>
        <w:jc w:val="both"/>
        <w:textAlignment w:val="baseline"/>
        <w:rPr>
          <w:rFonts w:asciiTheme="minorHAnsi" w:eastAsiaTheme="minorEastAsia" w:hAnsiTheme="minorHAnsi" w:cstheme="minorBidi"/>
          <w:sz w:val="24"/>
          <w:szCs w:val="24"/>
        </w:rPr>
      </w:pPr>
      <w:r w:rsidRPr="00DE56FA">
        <w:rPr>
          <w:rFonts w:asciiTheme="minorHAnsi" w:eastAsiaTheme="minorEastAsia" w:hAnsiTheme="minorHAnsi" w:cstheme="minorBidi"/>
          <w:sz w:val="24"/>
          <w:szCs w:val="24"/>
        </w:rPr>
        <w:t xml:space="preserve">The area coordinator will manage the local operating offices/community centers and have input into the mobile teams movement. </w:t>
      </w:r>
    </w:p>
    <w:p w14:paraId="42FBD2DD" w14:textId="77777777" w:rsidR="008331D5" w:rsidRPr="00DE56FA" w:rsidRDefault="008331D5" w:rsidP="008331D5">
      <w:pPr>
        <w:numPr>
          <w:ilvl w:val="0"/>
          <w:numId w:val="3"/>
        </w:numPr>
        <w:autoSpaceDE/>
        <w:autoSpaceDN/>
        <w:adjustRightInd w:val="0"/>
        <w:jc w:val="both"/>
        <w:textAlignment w:val="baseline"/>
        <w:rPr>
          <w:rFonts w:asciiTheme="minorHAnsi" w:eastAsiaTheme="minorEastAsia" w:hAnsiTheme="minorHAnsi" w:cstheme="minorBidi"/>
          <w:sz w:val="24"/>
          <w:szCs w:val="24"/>
        </w:rPr>
      </w:pPr>
      <w:r w:rsidRPr="00DE56FA">
        <w:rPr>
          <w:rFonts w:asciiTheme="minorHAnsi" w:eastAsiaTheme="minorEastAsia" w:hAnsiTheme="minorHAnsi" w:cstheme="minorBidi"/>
          <w:sz w:val="24"/>
          <w:szCs w:val="24"/>
        </w:rPr>
        <w:t xml:space="preserve">Provide accountability and adaptive management for program implementation in areas of responsibility, ensure all activities are coordinated and complementary. </w:t>
      </w:r>
    </w:p>
    <w:p w14:paraId="51D53503" w14:textId="77777777" w:rsidR="008331D5" w:rsidRPr="00DE56FA" w:rsidRDefault="008331D5" w:rsidP="008331D5">
      <w:pPr>
        <w:numPr>
          <w:ilvl w:val="0"/>
          <w:numId w:val="3"/>
        </w:numPr>
        <w:autoSpaceDE/>
        <w:autoSpaceDN/>
        <w:adjustRightInd w:val="0"/>
        <w:jc w:val="both"/>
        <w:textAlignment w:val="baseline"/>
        <w:rPr>
          <w:rFonts w:asciiTheme="minorHAnsi" w:eastAsiaTheme="minorEastAsia" w:hAnsiTheme="minorHAnsi" w:cstheme="minorBidi"/>
          <w:sz w:val="24"/>
          <w:szCs w:val="24"/>
        </w:rPr>
      </w:pPr>
      <w:r w:rsidRPr="00DE56FA">
        <w:rPr>
          <w:rFonts w:asciiTheme="minorHAnsi" w:eastAsiaTheme="minorEastAsia" w:hAnsiTheme="minorHAnsi" w:cstheme="minorBidi"/>
          <w:sz w:val="24"/>
          <w:szCs w:val="24"/>
        </w:rPr>
        <w:t>Identify gaps, troubleshoot problems and escalate to Program Director or other senior staff as needed. Act as a key link between Monitoring and Evaluation Team and the Protection and Infrastructure project counterpoints</w:t>
      </w:r>
    </w:p>
    <w:p w14:paraId="7B5F8DED" w14:textId="77777777" w:rsidR="008331D5" w:rsidRPr="00DE56FA" w:rsidRDefault="008331D5" w:rsidP="008331D5">
      <w:pPr>
        <w:pStyle w:val="ListParagraph"/>
        <w:widowControl/>
        <w:numPr>
          <w:ilvl w:val="0"/>
          <w:numId w:val="3"/>
        </w:numPr>
        <w:autoSpaceDE/>
        <w:autoSpaceDN/>
        <w:spacing w:after="160"/>
        <w:rPr>
          <w:rFonts w:asciiTheme="minorHAnsi" w:eastAsiaTheme="minorEastAsia" w:hAnsiTheme="minorHAnsi" w:cstheme="minorBidi"/>
          <w:sz w:val="24"/>
          <w:szCs w:val="24"/>
        </w:rPr>
      </w:pPr>
      <w:r w:rsidRPr="00DE56FA">
        <w:rPr>
          <w:rFonts w:asciiTheme="minorHAnsi" w:eastAsiaTheme="minorEastAsia" w:hAnsiTheme="minorHAnsi" w:cstheme="minorBidi"/>
          <w:sz w:val="24"/>
          <w:szCs w:val="24"/>
        </w:rPr>
        <w:t xml:space="preserve">Develop partnerships with local authorities and civil society organizations to ensure Blumont is engaged in collaborative programming within the return and reintegration of space at the local and regional level. </w:t>
      </w:r>
    </w:p>
    <w:p w14:paraId="1BD4B523" w14:textId="77777777" w:rsidR="008331D5" w:rsidRPr="00DE56FA" w:rsidRDefault="008331D5" w:rsidP="008331D5">
      <w:pPr>
        <w:pStyle w:val="ListParagraph"/>
        <w:widowControl/>
        <w:numPr>
          <w:ilvl w:val="0"/>
          <w:numId w:val="3"/>
        </w:numPr>
        <w:autoSpaceDE/>
        <w:autoSpaceDN/>
        <w:spacing w:after="160"/>
        <w:rPr>
          <w:rFonts w:asciiTheme="minorHAnsi" w:eastAsiaTheme="minorEastAsia" w:hAnsiTheme="minorHAnsi" w:cstheme="minorBidi"/>
          <w:sz w:val="24"/>
          <w:szCs w:val="24"/>
        </w:rPr>
      </w:pPr>
      <w:r w:rsidRPr="00DE56FA">
        <w:rPr>
          <w:rFonts w:asciiTheme="minorHAnsi" w:eastAsiaTheme="minorEastAsia" w:hAnsiTheme="minorHAnsi" w:cstheme="minorBidi"/>
          <w:sz w:val="24"/>
          <w:szCs w:val="24"/>
        </w:rPr>
        <w:lastRenderedPageBreak/>
        <w:t>Think strategically about partnership opportunities. Proactively develop potential areas for collaboration with a focus on localization and sustainability.  </w:t>
      </w:r>
    </w:p>
    <w:p w14:paraId="4A35B2E4" w14:textId="77777777" w:rsidR="008331D5" w:rsidRPr="00DE56FA" w:rsidRDefault="008331D5" w:rsidP="008331D5">
      <w:pPr>
        <w:pStyle w:val="ListParagraph"/>
        <w:widowControl/>
        <w:numPr>
          <w:ilvl w:val="0"/>
          <w:numId w:val="3"/>
        </w:numPr>
        <w:autoSpaceDE/>
        <w:autoSpaceDN/>
        <w:rPr>
          <w:rFonts w:asciiTheme="minorHAnsi" w:eastAsiaTheme="minorEastAsia" w:hAnsiTheme="minorHAnsi" w:cstheme="minorBidi"/>
          <w:sz w:val="24"/>
          <w:szCs w:val="24"/>
        </w:rPr>
      </w:pPr>
      <w:r w:rsidRPr="00DE56FA">
        <w:rPr>
          <w:rFonts w:asciiTheme="minorHAnsi" w:eastAsiaTheme="minorEastAsia" w:hAnsiTheme="minorHAnsi" w:cstheme="minorBidi"/>
          <w:color w:val="000000" w:themeColor="text1"/>
          <w:sz w:val="24"/>
          <w:szCs w:val="24"/>
        </w:rPr>
        <w:t>Ensure all staff members and partners engaged in projects in their geographic area of responsibility are trained and comply with the organization's safeguarding policies and procedures.</w:t>
      </w:r>
    </w:p>
    <w:p w14:paraId="091CB0FE" w14:textId="77777777" w:rsidR="008331D5" w:rsidRPr="00DE56FA" w:rsidRDefault="008331D5" w:rsidP="008331D5">
      <w:pPr>
        <w:pStyle w:val="ListParagraph"/>
        <w:widowControl/>
        <w:numPr>
          <w:ilvl w:val="0"/>
          <w:numId w:val="3"/>
        </w:numPr>
        <w:autoSpaceDE/>
        <w:autoSpaceDN/>
        <w:rPr>
          <w:rFonts w:asciiTheme="minorHAnsi" w:eastAsiaTheme="minorEastAsia" w:hAnsiTheme="minorHAnsi" w:cstheme="minorBidi"/>
          <w:sz w:val="24"/>
          <w:szCs w:val="24"/>
        </w:rPr>
      </w:pPr>
      <w:r w:rsidRPr="00DE56FA">
        <w:rPr>
          <w:rFonts w:asciiTheme="minorHAnsi" w:eastAsiaTheme="minorEastAsia" w:hAnsiTheme="minorHAnsi" w:cstheme="minorBidi"/>
          <w:sz w:val="24"/>
          <w:szCs w:val="24"/>
        </w:rPr>
        <w:t>Coordinate support functions as they pertain to achieving program outcomes (including security, HR, finance, admin, and logistics).</w:t>
      </w:r>
    </w:p>
    <w:p w14:paraId="2CBEC3C9" w14:textId="77777777" w:rsidR="008331D5" w:rsidRPr="00DE56FA" w:rsidRDefault="008331D5" w:rsidP="008331D5">
      <w:pPr>
        <w:pStyle w:val="ListParagraph"/>
        <w:widowControl/>
        <w:numPr>
          <w:ilvl w:val="0"/>
          <w:numId w:val="3"/>
        </w:numPr>
        <w:autoSpaceDE/>
        <w:autoSpaceDN/>
        <w:rPr>
          <w:rFonts w:asciiTheme="minorHAnsi" w:eastAsiaTheme="minorEastAsia" w:hAnsiTheme="minorHAnsi" w:cstheme="minorBidi"/>
          <w:sz w:val="24"/>
          <w:szCs w:val="24"/>
        </w:rPr>
      </w:pPr>
      <w:r w:rsidRPr="00DE56FA">
        <w:rPr>
          <w:rFonts w:asciiTheme="minorHAnsi" w:eastAsiaTheme="minorEastAsia" w:hAnsiTheme="minorHAnsi" w:cstheme="minorBidi"/>
          <w:sz w:val="24"/>
          <w:szCs w:val="24"/>
        </w:rPr>
        <w:t xml:space="preserve">Develop and hold relationships with key stakeholders in there responsibility. </w:t>
      </w:r>
    </w:p>
    <w:p w14:paraId="2D69C2BF" w14:textId="77777777" w:rsidR="008331D5" w:rsidRPr="00DE56FA" w:rsidRDefault="008331D5" w:rsidP="008331D5">
      <w:pPr>
        <w:pStyle w:val="ListParagraph"/>
        <w:widowControl/>
        <w:numPr>
          <w:ilvl w:val="0"/>
          <w:numId w:val="3"/>
        </w:numPr>
        <w:autoSpaceDE/>
        <w:autoSpaceDN/>
        <w:rPr>
          <w:rFonts w:asciiTheme="minorHAnsi" w:eastAsiaTheme="minorEastAsia" w:hAnsiTheme="minorHAnsi" w:cstheme="minorBidi"/>
          <w:sz w:val="24"/>
          <w:szCs w:val="24"/>
        </w:rPr>
      </w:pPr>
      <w:r w:rsidRPr="00DE56FA">
        <w:rPr>
          <w:rFonts w:asciiTheme="minorHAnsi" w:eastAsiaTheme="minorEastAsia" w:hAnsiTheme="minorHAnsi" w:cstheme="minorBidi"/>
          <w:sz w:val="24"/>
          <w:szCs w:val="24"/>
        </w:rPr>
        <w:t xml:space="preserve">Serve as a coordination center for frontline staff and program leadership in Damascus. Ensure that staff have effective means to communicate challenges and are supported to openly address mistakes. Foster an environment of collaborative problem solving with integrity. </w:t>
      </w:r>
    </w:p>
    <w:p w14:paraId="4D60F33A" w14:textId="77777777" w:rsidR="008331D5" w:rsidRPr="00DE56FA" w:rsidRDefault="008331D5" w:rsidP="008331D5">
      <w:pPr>
        <w:numPr>
          <w:ilvl w:val="0"/>
          <w:numId w:val="3"/>
        </w:numPr>
        <w:autoSpaceDE/>
        <w:autoSpaceDN/>
        <w:adjustRightInd w:val="0"/>
        <w:jc w:val="both"/>
        <w:textAlignment w:val="baseline"/>
        <w:rPr>
          <w:rFonts w:asciiTheme="minorHAnsi" w:eastAsiaTheme="minorEastAsia" w:hAnsiTheme="minorHAnsi" w:cstheme="minorBidi"/>
          <w:sz w:val="24"/>
          <w:szCs w:val="24"/>
        </w:rPr>
      </w:pPr>
      <w:r w:rsidRPr="00DE56FA">
        <w:rPr>
          <w:rFonts w:asciiTheme="minorHAnsi" w:eastAsiaTheme="minorEastAsia" w:hAnsiTheme="minorHAnsi" w:cstheme="minorBidi"/>
          <w:sz w:val="24"/>
          <w:szCs w:val="24"/>
        </w:rPr>
        <w:t xml:space="preserve">Proactively identify operational and programmatic challenges and develop solutions in coordination with Senior Program Coordinator. </w:t>
      </w:r>
    </w:p>
    <w:p w14:paraId="1B5FC9BF" w14:textId="77777777" w:rsidR="008331D5" w:rsidRPr="00DE56FA" w:rsidRDefault="008331D5" w:rsidP="008331D5">
      <w:pPr>
        <w:numPr>
          <w:ilvl w:val="0"/>
          <w:numId w:val="3"/>
        </w:numPr>
        <w:autoSpaceDE/>
        <w:autoSpaceDN/>
        <w:adjustRightInd w:val="0"/>
        <w:jc w:val="both"/>
        <w:textAlignment w:val="baseline"/>
        <w:rPr>
          <w:rFonts w:asciiTheme="minorHAnsi" w:eastAsiaTheme="minorEastAsia" w:hAnsiTheme="minorHAnsi" w:cstheme="minorBidi"/>
          <w:sz w:val="24"/>
          <w:szCs w:val="24"/>
        </w:rPr>
      </w:pPr>
      <w:r w:rsidRPr="00DE56FA">
        <w:rPr>
          <w:rFonts w:asciiTheme="minorHAnsi" w:eastAsiaTheme="minorEastAsia" w:hAnsiTheme="minorHAnsi" w:cstheme="minorBidi"/>
          <w:sz w:val="24"/>
          <w:szCs w:val="24"/>
        </w:rPr>
        <w:t xml:space="preserve">Respond to requests for information from Damascus-based staff and other area managers. Proactively share information on best practices and lessons learned. </w:t>
      </w:r>
    </w:p>
    <w:p w14:paraId="44CB576A" w14:textId="77777777" w:rsidR="008331D5" w:rsidRPr="00DE56FA" w:rsidRDefault="008331D5" w:rsidP="008331D5">
      <w:pPr>
        <w:numPr>
          <w:ilvl w:val="0"/>
          <w:numId w:val="3"/>
        </w:numPr>
        <w:autoSpaceDE/>
        <w:autoSpaceDN/>
        <w:adjustRightInd w:val="0"/>
        <w:jc w:val="both"/>
        <w:textAlignment w:val="baseline"/>
        <w:rPr>
          <w:rFonts w:asciiTheme="minorHAnsi" w:eastAsiaTheme="minorEastAsia" w:hAnsiTheme="minorHAnsi" w:cstheme="minorBidi"/>
          <w:sz w:val="24"/>
          <w:szCs w:val="24"/>
        </w:rPr>
      </w:pPr>
      <w:r w:rsidRPr="00DE56FA">
        <w:rPr>
          <w:rFonts w:asciiTheme="minorHAnsi" w:eastAsiaTheme="minorEastAsia" w:hAnsiTheme="minorHAnsi" w:cstheme="minorBidi"/>
          <w:sz w:val="24"/>
          <w:szCs w:val="24"/>
        </w:rPr>
        <w:t>Any other assigned duties</w:t>
      </w:r>
    </w:p>
    <w:p w14:paraId="47E54BBC" w14:textId="77777777" w:rsidR="008331D5" w:rsidRPr="00DE56FA" w:rsidRDefault="008331D5" w:rsidP="008331D5">
      <w:pPr>
        <w:rPr>
          <w:rFonts w:asciiTheme="minorHAnsi" w:eastAsiaTheme="minorEastAsia" w:hAnsiTheme="minorHAnsi" w:cstheme="minorBidi"/>
          <w:b/>
          <w:color w:val="000000" w:themeColor="text1"/>
          <w:sz w:val="24"/>
          <w:szCs w:val="24"/>
        </w:rPr>
      </w:pPr>
    </w:p>
    <w:p w14:paraId="4297370D" w14:textId="77777777" w:rsidR="008331D5" w:rsidRPr="00DE56FA" w:rsidRDefault="008331D5" w:rsidP="008331D5">
      <w:pPr>
        <w:rPr>
          <w:rFonts w:asciiTheme="minorHAnsi" w:eastAsiaTheme="minorEastAsia" w:hAnsiTheme="minorHAnsi" w:cstheme="minorBidi"/>
          <w:b/>
          <w:color w:val="000000" w:themeColor="text1"/>
          <w:sz w:val="24"/>
          <w:szCs w:val="24"/>
        </w:rPr>
      </w:pPr>
      <w:r w:rsidRPr="00DE56FA">
        <w:rPr>
          <w:rFonts w:asciiTheme="minorHAnsi" w:eastAsiaTheme="minorEastAsia" w:hAnsiTheme="minorHAnsi" w:cstheme="minorBidi"/>
          <w:b/>
          <w:color w:val="000000" w:themeColor="text1"/>
          <w:sz w:val="24"/>
          <w:szCs w:val="24"/>
        </w:rPr>
        <w:t>Representation and Reporting</w:t>
      </w:r>
    </w:p>
    <w:p w14:paraId="3E27B9B3" w14:textId="77777777" w:rsidR="008331D5" w:rsidRPr="00DE56FA" w:rsidRDefault="008331D5" w:rsidP="008331D5">
      <w:pPr>
        <w:numPr>
          <w:ilvl w:val="0"/>
          <w:numId w:val="2"/>
        </w:numPr>
        <w:autoSpaceDE/>
        <w:autoSpaceDN/>
        <w:adjustRightInd w:val="0"/>
        <w:jc w:val="both"/>
        <w:textAlignment w:val="baseline"/>
        <w:rPr>
          <w:rFonts w:asciiTheme="minorHAnsi" w:eastAsiaTheme="minorEastAsia" w:hAnsiTheme="minorHAnsi" w:cstheme="minorBidi"/>
          <w:b/>
          <w:color w:val="000000" w:themeColor="text1"/>
          <w:sz w:val="24"/>
          <w:szCs w:val="24"/>
        </w:rPr>
      </w:pPr>
      <w:r w:rsidRPr="00DE56FA">
        <w:rPr>
          <w:rFonts w:asciiTheme="minorHAnsi" w:eastAsiaTheme="minorEastAsia" w:hAnsiTheme="minorHAnsi" w:cstheme="minorBidi"/>
          <w:color w:val="000000" w:themeColor="text1"/>
          <w:sz w:val="24"/>
          <w:szCs w:val="24"/>
        </w:rPr>
        <w:t xml:space="preserve">Collect, analyze and verify information from field teams to draft reports for target areas. </w:t>
      </w:r>
    </w:p>
    <w:p w14:paraId="150BE8EA" w14:textId="77777777" w:rsidR="008331D5" w:rsidRPr="00DE56FA" w:rsidRDefault="008331D5" w:rsidP="008331D5">
      <w:pPr>
        <w:numPr>
          <w:ilvl w:val="0"/>
          <w:numId w:val="2"/>
        </w:numPr>
        <w:autoSpaceDE/>
        <w:autoSpaceDN/>
        <w:adjustRightInd w:val="0"/>
        <w:jc w:val="both"/>
        <w:textAlignment w:val="baseline"/>
        <w:rPr>
          <w:rFonts w:asciiTheme="minorHAnsi" w:eastAsiaTheme="minorEastAsia" w:hAnsiTheme="minorHAnsi" w:cstheme="minorBidi"/>
          <w:b/>
          <w:color w:val="000000" w:themeColor="text1"/>
          <w:sz w:val="24"/>
          <w:szCs w:val="24"/>
        </w:rPr>
      </w:pPr>
      <w:r w:rsidRPr="00DE56FA">
        <w:rPr>
          <w:rFonts w:asciiTheme="minorHAnsi" w:eastAsiaTheme="minorEastAsia" w:hAnsiTheme="minorHAnsi" w:cstheme="minorBidi"/>
          <w:color w:val="000000" w:themeColor="text1"/>
          <w:sz w:val="24"/>
          <w:szCs w:val="24"/>
        </w:rPr>
        <w:t xml:space="preserve">Develop comprehensive understanding of activities on the ground and represent Blumont on governmental and cluster coordination forum.  </w:t>
      </w:r>
    </w:p>
    <w:p w14:paraId="04F3072B" w14:textId="77777777" w:rsidR="008331D5" w:rsidRPr="00DE56FA" w:rsidRDefault="008331D5" w:rsidP="008331D5">
      <w:pPr>
        <w:numPr>
          <w:ilvl w:val="0"/>
          <w:numId w:val="2"/>
        </w:numPr>
        <w:autoSpaceDE/>
        <w:autoSpaceDN/>
        <w:adjustRightInd w:val="0"/>
        <w:jc w:val="both"/>
        <w:textAlignment w:val="baseline"/>
        <w:rPr>
          <w:rFonts w:asciiTheme="minorHAnsi" w:eastAsiaTheme="minorEastAsia" w:hAnsiTheme="minorHAnsi" w:cstheme="minorBidi"/>
          <w:b/>
          <w:color w:val="000000" w:themeColor="text1"/>
          <w:sz w:val="24"/>
          <w:szCs w:val="24"/>
        </w:rPr>
      </w:pPr>
      <w:r w:rsidRPr="00DE56FA">
        <w:rPr>
          <w:rFonts w:asciiTheme="minorHAnsi" w:eastAsiaTheme="minorEastAsia" w:hAnsiTheme="minorHAnsi" w:cstheme="minorBidi"/>
          <w:color w:val="000000" w:themeColor="text1"/>
          <w:sz w:val="24"/>
          <w:szCs w:val="24"/>
        </w:rPr>
        <w:t xml:space="preserve">Develop a comprehensive understanding of local authority representatives and develop collaborative relationships to ensure government priorities are understood and incorporated into program design. </w:t>
      </w:r>
    </w:p>
    <w:p w14:paraId="7A66ABE6" w14:textId="77777777" w:rsidR="008331D5" w:rsidRPr="00DE56FA" w:rsidRDefault="008331D5" w:rsidP="008331D5">
      <w:pPr>
        <w:numPr>
          <w:ilvl w:val="0"/>
          <w:numId w:val="2"/>
        </w:numPr>
        <w:autoSpaceDE/>
        <w:autoSpaceDN/>
        <w:adjustRightInd w:val="0"/>
        <w:jc w:val="both"/>
        <w:textAlignment w:val="baseline"/>
        <w:rPr>
          <w:rFonts w:asciiTheme="minorHAnsi" w:eastAsiaTheme="minorEastAsia" w:hAnsiTheme="minorHAnsi" w:cstheme="minorBidi"/>
          <w:b/>
          <w:color w:val="000000" w:themeColor="text1"/>
          <w:sz w:val="24"/>
          <w:szCs w:val="24"/>
        </w:rPr>
      </w:pPr>
      <w:r w:rsidRPr="00DE56FA">
        <w:rPr>
          <w:rFonts w:asciiTheme="minorHAnsi" w:eastAsiaTheme="minorEastAsia" w:hAnsiTheme="minorHAnsi" w:cstheme="minorBidi"/>
          <w:color w:val="000000" w:themeColor="text1"/>
          <w:sz w:val="24"/>
          <w:szCs w:val="24"/>
        </w:rPr>
        <w:t xml:space="preserve">Work hand in hand with protection, infrastructure and MEL teams to ensure information is collected and input provided for analytical reporting sections (overview, gender, sustainability and lessons learned). </w:t>
      </w:r>
    </w:p>
    <w:p w14:paraId="4FDD87FF" w14:textId="77777777" w:rsidR="008331D5" w:rsidRPr="00DE56FA" w:rsidRDefault="008331D5" w:rsidP="008331D5">
      <w:pPr>
        <w:numPr>
          <w:ilvl w:val="0"/>
          <w:numId w:val="2"/>
        </w:numPr>
        <w:autoSpaceDE/>
        <w:autoSpaceDN/>
        <w:adjustRightInd w:val="0"/>
        <w:jc w:val="both"/>
        <w:textAlignment w:val="baseline"/>
        <w:rPr>
          <w:rFonts w:asciiTheme="minorHAnsi" w:eastAsiaTheme="minorEastAsia" w:hAnsiTheme="minorHAnsi" w:cstheme="minorBidi"/>
          <w:b/>
          <w:color w:val="000000" w:themeColor="text1"/>
          <w:sz w:val="24"/>
          <w:szCs w:val="24"/>
        </w:rPr>
      </w:pPr>
      <w:r w:rsidRPr="00DE56FA">
        <w:rPr>
          <w:rFonts w:asciiTheme="minorHAnsi" w:eastAsiaTheme="minorEastAsia" w:hAnsiTheme="minorHAnsi" w:cstheme="minorBidi"/>
          <w:color w:val="000000" w:themeColor="text1"/>
          <w:sz w:val="24"/>
          <w:szCs w:val="24"/>
        </w:rPr>
        <w:t xml:space="preserve">Provide strategic insight and identify opportunities for complementary programming. </w:t>
      </w:r>
    </w:p>
    <w:p w14:paraId="00B71BC8" w14:textId="77777777" w:rsidR="008331D5" w:rsidRPr="00DE56FA" w:rsidRDefault="008331D5" w:rsidP="008331D5">
      <w:pPr>
        <w:numPr>
          <w:ilvl w:val="0"/>
          <w:numId w:val="2"/>
        </w:numPr>
        <w:autoSpaceDE/>
        <w:autoSpaceDN/>
        <w:adjustRightInd w:val="0"/>
        <w:jc w:val="both"/>
        <w:textAlignment w:val="baseline"/>
        <w:rPr>
          <w:rFonts w:asciiTheme="minorHAnsi" w:eastAsiaTheme="minorEastAsia" w:hAnsiTheme="minorHAnsi" w:cstheme="minorBidi"/>
          <w:b/>
          <w:color w:val="000000" w:themeColor="text1"/>
          <w:sz w:val="24"/>
          <w:szCs w:val="24"/>
        </w:rPr>
      </w:pPr>
      <w:r w:rsidRPr="00DE56FA">
        <w:rPr>
          <w:rFonts w:asciiTheme="minorHAnsi" w:eastAsiaTheme="minorEastAsia" w:hAnsiTheme="minorHAnsi" w:cstheme="minorBidi"/>
          <w:bCs/>
          <w:color w:val="000000" w:themeColor="text1"/>
          <w:sz w:val="24"/>
          <w:szCs w:val="24"/>
        </w:rPr>
        <w:t xml:space="preserve">Provide support and follow-up for all reporting requirements, providing drafting support for teams if and when necessary. </w:t>
      </w:r>
    </w:p>
    <w:p w14:paraId="0BB1687A" w14:textId="77777777" w:rsidR="008331D5" w:rsidRPr="00DE56FA" w:rsidRDefault="008331D5" w:rsidP="008331D5">
      <w:pPr>
        <w:rPr>
          <w:rFonts w:asciiTheme="minorHAnsi" w:eastAsiaTheme="minorEastAsia" w:hAnsiTheme="minorHAnsi" w:cstheme="minorBidi"/>
          <w:b/>
          <w:color w:val="000000" w:themeColor="text1"/>
          <w:sz w:val="24"/>
          <w:szCs w:val="24"/>
        </w:rPr>
      </w:pPr>
      <w:r w:rsidRPr="00DE56FA">
        <w:rPr>
          <w:rFonts w:asciiTheme="minorHAnsi" w:eastAsiaTheme="minorEastAsia" w:hAnsiTheme="minorHAnsi" w:cstheme="minorBidi"/>
          <w:b/>
          <w:color w:val="000000" w:themeColor="text1"/>
          <w:sz w:val="24"/>
          <w:szCs w:val="24"/>
        </w:rPr>
        <w:t xml:space="preserve">Project Oversight and Management: </w:t>
      </w:r>
    </w:p>
    <w:p w14:paraId="3001D93A" w14:textId="77777777" w:rsidR="008331D5" w:rsidRPr="00DE56FA" w:rsidRDefault="008331D5" w:rsidP="008331D5">
      <w:pPr>
        <w:numPr>
          <w:ilvl w:val="0"/>
          <w:numId w:val="2"/>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00DE56FA">
        <w:rPr>
          <w:rFonts w:asciiTheme="minorHAnsi" w:eastAsiaTheme="minorEastAsia" w:hAnsiTheme="minorHAnsi" w:cstheme="minorBidi"/>
          <w:color w:val="000000" w:themeColor="text1"/>
          <w:sz w:val="24"/>
          <w:szCs w:val="24"/>
        </w:rPr>
        <w:t>Track workplans of teams as they pertain to the technical aspects of project implementation in their area of responsibility.</w:t>
      </w:r>
    </w:p>
    <w:p w14:paraId="51F7614B" w14:textId="77777777" w:rsidR="008331D5" w:rsidRPr="00DE56FA" w:rsidRDefault="008331D5" w:rsidP="008331D5">
      <w:pPr>
        <w:numPr>
          <w:ilvl w:val="0"/>
          <w:numId w:val="2"/>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00DE56FA">
        <w:rPr>
          <w:rFonts w:asciiTheme="minorHAnsi" w:eastAsiaTheme="minorEastAsia" w:hAnsiTheme="minorHAnsi" w:cstheme="minorBidi"/>
          <w:color w:val="000000" w:themeColor="text1"/>
          <w:sz w:val="24"/>
          <w:szCs w:val="24"/>
        </w:rPr>
        <w:t>Monitor and ensure implementing partners and contractors comply with contract agreements, quality standards, and project timelines.</w:t>
      </w:r>
    </w:p>
    <w:p w14:paraId="1A5C6CED" w14:textId="77777777" w:rsidR="008331D5" w:rsidRPr="00DE56FA" w:rsidRDefault="008331D5" w:rsidP="008331D5">
      <w:pPr>
        <w:numPr>
          <w:ilvl w:val="0"/>
          <w:numId w:val="2"/>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00DE56FA">
        <w:rPr>
          <w:rFonts w:asciiTheme="minorHAnsi" w:eastAsiaTheme="minorEastAsia" w:hAnsiTheme="minorHAnsi" w:cstheme="minorBidi"/>
          <w:color w:val="000000" w:themeColor="text1"/>
          <w:sz w:val="24"/>
          <w:szCs w:val="24"/>
        </w:rPr>
        <w:t xml:space="preserve">Conduct regular site visits to assess progress and address challenges. This would primarily be in the governorate where Area Coordinator is assigned but could also require travel and work throughout northern Syria.  </w:t>
      </w:r>
    </w:p>
    <w:p w14:paraId="66CB86D4" w14:textId="77777777" w:rsidR="008331D5" w:rsidRPr="00DE56FA" w:rsidRDefault="008331D5" w:rsidP="008331D5">
      <w:pPr>
        <w:numPr>
          <w:ilvl w:val="0"/>
          <w:numId w:val="2"/>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00DE56FA">
        <w:rPr>
          <w:rFonts w:asciiTheme="minorHAnsi" w:eastAsiaTheme="minorEastAsia" w:hAnsiTheme="minorHAnsi" w:cstheme="minorBidi"/>
          <w:color w:val="000000" w:themeColor="text1"/>
          <w:sz w:val="24"/>
          <w:szCs w:val="24"/>
        </w:rPr>
        <w:t xml:space="preserve">Temporarily act as coordinator in other governorates as needed. </w:t>
      </w:r>
    </w:p>
    <w:p w14:paraId="29005ED7" w14:textId="77777777" w:rsidR="008331D5" w:rsidRPr="00DE56FA" w:rsidRDefault="008331D5" w:rsidP="008331D5">
      <w:pPr>
        <w:numPr>
          <w:ilvl w:val="0"/>
          <w:numId w:val="2"/>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00DE56FA">
        <w:rPr>
          <w:rFonts w:asciiTheme="minorHAnsi" w:eastAsiaTheme="minorEastAsia" w:hAnsiTheme="minorHAnsi" w:cstheme="minorBidi"/>
          <w:color w:val="000000" w:themeColor="text1"/>
          <w:sz w:val="24"/>
          <w:szCs w:val="24"/>
        </w:rPr>
        <w:t>Manage project budgets, ensuring efficient use of resources.</w:t>
      </w:r>
    </w:p>
    <w:p w14:paraId="0E432032" w14:textId="77777777" w:rsidR="008331D5" w:rsidRPr="00DE56FA" w:rsidRDefault="008331D5" w:rsidP="008331D5">
      <w:pPr>
        <w:numPr>
          <w:ilvl w:val="0"/>
          <w:numId w:val="2"/>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00DE56FA">
        <w:rPr>
          <w:rFonts w:asciiTheme="minorHAnsi" w:eastAsiaTheme="minorEastAsia" w:hAnsiTheme="minorHAnsi" w:cstheme="minorBidi"/>
          <w:color w:val="000000" w:themeColor="text1"/>
          <w:sz w:val="24"/>
          <w:szCs w:val="24"/>
        </w:rPr>
        <w:t xml:space="preserve">Provide operational support including budget tracking, supply chain facilitation and administrative support as needed. </w:t>
      </w:r>
    </w:p>
    <w:p w14:paraId="4036D995" w14:textId="77777777" w:rsidR="008331D5" w:rsidRPr="00DE56FA" w:rsidRDefault="008331D5" w:rsidP="008331D5">
      <w:pPr>
        <w:rPr>
          <w:rFonts w:asciiTheme="minorHAnsi" w:eastAsiaTheme="minorEastAsia" w:hAnsiTheme="minorHAnsi" w:cstheme="minorBidi"/>
          <w:b/>
          <w:color w:val="000000" w:themeColor="text1"/>
          <w:sz w:val="24"/>
          <w:szCs w:val="24"/>
        </w:rPr>
      </w:pPr>
    </w:p>
    <w:p w14:paraId="1346048B" w14:textId="77777777" w:rsidR="008331D5" w:rsidRPr="00DE56FA" w:rsidRDefault="008331D5" w:rsidP="008331D5">
      <w:pPr>
        <w:rPr>
          <w:rFonts w:asciiTheme="minorHAnsi" w:eastAsiaTheme="minorEastAsia" w:hAnsiTheme="minorHAnsi" w:cstheme="minorBidi"/>
          <w:b/>
          <w:color w:val="000000"/>
          <w:sz w:val="24"/>
          <w:szCs w:val="24"/>
        </w:rPr>
      </w:pPr>
      <w:r w:rsidRPr="00DE56FA">
        <w:rPr>
          <w:rFonts w:asciiTheme="minorHAnsi" w:eastAsiaTheme="minorEastAsia" w:hAnsiTheme="minorHAnsi" w:cstheme="minorBidi"/>
          <w:b/>
          <w:color w:val="000000" w:themeColor="text1"/>
          <w:sz w:val="24"/>
          <w:szCs w:val="24"/>
        </w:rPr>
        <w:lastRenderedPageBreak/>
        <w:t xml:space="preserve">Team Management: </w:t>
      </w:r>
    </w:p>
    <w:p w14:paraId="0029130E" w14:textId="77777777" w:rsidR="008331D5" w:rsidRPr="00DE56FA" w:rsidRDefault="008331D5" w:rsidP="008331D5">
      <w:pPr>
        <w:numPr>
          <w:ilvl w:val="0"/>
          <w:numId w:val="6"/>
        </w:numPr>
        <w:autoSpaceDE/>
        <w:autoSpaceDN/>
        <w:adjustRightInd w:val="0"/>
        <w:jc w:val="both"/>
        <w:textAlignment w:val="baseline"/>
        <w:rPr>
          <w:rFonts w:asciiTheme="minorHAnsi" w:eastAsiaTheme="minorEastAsia" w:hAnsiTheme="minorHAnsi" w:cstheme="minorBidi"/>
          <w:color w:val="000000"/>
          <w:sz w:val="24"/>
          <w:szCs w:val="24"/>
        </w:rPr>
      </w:pPr>
      <w:r w:rsidRPr="00DE56FA">
        <w:rPr>
          <w:rFonts w:asciiTheme="minorHAnsi" w:eastAsiaTheme="minorEastAsia" w:hAnsiTheme="minorHAnsi" w:cstheme="minorBidi"/>
          <w:color w:val="000000" w:themeColor="text1"/>
          <w:sz w:val="24"/>
          <w:szCs w:val="24"/>
        </w:rPr>
        <w:t>Train and mentor team members and implementing partners.</w:t>
      </w:r>
    </w:p>
    <w:p w14:paraId="42CCA94C" w14:textId="77777777" w:rsidR="008331D5" w:rsidRPr="00DE56FA" w:rsidRDefault="008331D5" w:rsidP="008331D5">
      <w:pPr>
        <w:numPr>
          <w:ilvl w:val="0"/>
          <w:numId w:val="6"/>
        </w:numPr>
        <w:autoSpaceDE/>
        <w:autoSpaceDN/>
        <w:adjustRightInd w:val="0"/>
        <w:jc w:val="both"/>
        <w:textAlignment w:val="baseline"/>
        <w:rPr>
          <w:rFonts w:asciiTheme="minorHAnsi" w:eastAsiaTheme="minorEastAsia" w:hAnsiTheme="minorHAnsi" w:cstheme="minorBidi"/>
          <w:color w:val="000000"/>
          <w:sz w:val="24"/>
          <w:szCs w:val="24"/>
        </w:rPr>
      </w:pPr>
      <w:r w:rsidRPr="00DE56FA">
        <w:rPr>
          <w:rFonts w:asciiTheme="minorHAnsi" w:eastAsiaTheme="minorEastAsia" w:hAnsiTheme="minorHAnsi" w:cstheme="minorBidi"/>
          <w:color w:val="000000" w:themeColor="text1"/>
          <w:sz w:val="24"/>
          <w:szCs w:val="24"/>
        </w:rPr>
        <w:t>Foster a collaborative environment, ensuring effective communication and problem-solving.</w:t>
      </w:r>
    </w:p>
    <w:p w14:paraId="40879EB4" w14:textId="77777777" w:rsidR="008331D5" w:rsidRPr="00DE56FA" w:rsidRDefault="008331D5" w:rsidP="008331D5">
      <w:pPr>
        <w:numPr>
          <w:ilvl w:val="0"/>
          <w:numId w:val="6"/>
        </w:numPr>
        <w:autoSpaceDE/>
        <w:autoSpaceDN/>
        <w:adjustRightInd w:val="0"/>
        <w:jc w:val="both"/>
        <w:textAlignment w:val="baseline"/>
        <w:rPr>
          <w:rFonts w:asciiTheme="minorHAnsi" w:eastAsiaTheme="minorEastAsia" w:hAnsiTheme="minorHAnsi" w:cstheme="minorBidi"/>
          <w:color w:val="000000"/>
          <w:sz w:val="24"/>
          <w:szCs w:val="24"/>
        </w:rPr>
      </w:pPr>
      <w:r w:rsidRPr="00DE56FA">
        <w:rPr>
          <w:rFonts w:asciiTheme="minorHAnsi" w:eastAsiaTheme="minorEastAsia" w:hAnsiTheme="minorHAnsi" w:cstheme="minorBidi"/>
          <w:color w:val="000000" w:themeColor="text1"/>
          <w:sz w:val="24"/>
          <w:szCs w:val="24"/>
        </w:rPr>
        <w:t>Manage and resolve conflicts among team members and stakeholders.</w:t>
      </w:r>
    </w:p>
    <w:p w14:paraId="16574237" w14:textId="77777777" w:rsidR="00863505" w:rsidRPr="00DE56FA" w:rsidRDefault="00863505" w:rsidP="00863505">
      <w:pPr>
        <w:rPr>
          <w:rFonts w:asciiTheme="minorHAnsi" w:hAnsiTheme="minorHAnsi" w:cstheme="minorHAnsi"/>
          <w:b/>
          <w:bCs/>
          <w:color w:val="000000"/>
          <w:sz w:val="24"/>
          <w:szCs w:val="24"/>
        </w:rPr>
      </w:pPr>
      <w:r w:rsidRPr="00DE56FA">
        <w:rPr>
          <w:rFonts w:asciiTheme="minorHAnsi" w:hAnsiTheme="minorHAnsi" w:cstheme="minorHAnsi"/>
          <w:b/>
          <w:bCs/>
          <w:color w:val="000000" w:themeColor="text1"/>
          <w:sz w:val="24"/>
          <w:szCs w:val="24"/>
        </w:rPr>
        <w:t xml:space="preserve">Travel Requirements: </w:t>
      </w:r>
    </w:p>
    <w:p w14:paraId="0E14D36E" w14:textId="77777777" w:rsidR="00DE56FA" w:rsidRPr="00DE56FA" w:rsidRDefault="00DE56FA" w:rsidP="00DE56FA">
      <w:pPr>
        <w:pStyle w:val="ListParagraph"/>
        <w:widowControl/>
        <w:numPr>
          <w:ilvl w:val="0"/>
          <w:numId w:val="73"/>
        </w:numPr>
        <w:autoSpaceDE/>
        <w:autoSpaceDN/>
        <w:spacing w:line="259" w:lineRule="auto"/>
        <w:jc w:val="both"/>
        <w:rPr>
          <w:rFonts w:asciiTheme="minorHAnsi" w:eastAsiaTheme="minorEastAsia" w:hAnsiTheme="minorHAnsi" w:cstheme="minorBidi"/>
          <w:color w:val="000000" w:themeColor="text1"/>
          <w:sz w:val="24"/>
          <w:szCs w:val="24"/>
        </w:rPr>
      </w:pPr>
      <w:r w:rsidRPr="00DE56FA">
        <w:rPr>
          <w:rFonts w:asciiTheme="minorHAnsi" w:eastAsiaTheme="minorEastAsia" w:hAnsiTheme="minorHAnsi" w:cstheme="minorBidi"/>
          <w:color w:val="000000" w:themeColor="text1"/>
          <w:sz w:val="24"/>
          <w:szCs w:val="24"/>
        </w:rPr>
        <w:t xml:space="preserve">Deir-ez-Zor based position, with travel to field programming sites across northern Syria. </w:t>
      </w:r>
    </w:p>
    <w:p w14:paraId="4371A585" w14:textId="7096E240" w:rsidR="00863505" w:rsidRPr="00DE56FA" w:rsidRDefault="00863505" w:rsidP="00863505">
      <w:pPr>
        <w:spacing w:beforeAutospacing="1" w:afterAutospacing="1"/>
        <w:rPr>
          <w:rFonts w:asciiTheme="minorHAnsi" w:hAnsiTheme="minorHAnsi" w:cstheme="minorHAnsi"/>
          <w:b/>
          <w:bCs/>
          <w:color w:val="000000"/>
          <w:sz w:val="24"/>
          <w:szCs w:val="24"/>
        </w:rPr>
      </w:pPr>
      <w:r w:rsidRPr="00DE56FA">
        <w:rPr>
          <w:rFonts w:asciiTheme="minorHAnsi" w:hAnsiTheme="minorHAnsi" w:cstheme="minorHAnsi"/>
          <w:b/>
          <w:bCs/>
          <w:color w:val="000000" w:themeColor="text1"/>
          <w:sz w:val="24"/>
          <w:szCs w:val="24"/>
        </w:rPr>
        <w:t>QUALIFICATIONS and SKILLS:</w:t>
      </w:r>
    </w:p>
    <w:p w14:paraId="052C5E07" w14:textId="77777777" w:rsidR="000856DA" w:rsidRPr="00D53929" w:rsidRDefault="000856DA" w:rsidP="000856DA">
      <w:pPr>
        <w:numPr>
          <w:ilvl w:val="0"/>
          <w:numId w:val="7"/>
        </w:numPr>
        <w:autoSpaceDE/>
        <w:autoSpaceDN/>
        <w:adjustRightInd w:val="0"/>
        <w:jc w:val="both"/>
        <w:textAlignment w:val="baseline"/>
        <w:rPr>
          <w:rFonts w:asciiTheme="minorHAnsi" w:eastAsiaTheme="minorEastAsia" w:hAnsiTheme="minorHAnsi" w:cstheme="minorBidi"/>
          <w:color w:val="000000" w:themeColor="text1"/>
        </w:rPr>
      </w:pPr>
      <w:r w:rsidRPr="7FED8465">
        <w:rPr>
          <w:rFonts w:asciiTheme="minorHAnsi" w:eastAsiaTheme="minorEastAsia" w:hAnsiTheme="minorHAnsi" w:cstheme="minorBidi"/>
          <w:color w:val="000000" w:themeColor="text1"/>
        </w:rPr>
        <w:t xml:space="preserve">Education: Bachelor’s degree in peacebuilding, organizational development, international development or any other relevant field. </w:t>
      </w:r>
    </w:p>
    <w:p w14:paraId="121FDDA1" w14:textId="77777777" w:rsidR="000856DA" w:rsidRPr="00D53929" w:rsidRDefault="000856DA" w:rsidP="000856DA">
      <w:pPr>
        <w:numPr>
          <w:ilvl w:val="0"/>
          <w:numId w:val="7"/>
        </w:numPr>
        <w:autoSpaceDE/>
        <w:autoSpaceDN/>
        <w:adjustRightInd w:val="0"/>
        <w:jc w:val="both"/>
        <w:textAlignment w:val="baseline"/>
        <w:rPr>
          <w:rFonts w:asciiTheme="minorHAnsi" w:eastAsiaTheme="minorEastAsia" w:hAnsiTheme="minorHAnsi" w:cstheme="minorBidi"/>
          <w:color w:val="000000" w:themeColor="text1"/>
        </w:rPr>
      </w:pPr>
      <w:r w:rsidRPr="7FED8465">
        <w:rPr>
          <w:rFonts w:asciiTheme="minorHAnsi" w:eastAsiaTheme="minorEastAsia" w:hAnsiTheme="minorHAnsi" w:cstheme="minorBidi"/>
          <w:color w:val="000000" w:themeColor="text1"/>
        </w:rPr>
        <w:t xml:space="preserve">Minimum 3–5 years of experience working with vulnerable, conflict-affected, or high-risk populations in Syria </w:t>
      </w:r>
    </w:p>
    <w:p w14:paraId="6B862DF8" w14:textId="77777777" w:rsidR="000856DA" w:rsidRPr="00D53929" w:rsidRDefault="000856DA" w:rsidP="000856DA">
      <w:pPr>
        <w:pStyle w:val="ListParagraph"/>
        <w:widowControl/>
        <w:numPr>
          <w:ilvl w:val="0"/>
          <w:numId w:val="7"/>
        </w:numPr>
        <w:autoSpaceDE/>
        <w:autoSpaceDN/>
        <w:spacing w:after="160"/>
        <w:rPr>
          <w:rFonts w:asciiTheme="minorHAnsi" w:eastAsiaTheme="minorEastAsia" w:hAnsiTheme="minorHAnsi" w:cstheme="minorBidi"/>
          <w:color w:val="000000" w:themeColor="text1"/>
        </w:rPr>
      </w:pPr>
      <w:r w:rsidRPr="7FED8465">
        <w:rPr>
          <w:rFonts w:asciiTheme="minorHAnsi" w:eastAsiaTheme="minorEastAsia" w:hAnsiTheme="minorHAnsi" w:cstheme="minorBidi"/>
          <w:color w:val="000000" w:themeColor="text1"/>
        </w:rPr>
        <w:t>Demonstrated experience in community engagement and social cohesion</w:t>
      </w:r>
    </w:p>
    <w:p w14:paraId="159E840C" w14:textId="77777777" w:rsidR="000856DA" w:rsidRPr="00D53929" w:rsidRDefault="000856DA" w:rsidP="000856DA">
      <w:pPr>
        <w:pStyle w:val="ListParagraph"/>
        <w:widowControl/>
        <w:numPr>
          <w:ilvl w:val="0"/>
          <w:numId w:val="7"/>
        </w:numPr>
        <w:autoSpaceDE/>
        <w:autoSpaceDN/>
        <w:spacing w:after="160"/>
        <w:rPr>
          <w:rFonts w:asciiTheme="minorHAnsi" w:eastAsiaTheme="minorEastAsia" w:hAnsiTheme="minorHAnsi" w:cstheme="minorBidi"/>
          <w:color w:val="000000" w:themeColor="text1"/>
        </w:rPr>
      </w:pPr>
      <w:r w:rsidRPr="7FED8465">
        <w:rPr>
          <w:rFonts w:asciiTheme="minorHAnsi" w:eastAsiaTheme="minorEastAsia" w:hAnsiTheme="minorHAnsi" w:cstheme="minorBidi"/>
          <w:color w:val="000000" w:themeColor="text1"/>
        </w:rPr>
        <w:t xml:space="preserve">Advanced reporting skills including data analysis, interpretation and presentations. </w:t>
      </w:r>
    </w:p>
    <w:p w14:paraId="7D3C8B0F" w14:textId="77777777" w:rsidR="000856DA" w:rsidRPr="00D53929" w:rsidRDefault="000856DA" w:rsidP="000856DA">
      <w:pPr>
        <w:pStyle w:val="ListParagraph"/>
        <w:widowControl/>
        <w:numPr>
          <w:ilvl w:val="0"/>
          <w:numId w:val="7"/>
        </w:numPr>
        <w:autoSpaceDE/>
        <w:autoSpaceDN/>
        <w:spacing w:after="160"/>
        <w:rPr>
          <w:rFonts w:asciiTheme="minorHAnsi" w:eastAsiaTheme="minorEastAsia" w:hAnsiTheme="minorHAnsi" w:cstheme="minorBidi"/>
          <w:color w:val="000000" w:themeColor="text1"/>
        </w:rPr>
      </w:pPr>
      <w:r w:rsidRPr="7FED8465">
        <w:rPr>
          <w:rFonts w:asciiTheme="minorHAnsi" w:eastAsiaTheme="minorEastAsia" w:hAnsiTheme="minorHAnsi" w:cstheme="minorBidi"/>
          <w:color w:val="000000" w:themeColor="text1"/>
        </w:rPr>
        <w:t>Familiarity with international humanitarian principles or development standards (e.g., INEE, IASC-MHPSS Guidelines). </w:t>
      </w:r>
    </w:p>
    <w:p w14:paraId="16AFC253" w14:textId="77777777" w:rsidR="000856DA" w:rsidRPr="00D53929" w:rsidRDefault="000856DA" w:rsidP="000856DA">
      <w:pPr>
        <w:pStyle w:val="ListParagraph"/>
        <w:widowControl/>
        <w:numPr>
          <w:ilvl w:val="0"/>
          <w:numId w:val="7"/>
        </w:numPr>
        <w:autoSpaceDE/>
        <w:autoSpaceDN/>
        <w:rPr>
          <w:rFonts w:asciiTheme="minorHAnsi" w:eastAsiaTheme="minorEastAsia" w:hAnsiTheme="minorHAnsi" w:cstheme="minorBidi"/>
          <w:color w:val="000000" w:themeColor="text1"/>
        </w:rPr>
      </w:pPr>
      <w:r w:rsidRPr="7FED8465">
        <w:rPr>
          <w:rFonts w:asciiTheme="minorHAnsi" w:eastAsiaTheme="minorEastAsia" w:hAnsiTheme="minorHAnsi" w:cstheme="minorBidi"/>
          <w:color w:val="000000" w:themeColor="text1"/>
        </w:rPr>
        <w:t xml:space="preserve">Familiarity with European donor-funded projects. </w:t>
      </w:r>
    </w:p>
    <w:p w14:paraId="6FBEB800" w14:textId="77777777" w:rsidR="000856DA" w:rsidRPr="00D53929" w:rsidRDefault="000856DA" w:rsidP="000856DA">
      <w:pPr>
        <w:numPr>
          <w:ilvl w:val="0"/>
          <w:numId w:val="7"/>
        </w:numPr>
        <w:autoSpaceDE/>
        <w:autoSpaceDN/>
        <w:adjustRightInd w:val="0"/>
        <w:jc w:val="both"/>
        <w:textAlignment w:val="baseline"/>
        <w:rPr>
          <w:rFonts w:asciiTheme="minorHAnsi" w:eastAsiaTheme="minorEastAsia" w:hAnsiTheme="minorHAnsi" w:cstheme="minorBidi"/>
          <w:color w:val="000000"/>
        </w:rPr>
      </w:pPr>
      <w:r w:rsidRPr="7FED8465">
        <w:rPr>
          <w:rFonts w:asciiTheme="minorHAnsi" w:eastAsiaTheme="minorEastAsia" w:hAnsiTheme="minorHAnsi" w:cstheme="minorBidi"/>
          <w:color w:val="000000" w:themeColor="text1"/>
        </w:rPr>
        <w:t xml:space="preserve">Team management and leadership skills. </w:t>
      </w:r>
    </w:p>
    <w:p w14:paraId="02A5CDA4" w14:textId="77777777" w:rsidR="000856DA" w:rsidRPr="00D53929" w:rsidRDefault="000856DA" w:rsidP="000856DA">
      <w:pPr>
        <w:numPr>
          <w:ilvl w:val="0"/>
          <w:numId w:val="7"/>
        </w:numPr>
        <w:autoSpaceDE/>
        <w:autoSpaceDN/>
        <w:adjustRightInd w:val="0"/>
        <w:jc w:val="both"/>
        <w:textAlignment w:val="baseline"/>
        <w:rPr>
          <w:rFonts w:asciiTheme="minorHAnsi" w:eastAsiaTheme="minorEastAsia" w:hAnsiTheme="minorHAnsi" w:cstheme="minorBidi"/>
          <w:color w:val="000000"/>
        </w:rPr>
      </w:pPr>
      <w:r w:rsidRPr="7FED8465">
        <w:rPr>
          <w:rFonts w:asciiTheme="minorHAnsi" w:eastAsiaTheme="minorEastAsia" w:hAnsiTheme="minorHAnsi" w:cstheme="minorBidi"/>
          <w:color w:val="000000" w:themeColor="text1"/>
        </w:rPr>
        <w:t xml:space="preserve">Capability to establish effective and respectful relationships with relevant actors. </w:t>
      </w:r>
    </w:p>
    <w:p w14:paraId="2DCEC6F3" w14:textId="77777777" w:rsidR="000856DA" w:rsidRPr="00D53929" w:rsidRDefault="000856DA" w:rsidP="000856DA">
      <w:pPr>
        <w:numPr>
          <w:ilvl w:val="0"/>
          <w:numId w:val="7"/>
        </w:numPr>
        <w:autoSpaceDE/>
        <w:autoSpaceDN/>
        <w:adjustRightInd w:val="0"/>
        <w:jc w:val="both"/>
        <w:textAlignment w:val="baseline"/>
        <w:rPr>
          <w:rFonts w:asciiTheme="minorHAnsi" w:eastAsiaTheme="minorEastAsia" w:hAnsiTheme="minorHAnsi" w:cstheme="minorBidi"/>
          <w:color w:val="000000"/>
        </w:rPr>
      </w:pPr>
      <w:r w:rsidRPr="7FED8465">
        <w:rPr>
          <w:rFonts w:asciiTheme="minorHAnsi" w:eastAsiaTheme="minorEastAsia" w:hAnsiTheme="minorHAnsi" w:cstheme="minorBidi"/>
          <w:color w:val="000000" w:themeColor="text1"/>
        </w:rPr>
        <w:t xml:space="preserve">Able to train and manage a team (to listen, advise, support, solve conflicts, motivate, etc.) </w:t>
      </w:r>
    </w:p>
    <w:p w14:paraId="70B31EDC" w14:textId="77777777" w:rsidR="000856DA" w:rsidRPr="00D53929" w:rsidRDefault="000856DA" w:rsidP="000856DA">
      <w:pPr>
        <w:numPr>
          <w:ilvl w:val="0"/>
          <w:numId w:val="7"/>
        </w:numPr>
        <w:autoSpaceDE/>
        <w:autoSpaceDN/>
        <w:adjustRightInd w:val="0"/>
        <w:jc w:val="both"/>
        <w:textAlignment w:val="baseline"/>
        <w:rPr>
          <w:rFonts w:asciiTheme="minorHAnsi" w:eastAsiaTheme="minorEastAsia" w:hAnsiTheme="minorHAnsi" w:cstheme="minorBidi"/>
          <w:color w:val="000000"/>
        </w:rPr>
      </w:pPr>
      <w:r w:rsidRPr="7FED8465">
        <w:rPr>
          <w:rFonts w:asciiTheme="minorHAnsi" w:eastAsiaTheme="minorEastAsia" w:hAnsiTheme="minorHAnsi" w:cstheme="minorBidi"/>
          <w:color w:val="000000" w:themeColor="text1"/>
        </w:rPr>
        <w:t xml:space="preserve">Experience with participatory fieldwork, methodologies, monitoring and reporting. </w:t>
      </w:r>
    </w:p>
    <w:p w14:paraId="22B3D2D0" w14:textId="77777777" w:rsidR="000856DA" w:rsidRPr="00D53929" w:rsidRDefault="000856DA" w:rsidP="000856DA">
      <w:pPr>
        <w:numPr>
          <w:ilvl w:val="0"/>
          <w:numId w:val="7"/>
        </w:numPr>
        <w:autoSpaceDE/>
        <w:autoSpaceDN/>
        <w:adjustRightInd w:val="0"/>
        <w:jc w:val="both"/>
        <w:textAlignment w:val="baseline"/>
        <w:rPr>
          <w:rFonts w:asciiTheme="minorHAnsi" w:eastAsiaTheme="minorEastAsia" w:hAnsiTheme="minorHAnsi" w:cstheme="minorBidi"/>
          <w:color w:val="000000"/>
        </w:rPr>
      </w:pPr>
      <w:r w:rsidRPr="7FED8465">
        <w:rPr>
          <w:rFonts w:asciiTheme="minorHAnsi" w:eastAsiaTheme="minorEastAsia" w:hAnsiTheme="minorHAnsi" w:cstheme="minorBidi"/>
          <w:color w:val="000000" w:themeColor="text1"/>
        </w:rPr>
        <w:t xml:space="preserve">Patience, strong personal organization, effective communication skills, and ability to work collaboratively in teams, and demonstrated personal accountability. </w:t>
      </w:r>
    </w:p>
    <w:p w14:paraId="67AB36D3" w14:textId="77777777" w:rsidR="000856DA" w:rsidRPr="00D53929" w:rsidRDefault="000856DA" w:rsidP="000856DA">
      <w:pPr>
        <w:numPr>
          <w:ilvl w:val="0"/>
          <w:numId w:val="7"/>
        </w:numPr>
        <w:autoSpaceDE/>
        <w:autoSpaceDN/>
        <w:adjustRightInd w:val="0"/>
        <w:jc w:val="both"/>
        <w:textAlignment w:val="baseline"/>
        <w:rPr>
          <w:rFonts w:asciiTheme="minorHAnsi" w:eastAsiaTheme="minorEastAsia" w:hAnsiTheme="minorHAnsi" w:cstheme="minorBidi"/>
          <w:color w:val="000000"/>
        </w:rPr>
      </w:pPr>
      <w:r w:rsidRPr="7FED8465">
        <w:rPr>
          <w:rFonts w:asciiTheme="minorHAnsi" w:eastAsiaTheme="minorEastAsia" w:hAnsiTheme="minorHAnsi" w:cstheme="minorBidi"/>
          <w:color w:val="000000" w:themeColor="text1"/>
        </w:rPr>
        <w:t xml:space="preserve">Ability to work under pressure, independently and with limited supervision. </w:t>
      </w:r>
    </w:p>
    <w:p w14:paraId="2E631E83" w14:textId="77777777" w:rsidR="000856DA" w:rsidRPr="00D53929" w:rsidRDefault="000856DA" w:rsidP="000856DA">
      <w:pPr>
        <w:numPr>
          <w:ilvl w:val="0"/>
          <w:numId w:val="7"/>
        </w:numPr>
        <w:autoSpaceDE/>
        <w:autoSpaceDN/>
        <w:adjustRightInd w:val="0"/>
        <w:jc w:val="both"/>
        <w:textAlignment w:val="baseline"/>
        <w:rPr>
          <w:rFonts w:asciiTheme="minorHAnsi" w:eastAsiaTheme="minorEastAsia" w:hAnsiTheme="minorHAnsi" w:cstheme="minorBidi"/>
          <w:color w:val="000000"/>
        </w:rPr>
      </w:pPr>
      <w:r w:rsidRPr="7FED8465">
        <w:rPr>
          <w:rFonts w:asciiTheme="minorHAnsi" w:eastAsiaTheme="minorEastAsia" w:hAnsiTheme="minorHAnsi" w:cstheme="minorBidi"/>
          <w:color w:val="000000" w:themeColor="text1"/>
        </w:rPr>
        <w:t xml:space="preserve">Experience in developing and managing project budgets. </w:t>
      </w:r>
    </w:p>
    <w:p w14:paraId="2B96439C" w14:textId="77777777" w:rsidR="000856DA" w:rsidRPr="00D53929" w:rsidRDefault="000856DA" w:rsidP="000856DA">
      <w:pPr>
        <w:numPr>
          <w:ilvl w:val="0"/>
          <w:numId w:val="7"/>
        </w:numPr>
        <w:autoSpaceDE/>
        <w:autoSpaceDN/>
        <w:adjustRightInd w:val="0"/>
        <w:jc w:val="both"/>
        <w:textAlignment w:val="baseline"/>
        <w:rPr>
          <w:rFonts w:asciiTheme="minorHAnsi" w:eastAsiaTheme="minorEastAsia" w:hAnsiTheme="minorHAnsi" w:cstheme="minorBidi"/>
          <w:color w:val="000000" w:themeColor="text1"/>
        </w:rPr>
      </w:pPr>
      <w:r w:rsidRPr="7FED8465">
        <w:rPr>
          <w:rFonts w:asciiTheme="minorHAnsi" w:eastAsiaTheme="minorEastAsia" w:hAnsiTheme="minorHAnsi" w:cstheme="minorBidi"/>
          <w:color w:val="000000" w:themeColor="text1"/>
        </w:rPr>
        <w:t>Strong computer literacy and numeracy skills.</w:t>
      </w:r>
    </w:p>
    <w:p w14:paraId="3EAC7E1B" w14:textId="77777777" w:rsidR="000856DA" w:rsidRDefault="000856DA" w:rsidP="000856DA">
      <w:pPr>
        <w:pStyle w:val="ListParagraph"/>
        <w:widowControl/>
        <w:numPr>
          <w:ilvl w:val="0"/>
          <w:numId w:val="7"/>
        </w:numPr>
        <w:autoSpaceDE/>
        <w:autoSpaceDN/>
        <w:spacing w:after="160"/>
      </w:pPr>
      <w:r w:rsidRPr="7FED8465">
        <w:rPr>
          <w:rFonts w:cs="Calibri"/>
          <w:color w:val="000000" w:themeColor="text1"/>
        </w:rPr>
        <w:t>Fluency in written and spoken Arabic; working proficiency in written and spoken English is an asset.</w:t>
      </w:r>
    </w:p>
    <w:p w14:paraId="0E00409D" w14:textId="77777777" w:rsidR="002C1954" w:rsidRPr="00DE56FA" w:rsidRDefault="002C1954" w:rsidP="00863505">
      <w:pPr>
        <w:rPr>
          <w:rFonts w:asciiTheme="minorHAnsi" w:hAnsiTheme="minorHAnsi" w:cstheme="minorHAnsi"/>
          <w:color w:val="000000" w:themeColor="text1"/>
          <w:sz w:val="24"/>
          <w:szCs w:val="24"/>
        </w:rPr>
      </w:pPr>
    </w:p>
    <w:p w14:paraId="5B04F837" w14:textId="77777777" w:rsidR="00863505" w:rsidRPr="00DE56FA" w:rsidRDefault="00863505" w:rsidP="00863505">
      <w:pPr>
        <w:rPr>
          <w:rFonts w:asciiTheme="minorHAnsi" w:eastAsia="Calibri" w:hAnsiTheme="minorHAnsi" w:cstheme="minorHAnsi"/>
          <w:sz w:val="24"/>
          <w:szCs w:val="24"/>
        </w:rPr>
      </w:pPr>
      <w:r w:rsidRPr="00DE56FA">
        <w:rPr>
          <w:rFonts w:asciiTheme="minorHAnsi" w:eastAsia="Calibri" w:hAnsiTheme="minorHAnsi" w:cstheme="minorHAnsi"/>
          <w:b/>
          <w:bCs/>
          <w:color w:val="000000" w:themeColor="text1"/>
          <w:sz w:val="24"/>
          <w:szCs w:val="24"/>
        </w:rPr>
        <w:t>Please note:</w:t>
      </w:r>
      <w:r w:rsidRPr="00DE56FA">
        <w:rPr>
          <w:rFonts w:asciiTheme="minorHAnsi" w:eastAsia="Calibri" w:hAnsiTheme="minorHAnsi" w:cstheme="minorHAnsi"/>
          <w:color w:val="000000" w:themeColor="text1"/>
          <w:sz w:val="24"/>
          <w:szCs w:val="24"/>
        </w:rPr>
        <w:t xml:space="preserve"> This role is contingent upon the execution of award. Hiring decisions and employment start dates are subject to funding availability.</w:t>
      </w:r>
    </w:p>
    <w:p w14:paraId="68B3312B" w14:textId="77777777" w:rsidR="00863505" w:rsidRPr="00DE56FA" w:rsidRDefault="00863505" w:rsidP="00863505">
      <w:pPr>
        <w:rPr>
          <w:rFonts w:asciiTheme="minorHAnsi" w:eastAsia="Calibri" w:hAnsiTheme="minorHAnsi" w:cstheme="minorHAnsi"/>
          <w:color w:val="000000" w:themeColor="text1"/>
          <w:sz w:val="24"/>
          <w:szCs w:val="24"/>
        </w:rPr>
      </w:pPr>
    </w:p>
    <w:p w14:paraId="3D721AA2" w14:textId="77777777" w:rsidR="00863505" w:rsidRPr="00DE56FA" w:rsidRDefault="00863505" w:rsidP="00863505">
      <w:pPr>
        <w:ind w:rightChars="12" w:right="26"/>
        <w:rPr>
          <w:rFonts w:asciiTheme="minorHAnsi" w:hAnsiTheme="minorHAnsi" w:cstheme="minorHAnsi"/>
          <w:b/>
          <w:bCs/>
          <w:color w:val="000000"/>
          <w:sz w:val="24"/>
          <w:szCs w:val="24"/>
        </w:rPr>
      </w:pPr>
      <w:r w:rsidRPr="00DE56FA">
        <w:rPr>
          <w:rFonts w:asciiTheme="minorHAnsi" w:hAnsiTheme="minorHAnsi" w:cstheme="minorHAnsi"/>
          <w:b/>
          <w:bCs/>
          <w:color w:val="000000" w:themeColor="text1"/>
          <w:sz w:val="24"/>
          <w:szCs w:val="24"/>
        </w:rPr>
        <w:t>SUCCESS FACTORS:</w:t>
      </w:r>
    </w:p>
    <w:p w14:paraId="5D7494C9" w14:textId="77777777" w:rsidR="00863505" w:rsidRPr="00DE56FA" w:rsidRDefault="00863505" w:rsidP="00863505">
      <w:pPr>
        <w:ind w:rightChars="12" w:right="26"/>
        <w:rPr>
          <w:rFonts w:asciiTheme="minorHAnsi" w:hAnsiTheme="minorHAnsi" w:cstheme="minorHAnsi"/>
          <w:sz w:val="24"/>
          <w:szCs w:val="24"/>
        </w:rPr>
      </w:pPr>
      <w:r w:rsidRPr="00DE56FA">
        <w:rPr>
          <w:rFonts w:asciiTheme="minorHAnsi" w:hAnsiTheme="minorHAnsi" w:cstheme="minorHAnsi"/>
          <w:b/>
          <w:bCs/>
          <w:sz w:val="24"/>
          <w:szCs w:val="24"/>
        </w:rPr>
        <w:t>Project Management Skills:</w:t>
      </w:r>
      <w:r w:rsidRPr="00DE56FA">
        <w:rPr>
          <w:rFonts w:asciiTheme="minorHAnsi" w:hAnsiTheme="minorHAnsi" w:cstheme="minorHAnsi"/>
          <w:sz w:val="24"/>
          <w:szCs w:val="24"/>
        </w:rPr>
        <w:t xml:space="preserve"> The ability to plan, monitor, and report on project progress, as well as manage budgets and timelines.</w:t>
      </w:r>
    </w:p>
    <w:p w14:paraId="5C7CDE5A" w14:textId="77777777" w:rsidR="00863505" w:rsidRPr="00DE56FA" w:rsidRDefault="00863505" w:rsidP="00863505">
      <w:pPr>
        <w:ind w:rightChars="12" w:right="26"/>
        <w:rPr>
          <w:rFonts w:asciiTheme="minorHAnsi" w:hAnsiTheme="minorHAnsi" w:cstheme="minorHAnsi"/>
          <w:sz w:val="24"/>
          <w:szCs w:val="24"/>
        </w:rPr>
      </w:pPr>
      <w:r w:rsidRPr="00DE56FA">
        <w:rPr>
          <w:rFonts w:asciiTheme="minorHAnsi" w:hAnsiTheme="minorHAnsi" w:cstheme="minorHAnsi"/>
          <w:b/>
          <w:bCs/>
          <w:sz w:val="24"/>
          <w:szCs w:val="24"/>
        </w:rPr>
        <w:t>Communication and Coordination:</w:t>
      </w:r>
      <w:r w:rsidRPr="00DE56FA">
        <w:rPr>
          <w:rFonts w:asciiTheme="minorHAnsi" w:hAnsiTheme="minorHAnsi" w:cstheme="minorHAnsi"/>
          <w:sz w:val="24"/>
          <w:szCs w:val="24"/>
        </w:rPr>
        <w:t xml:space="preserve"> Effective communication and coordination with various stakeholders, including team members, implementing partners, contractors, and community members.</w:t>
      </w:r>
    </w:p>
    <w:p w14:paraId="3D6AFBC9" w14:textId="77777777" w:rsidR="00863505" w:rsidRPr="00DE56FA" w:rsidRDefault="00863505" w:rsidP="00863505">
      <w:pPr>
        <w:ind w:rightChars="12" w:right="26"/>
        <w:rPr>
          <w:rFonts w:asciiTheme="minorHAnsi" w:hAnsiTheme="minorHAnsi" w:cstheme="minorHAnsi"/>
          <w:sz w:val="24"/>
          <w:szCs w:val="24"/>
        </w:rPr>
      </w:pPr>
      <w:r w:rsidRPr="00DE56FA">
        <w:rPr>
          <w:rFonts w:asciiTheme="minorHAnsi" w:hAnsiTheme="minorHAnsi" w:cstheme="minorHAnsi"/>
          <w:b/>
          <w:bCs/>
          <w:sz w:val="24"/>
          <w:szCs w:val="24"/>
        </w:rPr>
        <w:t>Teamwork and Leadership:</w:t>
      </w:r>
      <w:r w:rsidRPr="00DE56FA">
        <w:rPr>
          <w:rFonts w:asciiTheme="minorHAnsi" w:hAnsiTheme="minorHAnsi" w:cstheme="minorHAnsi"/>
          <w:sz w:val="24"/>
          <w:szCs w:val="24"/>
        </w:rPr>
        <w:t xml:space="preserve"> The ability to work collaboratively within a team, as well as leading and managing others, is necessary for achieving project goals.</w:t>
      </w:r>
    </w:p>
    <w:p w14:paraId="4C4A26BC" w14:textId="77777777" w:rsidR="00863505" w:rsidRPr="00DE56FA" w:rsidRDefault="00863505" w:rsidP="00863505">
      <w:pPr>
        <w:ind w:rightChars="12" w:right="26"/>
        <w:rPr>
          <w:rFonts w:asciiTheme="minorHAnsi" w:hAnsiTheme="minorHAnsi" w:cstheme="minorHAnsi"/>
          <w:sz w:val="24"/>
          <w:szCs w:val="24"/>
        </w:rPr>
      </w:pPr>
      <w:r w:rsidRPr="00DE56FA">
        <w:rPr>
          <w:rFonts w:asciiTheme="minorHAnsi" w:hAnsiTheme="minorHAnsi" w:cstheme="minorHAnsi"/>
          <w:b/>
          <w:bCs/>
          <w:sz w:val="24"/>
          <w:szCs w:val="24"/>
        </w:rPr>
        <w:t>Ethical Conduct:</w:t>
      </w:r>
      <w:r w:rsidRPr="00DE56FA">
        <w:rPr>
          <w:rFonts w:asciiTheme="minorHAnsi" w:hAnsiTheme="minorHAnsi" w:cstheme="minorHAnsi"/>
          <w:sz w:val="24"/>
          <w:szCs w:val="24"/>
        </w:rPr>
        <w:t xml:space="preserve"> Adherence to humanitarian principles, codes of conduct, and ethical standards are essential for maintaining trust and integrity.</w:t>
      </w:r>
    </w:p>
    <w:p w14:paraId="53BCD688" w14:textId="77777777" w:rsidR="00863505" w:rsidRPr="00DE56FA" w:rsidRDefault="00863505" w:rsidP="00863505">
      <w:pPr>
        <w:ind w:left="1080"/>
        <w:rPr>
          <w:rFonts w:asciiTheme="minorHAnsi" w:hAnsiTheme="minorHAnsi" w:cstheme="minorHAnsi"/>
          <w:sz w:val="24"/>
          <w:szCs w:val="24"/>
        </w:rPr>
      </w:pPr>
    </w:p>
    <w:p w14:paraId="6D8B626D" w14:textId="77777777" w:rsidR="00181E57" w:rsidRPr="00DE56FA" w:rsidRDefault="00181E57" w:rsidP="00181E57">
      <w:pPr>
        <w:rPr>
          <w:rFonts w:asciiTheme="minorHAnsi" w:hAnsiTheme="minorHAnsi" w:cstheme="minorHAnsi"/>
          <w:sz w:val="24"/>
          <w:szCs w:val="24"/>
        </w:rPr>
      </w:pPr>
    </w:p>
    <w:p w14:paraId="174BD1D5" w14:textId="77777777" w:rsidR="00181E57" w:rsidRPr="00DE56FA" w:rsidRDefault="00181E57" w:rsidP="00181E57">
      <w:pPr>
        <w:rPr>
          <w:rFonts w:asciiTheme="minorHAnsi" w:hAnsiTheme="minorHAnsi" w:cstheme="minorHAnsi"/>
          <w:b/>
          <w:bCs/>
          <w:sz w:val="24"/>
          <w:szCs w:val="24"/>
        </w:rPr>
      </w:pPr>
      <w:r w:rsidRPr="00DE56FA">
        <w:rPr>
          <w:rFonts w:asciiTheme="minorHAnsi" w:hAnsiTheme="minorHAnsi" w:cstheme="minorHAnsi"/>
          <w:b/>
          <w:bCs/>
          <w:sz w:val="24"/>
          <w:szCs w:val="24"/>
        </w:rPr>
        <w:t>Commitment:</w:t>
      </w:r>
    </w:p>
    <w:p w14:paraId="52BD90F3" w14:textId="77777777" w:rsidR="00181E57" w:rsidRPr="00DE56FA" w:rsidRDefault="00181E57" w:rsidP="00181E57">
      <w:pPr>
        <w:rPr>
          <w:rFonts w:asciiTheme="minorHAnsi" w:hAnsiTheme="minorHAnsi" w:cstheme="minorHAnsi"/>
          <w:sz w:val="24"/>
          <w:szCs w:val="24"/>
        </w:rPr>
      </w:pPr>
      <w:r w:rsidRPr="00DE56FA">
        <w:rPr>
          <w:rFonts w:asciiTheme="minorHAnsi" w:hAnsiTheme="minorHAnsi" w:cstheme="minorHAnsi"/>
          <w:sz w:val="24"/>
          <w:szCs w:val="24"/>
        </w:rPr>
        <w:t>All role holders are expected to carry out their duties in accordance with our code of business ethics, core values, anti-harassment policy, and PSEA policies.</w:t>
      </w:r>
    </w:p>
    <w:p w14:paraId="253C9538" w14:textId="77777777" w:rsidR="00874EFD" w:rsidRPr="00DE56FA" w:rsidRDefault="00874EFD" w:rsidP="00874EFD">
      <w:pPr>
        <w:rPr>
          <w:rFonts w:asciiTheme="minorHAnsi" w:hAnsiTheme="minorHAnsi" w:cstheme="minorHAnsi"/>
          <w:sz w:val="24"/>
          <w:szCs w:val="24"/>
        </w:rPr>
      </w:pPr>
    </w:p>
    <w:p w14:paraId="37409546" w14:textId="77777777" w:rsidR="00874EFD" w:rsidRPr="00DE56FA" w:rsidRDefault="00874EFD" w:rsidP="00874EFD">
      <w:pPr>
        <w:autoSpaceDE/>
        <w:autoSpaceDN/>
        <w:adjustRightInd w:val="0"/>
        <w:jc w:val="both"/>
        <w:textAlignment w:val="baseline"/>
        <w:rPr>
          <w:rFonts w:asciiTheme="minorHAnsi" w:hAnsiTheme="minorHAnsi" w:cstheme="minorHAnsi"/>
          <w:sz w:val="24"/>
          <w:szCs w:val="24"/>
        </w:rPr>
      </w:pPr>
      <w:r w:rsidRPr="00DE56FA">
        <w:rPr>
          <w:rFonts w:asciiTheme="minorHAnsi" w:hAnsiTheme="minorHAnsi" w:cstheme="minorHAnsi"/>
          <w:b/>
          <w:bCs/>
          <w:sz w:val="24"/>
          <w:szCs w:val="24"/>
        </w:rPr>
        <w:t xml:space="preserve">Other Considerations: </w:t>
      </w:r>
      <w:r w:rsidRPr="00DE56FA">
        <w:rPr>
          <w:rFonts w:asciiTheme="minorHAnsi" w:hAnsiTheme="minorHAnsi" w:cstheme="minorHAnsi"/>
          <w:sz w:val="24"/>
          <w:szCs w:val="24"/>
        </w:rPr>
        <w:t xml:space="preserve"> </w:t>
      </w:r>
    </w:p>
    <w:p w14:paraId="43AB6E4E" w14:textId="77777777" w:rsidR="00874EFD" w:rsidRPr="00DE56FA" w:rsidRDefault="00874EFD" w:rsidP="00874EFD">
      <w:pPr>
        <w:autoSpaceDE/>
        <w:autoSpaceDN/>
        <w:adjustRightInd w:val="0"/>
        <w:jc w:val="both"/>
        <w:textAlignment w:val="baseline"/>
        <w:rPr>
          <w:rFonts w:asciiTheme="minorHAnsi" w:hAnsiTheme="minorHAnsi" w:cstheme="minorHAnsi"/>
          <w:sz w:val="24"/>
          <w:szCs w:val="24"/>
        </w:rPr>
      </w:pPr>
      <w:r w:rsidRPr="00DE56FA">
        <w:rPr>
          <w:rFonts w:asciiTheme="minorHAnsi" w:hAnsiTheme="minorHAnsi" w:cstheme="minorHAnsi"/>
          <w:sz w:val="24"/>
          <w:szCs w:val="24"/>
        </w:rPr>
        <w:t>• Candidates will be required to provide educational certification to Blumont’s satisfaction as a requirement for this role.</w:t>
      </w:r>
    </w:p>
    <w:p w14:paraId="22B371F1" w14:textId="77777777" w:rsidR="00874EFD" w:rsidRPr="00DE56FA" w:rsidRDefault="00874EFD" w:rsidP="00874EFD">
      <w:pPr>
        <w:autoSpaceDE/>
        <w:autoSpaceDN/>
        <w:adjustRightInd w:val="0"/>
        <w:jc w:val="both"/>
        <w:textAlignment w:val="baseline"/>
        <w:rPr>
          <w:rFonts w:ascii="Calibri" w:hAnsi="Calibri" w:cs="Calibri"/>
          <w:sz w:val="24"/>
          <w:szCs w:val="24"/>
        </w:rPr>
      </w:pPr>
      <w:r w:rsidRPr="00DE56FA">
        <w:rPr>
          <w:rFonts w:asciiTheme="minorHAnsi" w:hAnsiTheme="minorHAnsi" w:cstheme="minorHAnsi"/>
          <w:sz w:val="24"/>
          <w:szCs w:val="24"/>
        </w:rPr>
        <w:t>• Candidates from the local area are encouraged to apply</w:t>
      </w:r>
      <w:r w:rsidRPr="00DE56FA">
        <w:rPr>
          <w:rFonts w:ascii="Calibri" w:hAnsi="Calibri" w:cs="Calibri"/>
          <w:sz w:val="24"/>
          <w:szCs w:val="24"/>
        </w:rPr>
        <w:t>.</w:t>
      </w:r>
    </w:p>
    <w:p w14:paraId="5926E897" w14:textId="77777777" w:rsidR="00874EFD" w:rsidRPr="00DE56FA" w:rsidRDefault="00874EFD" w:rsidP="00874EFD">
      <w:pPr>
        <w:autoSpaceDE/>
        <w:autoSpaceDN/>
        <w:adjustRightInd w:val="0"/>
        <w:jc w:val="both"/>
        <w:textAlignment w:val="baseline"/>
        <w:rPr>
          <w:rFonts w:ascii="Calibri" w:hAnsi="Calibri" w:cs="Calibri"/>
          <w:sz w:val="24"/>
          <w:szCs w:val="24"/>
        </w:rPr>
      </w:pPr>
    </w:p>
    <w:p w14:paraId="44B5D1FB" w14:textId="77777777" w:rsidR="00874EFD" w:rsidRPr="00DE56FA" w:rsidRDefault="00874EFD" w:rsidP="00874EFD">
      <w:pPr>
        <w:widowControl/>
        <w:shd w:val="clear" w:color="auto" w:fill="FFFFFF"/>
        <w:autoSpaceDE/>
        <w:autoSpaceDN/>
        <w:jc w:val="both"/>
        <w:rPr>
          <w:rFonts w:asciiTheme="minorHAnsi" w:hAnsiTheme="minorHAnsi" w:cstheme="minorHAnsi"/>
          <w:b/>
          <w:bCs/>
          <w:color w:val="4F4F4F"/>
          <w:sz w:val="24"/>
          <w:szCs w:val="24"/>
          <w:u w:val="single"/>
        </w:rPr>
      </w:pPr>
      <w:r w:rsidRPr="00DE56FA">
        <w:rPr>
          <w:rFonts w:asciiTheme="minorHAnsi" w:hAnsiTheme="minorHAnsi" w:cstheme="minorHAnsi"/>
          <w:b/>
          <w:bCs/>
          <w:color w:val="4F4F4F"/>
          <w:sz w:val="24"/>
          <w:szCs w:val="24"/>
          <w:u w:val="single"/>
        </w:rPr>
        <w:t>How to Apply</w:t>
      </w:r>
    </w:p>
    <w:p w14:paraId="0E455DF5" w14:textId="044CE157" w:rsidR="00874EFD" w:rsidRPr="00DE56FA" w:rsidRDefault="00874EFD" w:rsidP="00874EFD">
      <w:pPr>
        <w:widowControl/>
        <w:shd w:val="clear" w:color="auto" w:fill="FFFFFF"/>
        <w:autoSpaceDE/>
        <w:autoSpaceDN/>
        <w:rPr>
          <w:rFonts w:asciiTheme="minorHAnsi" w:hAnsiTheme="minorHAnsi" w:cstheme="minorHAnsi"/>
          <w:color w:val="222221"/>
          <w:spacing w:val="-2"/>
          <w:sz w:val="24"/>
          <w:szCs w:val="24"/>
        </w:rPr>
      </w:pPr>
      <w:r w:rsidRPr="00DE56FA">
        <w:rPr>
          <w:rFonts w:asciiTheme="minorHAnsi" w:hAnsiTheme="minorHAnsi" w:cstheme="minorHAnsi"/>
          <w:color w:val="222221"/>
          <w:spacing w:val="-2"/>
          <w:sz w:val="24"/>
          <w:szCs w:val="24"/>
        </w:rPr>
        <w:t xml:space="preserve">Interested candidates are requested to fill out and attach the most updated Resume to the link below before </w:t>
      </w:r>
      <w:r w:rsidR="002C1954" w:rsidRPr="00DE56FA">
        <w:rPr>
          <w:rFonts w:asciiTheme="minorHAnsi" w:hAnsiTheme="minorHAnsi" w:cstheme="minorHAnsi" w:hint="cs"/>
          <w:color w:val="222221"/>
          <w:spacing w:val="-2"/>
          <w:sz w:val="24"/>
          <w:szCs w:val="24"/>
          <w:rtl/>
        </w:rPr>
        <w:t>8</w:t>
      </w:r>
      <w:r w:rsidRPr="00DE56FA">
        <w:rPr>
          <w:rFonts w:asciiTheme="minorHAnsi" w:hAnsiTheme="minorHAnsi" w:cstheme="minorHAnsi"/>
          <w:color w:val="222221"/>
          <w:spacing w:val="-2"/>
          <w:sz w:val="24"/>
          <w:szCs w:val="24"/>
        </w:rPr>
        <w:t xml:space="preserve"> </w:t>
      </w:r>
      <w:r w:rsidR="002C1954" w:rsidRPr="00DE56FA">
        <w:rPr>
          <w:rFonts w:asciiTheme="minorHAnsi" w:hAnsiTheme="minorHAnsi" w:cstheme="minorHAnsi"/>
          <w:color w:val="222221"/>
          <w:spacing w:val="-2"/>
          <w:sz w:val="24"/>
          <w:szCs w:val="24"/>
        </w:rPr>
        <w:t>April</w:t>
      </w:r>
      <w:r w:rsidRPr="00DE56FA">
        <w:rPr>
          <w:rFonts w:asciiTheme="minorHAnsi" w:hAnsiTheme="minorHAnsi" w:cstheme="minorHAnsi"/>
          <w:color w:val="222221"/>
          <w:spacing w:val="-2"/>
          <w:sz w:val="24"/>
          <w:szCs w:val="24"/>
        </w:rPr>
        <w:t xml:space="preserve"> 202</w:t>
      </w:r>
      <w:r w:rsidR="006E7909" w:rsidRPr="00DE56FA">
        <w:rPr>
          <w:rFonts w:asciiTheme="minorHAnsi" w:hAnsiTheme="minorHAnsi" w:cstheme="minorHAnsi"/>
          <w:color w:val="222221"/>
          <w:spacing w:val="-2"/>
          <w:sz w:val="24"/>
          <w:szCs w:val="24"/>
        </w:rPr>
        <w:t>6</w:t>
      </w:r>
      <w:r w:rsidRPr="00DE56FA">
        <w:rPr>
          <w:rFonts w:asciiTheme="minorHAnsi" w:hAnsiTheme="minorHAnsi" w:cstheme="minorHAnsi"/>
          <w:color w:val="222221"/>
          <w:spacing w:val="-2"/>
          <w:sz w:val="24"/>
          <w:szCs w:val="24"/>
        </w:rPr>
        <w:t>:</w:t>
      </w:r>
    </w:p>
    <w:p w14:paraId="1F5B0272" w14:textId="7FD8DF92" w:rsidR="00874EFD" w:rsidRDefault="00874EFD" w:rsidP="00DC0813">
      <w:pPr>
        <w:widowControl/>
        <w:shd w:val="clear" w:color="auto" w:fill="FFFFFF"/>
        <w:autoSpaceDE/>
        <w:autoSpaceDN/>
        <w:jc w:val="both"/>
        <w:rPr>
          <w:sz w:val="24"/>
          <w:szCs w:val="24"/>
        </w:rPr>
      </w:pPr>
      <w:r w:rsidRPr="00DE56FA">
        <w:rPr>
          <w:rFonts w:asciiTheme="minorHAnsi" w:hAnsiTheme="minorHAnsi" w:cstheme="minorHAnsi"/>
          <w:color w:val="222221"/>
          <w:spacing w:val="-2"/>
          <w:sz w:val="24"/>
          <w:szCs w:val="24"/>
        </w:rPr>
        <w:br/>
        <w:t>LINK:</w:t>
      </w:r>
      <w:r w:rsidRPr="00DE56FA">
        <w:rPr>
          <w:sz w:val="24"/>
          <w:szCs w:val="24"/>
        </w:rPr>
        <w:t xml:space="preserve"> </w:t>
      </w:r>
      <w:hyperlink r:id="rId12" w:tgtFrame="_blank" w:tooltip="https://ee-eu.kobotoolbox.org/single/tec6etja" w:history="1">
        <w:r w:rsidR="00DC0813" w:rsidRPr="00DC0813">
          <w:rPr>
            <w:rStyle w:val="Hyperlink"/>
            <w:sz w:val="24"/>
            <w:szCs w:val="24"/>
          </w:rPr>
          <w:t>https://ee-eu.kobotoolbox.org/single/tEC6EtjA</w:t>
        </w:r>
      </w:hyperlink>
    </w:p>
    <w:p w14:paraId="50E6A9B8" w14:textId="77777777" w:rsidR="00DC0813" w:rsidRPr="00DE56FA" w:rsidRDefault="00DC0813" w:rsidP="00DC0813">
      <w:pPr>
        <w:widowControl/>
        <w:shd w:val="clear" w:color="auto" w:fill="FFFFFF"/>
        <w:autoSpaceDE/>
        <w:autoSpaceDN/>
        <w:jc w:val="both"/>
        <w:rPr>
          <w:rFonts w:asciiTheme="minorHAnsi" w:hAnsiTheme="minorHAnsi" w:cstheme="minorHAnsi"/>
          <w:color w:val="222221"/>
          <w:spacing w:val="-2"/>
          <w:sz w:val="24"/>
          <w:szCs w:val="24"/>
        </w:rPr>
      </w:pPr>
    </w:p>
    <w:p w14:paraId="01797F4C" w14:textId="77777777" w:rsidR="00874EFD" w:rsidRPr="00DE56FA" w:rsidRDefault="00874EFD" w:rsidP="00874EFD">
      <w:pPr>
        <w:pStyle w:val="NormalWeb"/>
        <w:shd w:val="clear" w:color="auto" w:fill="FFFFFF"/>
        <w:spacing w:before="0" w:beforeAutospacing="0"/>
        <w:jc w:val="both"/>
        <w:rPr>
          <w:rFonts w:asciiTheme="minorHAnsi" w:hAnsiTheme="minorHAnsi" w:cstheme="minorHAnsi"/>
          <w:color w:val="222221"/>
          <w:spacing w:val="-2"/>
        </w:rPr>
      </w:pPr>
      <w:r w:rsidRPr="00DE56FA">
        <w:rPr>
          <w:rFonts w:asciiTheme="minorHAnsi" w:hAnsiTheme="minorHAnsi" w:cstheme="minorHAnsi"/>
          <w:color w:val="222221"/>
          <w:spacing w:val="-2"/>
        </w:rPr>
        <w:t>Blumont is an equal-opportunity employer, values diversity in its workforce and continually strives to improve our gender balance through initiatives and policies that encourage recruitment of qualified female candidates. Due to the large volume of applications, we receive, we are unable to respond to all applicants, therefore, only shortlisted candidates will be contacted. </w:t>
      </w:r>
    </w:p>
    <w:p w14:paraId="2D153CB6" w14:textId="77777777" w:rsidR="00874EFD" w:rsidRPr="00DE56FA" w:rsidRDefault="00874EFD" w:rsidP="00874EFD">
      <w:pPr>
        <w:pStyle w:val="NormalWeb"/>
        <w:spacing w:before="0" w:beforeAutospacing="0" w:after="150" w:afterAutospacing="0"/>
        <w:jc w:val="both"/>
        <w:rPr>
          <w:rFonts w:asciiTheme="minorHAnsi" w:hAnsiTheme="minorHAnsi" w:cstheme="minorHAnsi"/>
          <w:color w:val="222221"/>
          <w:spacing w:val="-2"/>
        </w:rPr>
      </w:pPr>
      <w:r w:rsidRPr="00DE56FA">
        <w:rPr>
          <w:rFonts w:asciiTheme="minorHAnsi" w:hAnsiTheme="minorHAnsi" w:cstheme="minorHAnsi"/>
          <w:color w:val="222221"/>
          <w:spacing w:val="-2"/>
        </w:rPr>
        <w:t>Blumont will review the applications on rolling basis and may close the advertisement before the deadline if the ideal candidate was found. One or more similar/different positions maybe filled in this recruitment activity depending on the applicants’ qualifications.</w:t>
      </w:r>
    </w:p>
    <w:p w14:paraId="22C6CB24" w14:textId="77777777" w:rsidR="00874EFD" w:rsidRPr="00DE56FA" w:rsidRDefault="00874EFD" w:rsidP="00874EFD">
      <w:pPr>
        <w:pStyle w:val="NormalWeb"/>
        <w:shd w:val="clear" w:color="auto" w:fill="FFFFFF"/>
        <w:spacing w:before="0" w:beforeAutospacing="0"/>
        <w:jc w:val="both"/>
        <w:rPr>
          <w:rFonts w:asciiTheme="minorHAnsi" w:hAnsiTheme="minorHAnsi" w:cstheme="minorHAnsi"/>
          <w:color w:val="222221"/>
          <w:spacing w:val="-2"/>
        </w:rPr>
      </w:pPr>
      <w:r w:rsidRPr="00DE56FA">
        <w:rPr>
          <w:rFonts w:asciiTheme="minorHAnsi" w:hAnsiTheme="minorHAnsi" w:cstheme="minorHAnsi"/>
          <w:color w:val="222221"/>
          <w:spacing w:val="-2"/>
        </w:rPr>
        <w:t>Blumont’s selection process will include rigorous background checks and all team members will be expected to carry out their duties in accordance with our core values, anti-harassment policy and PSEA policies</w:t>
      </w:r>
    </w:p>
    <w:p w14:paraId="712C5579" w14:textId="38F265E0" w:rsidR="00CF207A" w:rsidRPr="00DE56FA" w:rsidRDefault="00CF207A" w:rsidP="00652EAF">
      <w:pPr>
        <w:widowControl/>
        <w:autoSpaceDE/>
        <w:autoSpaceDN/>
        <w:spacing w:after="160" w:line="259" w:lineRule="auto"/>
        <w:rPr>
          <w:rFonts w:asciiTheme="minorHAnsi" w:hAnsiTheme="minorHAnsi" w:cstheme="minorHAnsi"/>
          <w:color w:val="222221"/>
          <w:spacing w:val="-2"/>
          <w:sz w:val="24"/>
          <w:szCs w:val="24"/>
        </w:rPr>
      </w:pPr>
    </w:p>
    <w:p w14:paraId="0DF411F3" w14:textId="77777777" w:rsidR="00F41E89" w:rsidRPr="00DE56FA" w:rsidRDefault="00F41E89" w:rsidP="00652EAF">
      <w:pPr>
        <w:widowControl/>
        <w:autoSpaceDE/>
        <w:autoSpaceDN/>
        <w:spacing w:after="160" w:line="259" w:lineRule="auto"/>
        <w:rPr>
          <w:rFonts w:asciiTheme="minorHAnsi" w:hAnsiTheme="minorHAnsi" w:cstheme="minorHAnsi"/>
          <w:color w:val="222221"/>
          <w:spacing w:val="-2"/>
          <w:sz w:val="24"/>
          <w:szCs w:val="24"/>
        </w:rPr>
      </w:pPr>
    </w:p>
    <w:p w14:paraId="1966CC55" w14:textId="77777777" w:rsidR="00F41E89" w:rsidRPr="00DE56FA" w:rsidRDefault="00F41E89" w:rsidP="00652EAF">
      <w:pPr>
        <w:widowControl/>
        <w:autoSpaceDE/>
        <w:autoSpaceDN/>
        <w:spacing w:after="160" w:line="259" w:lineRule="auto"/>
        <w:rPr>
          <w:rFonts w:asciiTheme="minorHAnsi" w:hAnsiTheme="minorHAnsi" w:cstheme="minorHAnsi"/>
          <w:color w:val="222221"/>
          <w:spacing w:val="-2"/>
          <w:sz w:val="24"/>
          <w:szCs w:val="24"/>
        </w:rPr>
      </w:pPr>
    </w:p>
    <w:p w14:paraId="2317FCCE" w14:textId="77777777" w:rsidR="00F41E89" w:rsidRPr="00DE56FA" w:rsidRDefault="00F41E89" w:rsidP="00652EAF">
      <w:pPr>
        <w:widowControl/>
        <w:autoSpaceDE/>
        <w:autoSpaceDN/>
        <w:spacing w:after="160" w:line="259" w:lineRule="auto"/>
        <w:rPr>
          <w:rFonts w:asciiTheme="minorHAnsi" w:hAnsiTheme="minorHAnsi" w:cstheme="minorHAnsi"/>
          <w:color w:val="222221"/>
          <w:spacing w:val="-2"/>
          <w:sz w:val="24"/>
          <w:szCs w:val="24"/>
        </w:rPr>
      </w:pPr>
    </w:p>
    <w:sectPr w:rsidR="00F41E89" w:rsidRPr="00DE56FA">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AD0F39" w14:textId="77777777" w:rsidR="00575441" w:rsidRDefault="00575441" w:rsidP="009B697E">
      <w:r>
        <w:separator/>
      </w:r>
    </w:p>
  </w:endnote>
  <w:endnote w:type="continuationSeparator" w:id="0">
    <w:p w14:paraId="46F866F5" w14:textId="77777777" w:rsidR="00575441" w:rsidRDefault="00575441" w:rsidP="009B6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5BDF74" w14:textId="77777777" w:rsidR="00575441" w:rsidRDefault="00575441" w:rsidP="009B697E">
      <w:r>
        <w:separator/>
      </w:r>
    </w:p>
  </w:footnote>
  <w:footnote w:type="continuationSeparator" w:id="0">
    <w:p w14:paraId="3051076C" w14:textId="77777777" w:rsidR="00575441" w:rsidRDefault="00575441" w:rsidP="009B69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E29C1" w14:textId="5A3E0A3C" w:rsidR="009B697E" w:rsidRDefault="009B697E">
    <w:pPr>
      <w:pStyle w:val="Header"/>
    </w:pPr>
    <w:r w:rsidRPr="00B96320">
      <w:rPr>
        <w:noProof/>
        <w:sz w:val="24"/>
        <w:szCs w:val="24"/>
      </w:rPr>
      <w:drawing>
        <wp:anchor distT="0" distB="0" distL="114300" distR="114300" simplePos="0" relativeHeight="251658240" behindDoc="1" locked="0" layoutInCell="1" allowOverlap="1" wp14:anchorId="15F46C1F" wp14:editId="1BAB1A7B">
          <wp:simplePos x="0" y="0"/>
          <wp:positionH relativeFrom="column">
            <wp:posOffset>-310515</wp:posOffset>
          </wp:positionH>
          <wp:positionV relativeFrom="paragraph">
            <wp:posOffset>-346075</wp:posOffset>
          </wp:positionV>
          <wp:extent cx="1931670" cy="800100"/>
          <wp:effectExtent l="0" t="0" r="0" b="0"/>
          <wp:wrapTight wrapText="bothSides">
            <wp:wrapPolygon edited="0">
              <wp:start x="0" y="0"/>
              <wp:lineTo x="0" y="21086"/>
              <wp:lineTo x="21302" y="21086"/>
              <wp:lineTo x="21302" y="0"/>
              <wp:lineTo x="0" y="0"/>
            </wp:wrapPolygon>
          </wp:wrapTight>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31670" cy="8001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numFmt w:val="bullet"/>
      <w:lvlText w:val="-"/>
      <w:lvlJc w:val="left"/>
      <w:pPr>
        <w:ind w:left="297" w:hanging="111"/>
      </w:pPr>
      <w:rPr>
        <w:rFonts w:ascii="Calibri" w:hAnsi="Calibri"/>
        <w:b w:val="0"/>
        <w:i w:val="0"/>
        <w:spacing w:val="0"/>
        <w:w w:val="100"/>
        <w:sz w:val="22"/>
      </w:rPr>
    </w:lvl>
    <w:lvl w:ilvl="1">
      <w:numFmt w:val="bullet"/>
      <w:lvlText w:val=""/>
      <w:lvlJc w:val="left"/>
      <w:pPr>
        <w:ind w:left="810" w:hanging="360"/>
      </w:pPr>
      <w:rPr>
        <w:rFonts w:ascii="Symbol" w:hAnsi="Symbol"/>
        <w:b w:val="0"/>
        <w:i w:val="0"/>
        <w:spacing w:val="0"/>
        <w:w w:val="100"/>
        <w:sz w:val="24"/>
      </w:rPr>
    </w:lvl>
    <w:lvl w:ilvl="2">
      <w:numFmt w:val="bullet"/>
      <w:lvlText w:val="•"/>
      <w:lvlJc w:val="left"/>
      <w:pPr>
        <w:ind w:left="1910" w:hanging="360"/>
      </w:pPr>
    </w:lvl>
    <w:lvl w:ilvl="3">
      <w:numFmt w:val="bullet"/>
      <w:lvlText w:val="•"/>
      <w:lvlJc w:val="left"/>
      <w:pPr>
        <w:ind w:left="3001" w:hanging="360"/>
      </w:pPr>
    </w:lvl>
    <w:lvl w:ilvl="4">
      <w:numFmt w:val="bullet"/>
      <w:lvlText w:val="•"/>
      <w:lvlJc w:val="left"/>
      <w:pPr>
        <w:ind w:left="4092" w:hanging="360"/>
      </w:pPr>
    </w:lvl>
    <w:lvl w:ilvl="5">
      <w:numFmt w:val="bullet"/>
      <w:lvlText w:val="•"/>
      <w:lvlJc w:val="left"/>
      <w:pPr>
        <w:ind w:left="5182" w:hanging="360"/>
      </w:pPr>
    </w:lvl>
    <w:lvl w:ilvl="6">
      <w:numFmt w:val="bullet"/>
      <w:lvlText w:val="•"/>
      <w:lvlJc w:val="left"/>
      <w:pPr>
        <w:ind w:left="6273" w:hanging="360"/>
      </w:pPr>
    </w:lvl>
    <w:lvl w:ilvl="7">
      <w:numFmt w:val="bullet"/>
      <w:lvlText w:val="•"/>
      <w:lvlJc w:val="left"/>
      <w:pPr>
        <w:ind w:left="7364" w:hanging="360"/>
      </w:pPr>
    </w:lvl>
    <w:lvl w:ilvl="8">
      <w:numFmt w:val="bullet"/>
      <w:lvlText w:val="•"/>
      <w:lvlJc w:val="left"/>
      <w:pPr>
        <w:ind w:left="8454" w:hanging="360"/>
      </w:pPr>
    </w:lvl>
  </w:abstractNum>
  <w:abstractNum w:abstractNumId="1" w15:restartNumberingAfterBreak="0">
    <w:nsid w:val="070442F2"/>
    <w:multiLevelType w:val="hybridMultilevel"/>
    <w:tmpl w:val="07E42440"/>
    <w:lvl w:ilvl="0" w:tplc="FBCA192C">
      <w:start w:val="1"/>
      <w:numFmt w:val="bullet"/>
      <w:lvlText w:val=""/>
      <w:lvlJc w:val="left"/>
      <w:pPr>
        <w:ind w:left="810" w:hanging="360"/>
      </w:pPr>
      <w:rPr>
        <w:rFonts w:ascii="Symbol" w:hAnsi="Symbol" w:hint="default"/>
      </w:rPr>
    </w:lvl>
    <w:lvl w:ilvl="1" w:tplc="117AD50A">
      <w:start w:val="1"/>
      <w:numFmt w:val="bullet"/>
      <w:lvlText w:val="o"/>
      <w:lvlJc w:val="left"/>
      <w:pPr>
        <w:ind w:left="1530" w:hanging="360"/>
      </w:pPr>
      <w:rPr>
        <w:rFonts w:ascii="Courier New" w:hAnsi="Courier New" w:hint="default"/>
      </w:rPr>
    </w:lvl>
    <w:lvl w:ilvl="2" w:tplc="9A6802D4">
      <w:start w:val="1"/>
      <w:numFmt w:val="bullet"/>
      <w:lvlText w:val=""/>
      <w:lvlJc w:val="left"/>
      <w:pPr>
        <w:ind w:left="2250" w:hanging="360"/>
      </w:pPr>
      <w:rPr>
        <w:rFonts w:ascii="Wingdings" w:hAnsi="Wingdings" w:hint="default"/>
      </w:rPr>
    </w:lvl>
    <w:lvl w:ilvl="3" w:tplc="F9248700">
      <w:start w:val="1"/>
      <w:numFmt w:val="bullet"/>
      <w:lvlText w:val=""/>
      <w:lvlJc w:val="left"/>
      <w:pPr>
        <w:ind w:left="2970" w:hanging="360"/>
      </w:pPr>
      <w:rPr>
        <w:rFonts w:ascii="Symbol" w:hAnsi="Symbol" w:hint="default"/>
      </w:rPr>
    </w:lvl>
    <w:lvl w:ilvl="4" w:tplc="9D0EA8DC">
      <w:start w:val="1"/>
      <w:numFmt w:val="bullet"/>
      <w:lvlText w:val="o"/>
      <w:lvlJc w:val="left"/>
      <w:pPr>
        <w:ind w:left="3690" w:hanging="360"/>
      </w:pPr>
      <w:rPr>
        <w:rFonts w:ascii="Courier New" w:hAnsi="Courier New" w:hint="default"/>
      </w:rPr>
    </w:lvl>
    <w:lvl w:ilvl="5" w:tplc="75F0083A">
      <w:start w:val="1"/>
      <w:numFmt w:val="bullet"/>
      <w:lvlText w:val=""/>
      <w:lvlJc w:val="left"/>
      <w:pPr>
        <w:ind w:left="4410" w:hanging="360"/>
      </w:pPr>
      <w:rPr>
        <w:rFonts w:ascii="Wingdings" w:hAnsi="Wingdings" w:hint="default"/>
      </w:rPr>
    </w:lvl>
    <w:lvl w:ilvl="6" w:tplc="19BCA972">
      <w:start w:val="1"/>
      <w:numFmt w:val="bullet"/>
      <w:lvlText w:val=""/>
      <w:lvlJc w:val="left"/>
      <w:pPr>
        <w:ind w:left="5130" w:hanging="360"/>
      </w:pPr>
      <w:rPr>
        <w:rFonts w:ascii="Symbol" w:hAnsi="Symbol" w:hint="default"/>
      </w:rPr>
    </w:lvl>
    <w:lvl w:ilvl="7" w:tplc="03F634CE">
      <w:start w:val="1"/>
      <w:numFmt w:val="bullet"/>
      <w:lvlText w:val="o"/>
      <w:lvlJc w:val="left"/>
      <w:pPr>
        <w:ind w:left="5850" w:hanging="360"/>
      </w:pPr>
      <w:rPr>
        <w:rFonts w:ascii="Courier New" w:hAnsi="Courier New" w:hint="default"/>
      </w:rPr>
    </w:lvl>
    <w:lvl w:ilvl="8" w:tplc="0DFCDABC">
      <w:start w:val="1"/>
      <w:numFmt w:val="bullet"/>
      <w:lvlText w:val=""/>
      <w:lvlJc w:val="left"/>
      <w:pPr>
        <w:ind w:left="6570" w:hanging="360"/>
      </w:pPr>
      <w:rPr>
        <w:rFonts w:ascii="Wingdings" w:hAnsi="Wingdings" w:hint="default"/>
      </w:rPr>
    </w:lvl>
  </w:abstractNum>
  <w:abstractNum w:abstractNumId="2" w15:restartNumberingAfterBreak="0">
    <w:nsid w:val="08764251"/>
    <w:multiLevelType w:val="hybridMultilevel"/>
    <w:tmpl w:val="8288020E"/>
    <w:lvl w:ilvl="0" w:tplc="430EE77A">
      <w:start w:val="1"/>
      <w:numFmt w:val="bullet"/>
      <w:lvlText w:val=""/>
      <w:lvlJc w:val="left"/>
      <w:pPr>
        <w:ind w:left="720" w:hanging="360"/>
      </w:pPr>
      <w:rPr>
        <w:rFonts w:ascii="Symbol" w:hAnsi="Symbol" w:hint="default"/>
      </w:rPr>
    </w:lvl>
    <w:lvl w:ilvl="1" w:tplc="EB966C8E">
      <w:start w:val="1"/>
      <w:numFmt w:val="bullet"/>
      <w:lvlText w:val="o"/>
      <w:lvlJc w:val="left"/>
      <w:pPr>
        <w:ind w:left="1440" w:hanging="360"/>
      </w:pPr>
      <w:rPr>
        <w:rFonts w:ascii="Courier New" w:hAnsi="Courier New" w:hint="default"/>
      </w:rPr>
    </w:lvl>
    <w:lvl w:ilvl="2" w:tplc="F54286D8">
      <w:start w:val="1"/>
      <w:numFmt w:val="bullet"/>
      <w:lvlText w:val=""/>
      <w:lvlJc w:val="left"/>
      <w:pPr>
        <w:ind w:left="2160" w:hanging="360"/>
      </w:pPr>
      <w:rPr>
        <w:rFonts w:ascii="Wingdings" w:hAnsi="Wingdings" w:hint="default"/>
      </w:rPr>
    </w:lvl>
    <w:lvl w:ilvl="3" w:tplc="7A22E24E">
      <w:start w:val="1"/>
      <w:numFmt w:val="bullet"/>
      <w:lvlText w:val=""/>
      <w:lvlJc w:val="left"/>
      <w:pPr>
        <w:ind w:left="2880" w:hanging="360"/>
      </w:pPr>
      <w:rPr>
        <w:rFonts w:ascii="Symbol" w:hAnsi="Symbol" w:hint="default"/>
      </w:rPr>
    </w:lvl>
    <w:lvl w:ilvl="4" w:tplc="8E92DD28">
      <w:start w:val="1"/>
      <w:numFmt w:val="bullet"/>
      <w:lvlText w:val="o"/>
      <w:lvlJc w:val="left"/>
      <w:pPr>
        <w:ind w:left="3600" w:hanging="360"/>
      </w:pPr>
      <w:rPr>
        <w:rFonts w:ascii="Courier New" w:hAnsi="Courier New" w:hint="default"/>
      </w:rPr>
    </w:lvl>
    <w:lvl w:ilvl="5" w:tplc="DD8865DC">
      <w:start w:val="1"/>
      <w:numFmt w:val="bullet"/>
      <w:lvlText w:val=""/>
      <w:lvlJc w:val="left"/>
      <w:pPr>
        <w:ind w:left="4320" w:hanging="360"/>
      </w:pPr>
      <w:rPr>
        <w:rFonts w:ascii="Wingdings" w:hAnsi="Wingdings" w:hint="default"/>
      </w:rPr>
    </w:lvl>
    <w:lvl w:ilvl="6" w:tplc="23B8D0C6">
      <w:start w:val="1"/>
      <w:numFmt w:val="bullet"/>
      <w:lvlText w:val=""/>
      <w:lvlJc w:val="left"/>
      <w:pPr>
        <w:ind w:left="5040" w:hanging="360"/>
      </w:pPr>
      <w:rPr>
        <w:rFonts w:ascii="Symbol" w:hAnsi="Symbol" w:hint="default"/>
      </w:rPr>
    </w:lvl>
    <w:lvl w:ilvl="7" w:tplc="EE2001B8">
      <w:start w:val="1"/>
      <w:numFmt w:val="bullet"/>
      <w:lvlText w:val="o"/>
      <w:lvlJc w:val="left"/>
      <w:pPr>
        <w:ind w:left="5760" w:hanging="360"/>
      </w:pPr>
      <w:rPr>
        <w:rFonts w:ascii="Courier New" w:hAnsi="Courier New" w:hint="default"/>
      </w:rPr>
    </w:lvl>
    <w:lvl w:ilvl="8" w:tplc="29B46C90">
      <w:start w:val="1"/>
      <w:numFmt w:val="bullet"/>
      <w:lvlText w:val=""/>
      <w:lvlJc w:val="left"/>
      <w:pPr>
        <w:ind w:left="6480" w:hanging="360"/>
      </w:pPr>
      <w:rPr>
        <w:rFonts w:ascii="Wingdings" w:hAnsi="Wingdings" w:hint="default"/>
      </w:rPr>
    </w:lvl>
  </w:abstractNum>
  <w:abstractNum w:abstractNumId="3" w15:restartNumberingAfterBreak="0">
    <w:nsid w:val="0E797A1C"/>
    <w:multiLevelType w:val="multilevel"/>
    <w:tmpl w:val="D2A22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27673C"/>
    <w:multiLevelType w:val="multilevel"/>
    <w:tmpl w:val="500C2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B179E6"/>
    <w:multiLevelType w:val="hybridMultilevel"/>
    <w:tmpl w:val="CB46F5C2"/>
    <w:lvl w:ilvl="0" w:tplc="04090001">
      <w:start w:val="1"/>
      <w:numFmt w:val="bullet"/>
      <w:lvlText w:val=""/>
      <w:lvlJc w:val="left"/>
      <w:pPr>
        <w:ind w:left="-552" w:hanging="360"/>
      </w:pPr>
      <w:rPr>
        <w:rFonts w:ascii="Symbol" w:hAnsi="Symbol" w:hint="default"/>
      </w:rPr>
    </w:lvl>
    <w:lvl w:ilvl="1" w:tplc="C882C9A4">
      <w:numFmt w:val="bullet"/>
      <w:lvlText w:val="•"/>
      <w:lvlJc w:val="left"/>
      <w:pPr>
        <w:ind w:left="168" w:hanging="360"/>
      </w:pPr>
      <w:rPr>
        <w:rFonts w:ascii="Times New Roman" w:eastAsia="Times New Roman" w:hAnsi="Times New Roman" w:cs="Times New Roman" w:hint="default"/>
      </w:rPr>
    </w:lvl>
    <w:lvl w:ilvl="2" w:tplc="04090005" w:tentative="1">
      <w:start w:val="1"/>
      <w:numFmt w:val="bullet"/>
      <w:lvlText w:val=""/>
      <w:lvlJc w:val="left"/>
      <w:pPr>
        <w:ind w:left="888" w:hanging="360"/>
      </w:pPr>
      <w:rPr>
        <w:rFonts w:ascii="Wingdings" w:hAnsi="Wingdings" w:hint="default"/>
      </w:rPr>
    </w:lvl>
    <w:lvl w:ilvl="3" w:tplc="04090001" w:tentative="1">
      <w:start w:val="1"/>
      <w:numFmt w:val="bullet"/>
      <w:lvlText w:val=""/>
      <w:lvlJc w:val="left"/>
      <w:pPr>
        <w:ind w:left="1608" w:hanging="360"/>
      </w:pPr>
      <w:rPr>
        <w:rFonts w:ascii="Symbol" w:hAnsi="Symbol" w:hint="default"/>
      </w:rPr>
    </w:lvl>
    <w:lvl w:ilvl="4" w:tplc="04090003" w:tentative="1">
      <w:start w:val="1"/>
      <w:numFmt w:val="bullet"/>
      <w:lvlText w:val="o"/>
      <w:lvlJc w:val="left"/>
      <w:pPr>
        <w:ind w:left="2328" w:hanging="360"/>
      </w:pPr>
      <w:rPr>
        <w:rFonts w:ascii="Courier New" w:hAnsi="Courier New" w:cs="Courier New" w:hint="default"/>
      </w:rPr>
    </w:lvl>
    <w:lvl w:ilvl="5" w:tplc="04090005" w:tentative="1">
      <w:start w:val="1"/>
      <w:numFmt w:val="bullet"/>
      <w:lvlText w:val=""/>
      <w:lvlJc w:val="left"/>
      <w:pPr>
        <w:ind w:left="3048" w:hanging="360"/>
      </w:pPr>
      <w:rPr>
        <w:rFonts w:ascii="Wingdings" w:hAnsi="Wingdings" w:hint="default"/>
      </w:rPr>
    </w:lvl>
    <w:lvl w:ilvl="6" w:tplc="04090001" w:tentative="1">
      <w:start w:val="1"/>
      <w:numFmt w:val="bullet"/>
      <w:lvlText w:val=""/>
      <w:lvlJc w:val="left"/>
      <w:pPr>
        <w:ind w:left="3768" w:hanging="360"/>
      </w:pPr>
      <w:rPr>
        <w:rFonts w:ascii="Symbol" w:hAnsi="Symbol" w:hint="default"/>
      </w:rPr>
    </w:lvl>
    <w:lvl w:ilvl="7" w:tplc="04090003" w:tentative="1">
      <w:start w:val="1"/>
      <w:numFmt w:val="bullet"/>
      <w:lvlText w:val="o"/>
      <w:lvlJc w:val="left"/>
      <w:pPr>
        <w:ind w:left="4488" w:hanging="360"/>
      </w:pPr>
      <w:rPr>
        <w:rFonts w:ascii="Courier New" w:hAnsi="Courier New" w:cs="Courier New" w:hint="default"/>
      </w:rPr>
    </w:lvl>
    <w:lvl w:ilvl="8" w:tplc="04090005" w:tentative="1">
      <w:start w:val="1"/>
      <w:numFmt w:val="bullet"/>
      <w:lvlText w:val=""/>
      <w:lvlJc w:val="left"/>
      <w:pPr>
        <w:ind w:left="5208" w:hanging="360"/>
      </w:pPr>
      <w:rPr>
        <w:rFonts w:ascii="Wingdings" w:hAnsi="Wingdings" w:hint="default"/>
      </w:rPr>
    </w:lvl>
  </w:abstractNum>
  <w:abstractNum w:abstractNumId="6" w15:restartNumberingAfterBreak="0">
    <w:nsid w:val="149F53EE"/>
    <w:multiLevelType w:val="multilevel"/>
    <w:tmpl w:val="2C7E2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300A10"/>
    <w:multiLevelType w:val="hybridMultilevel"/>
    <w:tmpl w:val="500C2DF8"/>
    <w:lvl w:ilvl="0" w:tplc="253EFF72">
      <w:start w:val="1"/>
      <w:numFmt w:val="bullet"/>
      <w:lvlText w:val="·"/>
      <w:lvlJc w:val="left"/>
      <w:pPr>
        <w:tabs>
          <w:tab w:val="num" w:pos="720"/>
        </w:tabs>
        <w:ind w:left="720" w:hanging="360"/>
      </w:pPr>
      <w:rPr>
        <w:rFonts w:ascii="Symbol" w:hAnsi="Symbol" w:hint="default"/>
        <w:sz w:val="20"/>
      </w:rPr>
    </w:lvl>
    <w:lvl w:ilvl="1" w:tplc="60841890" w:tentative="1">
      <w:start w:val="1"/>
      <w:numFmt w:val="bullet"/>
      <w:lvlText w:val="o"/>
      <w:lvlJc w:val="left"/>
      <w:pPr>
        <w:tabs>
          <w:tab w:val="num" w:pos="1440"/>
        </w:tabs>
        <w:ind w:left="1440" w:hanging="360"/>
      </w:pPr>
      <w:rPr>
        <w:rFonts w:ascii="Courier New" w:hAnsi="Courier New" w:hint="default"/>
        <w:sz w:val="20"/>
      </w:rPr>
    </w:lvl>
    <w:lvl w:ilvl="2" w:tplc="91A6001A" w:tentative="1">
      <w:start w:val="1"/>
      <w:numFmt w:val="bullet"/>
      <w:lvlText w:val=""/>
      <w:lvlJc w:val="left"/>
      <w:pPr>
        <w:tabs>
          <w:tab w:val="num" w:pos="2160"/>
        </w:tabs>
        <w:ind w:left="2160" w:hanging="360"/>
      </w:pPr>
      <w:rPr>
        <w:rFonts w:ascii="Wingdings" w:hAnsi="Wingdings" w:hint="default"/>
        <w:sz w:val="20"/>
      </w:rPr>
    </w:lvl>
    <w:lvl w:ilvl="3" w:tplc="4FD61BC0" w:tentative="1">
      <w:start w:val="1"/>
      <w:numFmt w:val="bullet"/>
      <w:lvlText w:val=""/>
      <w:lvlJc w:val="left"/>
      <w:pPr>
        <w:tabs>
          <w:tab w:val="num" w:pos="2880"/>
        </w:tabs>
        <w:ind w:left="2880" w:hanging="360"/>
      </w:pPr>
      <w:rPr>
        <w:rFonts w:ascii="Wingdings" w:hAnsi="Wingdings" w:hint="default"/>
        <w:sz w:val="20"/>
      </w:rPr>
    </w:lvl>
    <w:lvl w:ilvl="4" w:tplc="FD8C9744" w:tentative="1">
      <w:start w:val="1"/>
      <w:numFmt w:val="bullet"/>
      <w:lvlText w:val=""/>
      <w:lvlJc w:val="left"/>
      <w:pPr>
        <w:tabs>
          <w:tab w:val="num" w:pos="3600"/>
        </w:tabs>
        <w:ind w:left="3600" w:hanging="360"/>
      </w:pPr>
      <w:rPr>
        <w:rFonts w:ascii="Wingdings" w:hAnsi="Wingdings" w:hint="default"/>
        <w:sz w:val="20"/>
      </w:rPr>
    </w:lvl>
    <w:lvl w:ilvl="5" w:tplc="76621F1A" w:tentative="1">
      <w:start w:val="1"/>
      <w:numFmt w:val="bullet"/>
      <w:lvlText w:val=""/>
      <w:lvlJc w:val="left"/>
      <w:pPr>
        <w:tabs>
          <w:tab w:val="num" w:pos="4320"/>
        </w:tabs>
        <w:ind w:left="4320" w:hanging="360"/>
      </w:pPr>
      <w:rPr>
        <w:rFonts w:ascii="Wingdings" w:hAnsi="Wingdings" w:hint="default"/>
        <w:sz w:val="20"/>
      </w:rPr>
    </w:lvl>
    <w:lvl w:ilvl="6" w:tplc="B3903D48" w:tentative="1">
      <w:start w:val="1"/>
      <w:numFmt w:val="bullet"/>
      <w:lvlText w:val=""/>
      <w:lvlJc w:val="left"/>
      <w:pPr>
        <w:tabs>
          <w:tab w:val="num" w:pos="5040"/>
        </w:tabs>
        <w:ind w:left="5040" w:hanging="360"/>
      </w:pPr>
      <w:rPr>
        <w:rFonts w:ascii="Wingdings" w:hAnsi="Wingdings" w:hint="default"/>
        <w:sz w:val="20"/>
      </w:rPr>
    </w:lvl>
    <w:lvl w:ilvl="7" w:tplc="81E22520" w:tentative="1">
      <w:start w:val="1"/>
      <w:numFmt w:val="bullet"/>
      <w:lvlText w:val=""/>
      <w:lvlJc w:val="left"/>
      <w:pPr>
        <w:tabs>
          <w:tab w:val="num" w:pos="5760"/>
        </w:tabs>
        <w:ind w:left="5760" w:hanging="360"/>
      </w:pPr>
      <w:rPr>
        <w:rFonts w:ascii="Wingdings" w:hAnsi="Wingdings" w:hint="default"/>
        <w:sz w:val="20"/>
      </w:rPr>
    </w:lvl>
    <w:lvl w:ilvl="8" w:tplc="AC9090F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39176E"/>
    <w:multiLevelType w:val="hybridMultilevel"/>
    <w:tmpl w:val="B7364854"/>
    <w:lvl w:ilvl="0" w:tplc="04090001">
      <w:start w:val="1"/>
      <w:numFmt w:val="bullet"/>
      <w:lvlText w:val=""/>
      <w:lvlJc w:val="left"/>
      <w:pPr>
        <w:ind w:left="1221" w:hanging="360"/>
      </w:pPr>
      <w:rPr>
        <w:rFonts w:ascii="Symbol" w:hAnsi="Symbol" w:hint="default"/>
      </w:rPr>
    </w:lvl>
    <w:lvl w:ilvl="1" w:tplc="04090003" w:tentative="1">
      <w:start w:val="1"/>
      <w:numFmt w:val="bullet"/>
      <w:lvlText w:val="o"/>
      <w:lvlJc w:val="left"/>
      <w:pPr>
        <w:ind w:left="1941" w:hanging="360"/>
      </w:pPr>
      <w:rPr>
        <w:rFonts w:ascii="Courier New" w:hAnsi="Courier New" w:cs="Courier New" w:hint="default"/>
      </w:rPr>
    </w:lvl>
    <w:lvl w:ilvl="2" w:tplc="04090005" w:tentative="1">
      <w:start w:val="1"/>
      <w:numFmt w:val="bullet"/>
      <w:lvlText w:val=""/>
      <w:lvlJc w:val="left"/>
      <w:pPr>
        <w:ind w:left="2661" w:hanging="360"/>
      </w:pPr>
      <w:rPr>
        <w:rFonts w:ascii="Wingdings" w:hAnsi="Wingdings" w:hint="default"/>
      </w:rPr>
    </w:lvl>
    <w:lvl w:ilvl="3" w:tplc="04090001" w:tentative="1">
      <w:start w:val="1"/>
      <w:numFmt w:val="bullet"/>
      <w:lvlText w:val=""/>
      <w:lvlJc w:val="left"/>
      <w:pPr>
        <w:ind w:left="3381" w:hanging="360"/>
      </w:pPr>
      <w:rPr>
        <w:rFonts w:ascii="Symbol" w:hAnsi="Symbol" w:hint="default"/>
      </w:rPr>
    </w:lvl>
    <w:lvl w:ilvl="4" w:tplc="04090003" w:tentative="1">
      <w:start w:val="1"/>
      <w:numFmt w:val="bullet"/>
      <w:lvlText w:val="o"/>
      <w:lvlJc w:val="left"/>
      <w:pPr>
        <w:ind w:left="4101" w:hanging="360"/>
      </w:pPr>
      <w:rPr>
        <w:rFonts w:ascii="Courier New" w:hAnsi="Courier New" w:cs="Courier New" w:hint="default"/>
      </w:rPr>
    </w:lvl>
    <w:lvl w:ilvl="5" w:tplc="04090005" w:tentative="1">
      <w:start w:val="1"/>
      <w:numFmt w:val="bullet"/>
      <w:lvlText w:val=""/>
      <w:lvlJc w:val="left"/>
      <w:pPr>
        <w:ind w:left="4821" w:hanging="360"/>
      </w:pPr>
      <w:rPr>
        <w:rFonts w:ascii="Wingdings" w:hAnsi="Wingdings" w:hint="default"/>
      </w:rPr>
    </w:lvl>
    <w:lvl w:ilvl="6" w:tplc="04090001" w:tentative="1">
      <w:start w:val="1"/>
      <w:numFmt w:val="bullet"/>
      <w:lvlText w:val=""/>
      <w:lvlJc w:val="left"/>
      <w:pPr>
        <w:ind w:left="5541" w:hanging="360"/>
      </w:pPr>
      <w:rPr>
        <w:rFonts w:ascii="Symbol" w:hAnsi="Symbol" w:hint="default"/>
      </w:rPr>
    </w:lvl>
    <w:lvl w:ilvl="7" w:tplc="04090003" w:tentative="1">
      <w:start w:val="1"/>
      <w:numFmt w:val="bullet"/>
      <w:lvlText w:val="o"/>
      <w:lvlJc w:val="left"/>
      <w:pPr>
        <w:ind w:left="6261" w:hanging="360"/>
      </w:pPr>
      <w:rPr>
        <w:rFonts w:ascii="Courier New" w:hAnsi="Courier New" w:cs="Courier New" w:hint="default"/>
      </w:rPr>
    </w:lvl>
    <w:lvl w:ilvl="8" w:tplc="04090005" w:tentative="1">
      <w:start w:val="1"/>
      <w:numFmt w:val="bullet"/>
      <w:lvlText w:val=""/>
      <w:lvlJc w:val="left"/>
      <w:pPr>
        <w:ind w:left="6981" w:hanging="360"/>
      </w:pPr>
      <w:rPr>
        <w:rFonts w:ascii="Wingdings" w:hAnsi="Wingdings" w:hint="default"/>
      </w:rPr>
    </w:lvl>
  </w:abstractNum>
  <w:abstractNum w:abstractNumId="9" w15:restartNumberingAfterBreak="0">
    <w:nsid w:val="19906BA6"/>
    <w:multiLevelType w:val="hybridMultilevel"/>
    <w:tmpl w:val="84460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184EB9"/>
    <w:multiLevelType w:val="hybridMultilevel"/>
    <w:tmpl w:val="BF42B8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793843"/>
    <w:multiLevelType w:val="multilevel"/>
    <w:tmpl w:val="368CE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78755B"/>
    <w:multiLevelType w:val="multilevel"/>
    <w:tmpl w:val="E7AA2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227A0F"/>
    <w:multiLevelType w:val="multilevel"/>
    <w:tmpl w:val="500C2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CFF9D73"/>
    <w:multiLevelType w:val="hybridMultilevel"/>
    <w:tmpl w:val="D2E08CB2"/>
    <w:lvl w:ilvl="0" w:tplc="2342EA52">
      <w:start w:val="1"/>
      <w:numFmt w:val="bullet"/>
      <w:lvlText w:val=""/>
      <w:lvlJc w:val="left"/>
      <w:pPr>
        <w:ind w:left="720" w:hanging="360"/>
      </w:pPr>
      <w:rPr>
        <w:rFonts w:ascii="Symbol" w:hAnsi="Symbol" w:hint="default"/>
      </w:rPr>
    </w:lvl>
    <w:lvl w:ilvl="1" w:tplc="D3C24C0A">
      <w:start w:val="1"/>
      <w:numFmt w:val="bullet"/>
      <w:lvlText w:val="o"/>
      <w:lvlJc w:val="left"/>
      <w:pPr>
        <w:ind w:left="1440" w:hanging="360"/>
      </w:pPr>
      <w:rPr>
        <w:rFonts w:ascii="Courier New" w:hAnsi="Courier New" w:hint="default"/>
      </w:rPr>
    </w:lvl>
    <w:lvl w:ilvl="2" w:tplc="A47246E6">
      <w:start w:val="1"/>
      <w:numFmt w:val="bullet"/>
      <w:lvlText w:val=""/>
      <w:lvlJc w:val="left"/>
      <w:pPr>
        <w:ind w:left="2160" w:hanging="360"/>
      </w:pPr>
      <w:rPr>
        <w:rFonts w:ascii="Wingdings" w:hAnsi="Wingdings" w:hint="default"/>
      </w:rPr>
    </w:lvl>
    <w:lvl w:ilvl="3" w:tplc="45D45E0E">
      <w:start w:val="1"/>
      <w:numFmt w:val="bullet"/>
      <w:lvlText w:val=""/>
      <w:lvlJc w:val="left"/>
      <w:pPr>
        <w:ind w:left="2880" w:hanging="360"/>
      </w:pPr>
      <w:rPr>
        <w:rFonts w:ascii="Symbol" w:hAnsi="Symbol" w:hint="default"/>
      </w:rPr>
    </w:lvl>
    <w:lvl w:ilvl="4" w:tplc="BFBE5AC2">
      <w:start w:val="1"/>
      <w:numFmt w:val="bullet"/>
      <w:lvlText w:val="o"/>
      <w:lvlJc w:val="left"/>
      <w:pPr>
        <w:ind w:left="3600" w:hanging="360"/>
      </w:pPr>
      <w:rPr>
        <w:rFonts w:ascii="Courier New" w:hAnsi="Courier New" w:hint="default"/>
      </w:rPr>
    </w:lvl>
    <w:lvl w:ilvl="5" w:tplc="2ECA7372">
      <w:start w:val="1"/>
      <w:numFmt w:val="bullet"/>
      <w:lvlText w:val=""/>
      <w:lvlJc w:val="left"/>
      <w:pPr>
        <w:ind w:left="4320" w:hanging="360"/>
      </w:pPr>
      <w:rPr>
        <w:rFonts w:ascii="Wingdings" w:hAnsi="Wingdings" w:hint="default"/>
      </w:rPr>
    </w:lvl>
    <w:lvl w:ilvl="6" w:tplc="59A6C63E">
      <w:start w:val="1"/>
      <w:numFmt w:val="bullet"/>
      <w:lvlText w:val=""/>
      <w:lvlJc w:val="left"/>
      <w:pPr>
        <w:ind w:left="5040" w:hanging="360"/>
      </w:pPr>
      <w:rPr>
        <w:rFonts w:ascii="Symbol" w:hAnsi="Symbol" w:hint="default"/>
      </w:rPr>
    </w:lvl>
    <w:lvl w:ilvl="7" w:tplc="F5686132">
      <w:start w:val="1"/>
      <w:numFmt w:val="bullet"/>
      <w:lvlText w:val="o"/>
      <w:lvlJc w:val="left"/>
      <w:pPr>
        <w:ind w:left="5760" w:hanging="360"/>
      </w:pPr>
      <w:rPr>
        <w:rFonts w:ascii="Courier New" w:hAnsi="Courier New" w:hint="default"/>
      </w:rPr>
    </w:lvl>
    <w:lvl w:ilvl="8" w:tplc="19F2C11A">
      <w:start w:val="1"/>
      <w:numFmt w:val="bullet"/>
      <w:lvlText w:val=""/>
      <w:lvlJc w:val="left"/>
      <w:pPr>
        <w:ind w:left="6480" w:hanging="360"/>
      </w:pPr>
      <w:rPr>
        <w:rFonts w:ascii="Wingdings" w:hAnsi="Wingdings" w:hint="default"/>
      </w:rPr>
    </w:lvl>
  </w:abstractNum>
  <w:abstractNum w:abstractNumId="15" w15:restartNumberingAfterBreak="0">
    <w:nsid w:val="20BD2046"/>
    <w:multiLevelType w:val="multilevel"/>
    <w:tmpl w:val="AA1A2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10C70CF"/>
    <w:multiLevelType w:val="multilevel"/>
    <w:tmpl w:val="FECA2F6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3830E3B"/>
    <w:multiLevelType w:val="multilevel"/>
    <w:tmpl w:val="37A8AC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15:restartNumberingAfterBreak="0">
    <w:nsid w:val="23AC9E73"/>
    <w:multiLevelType w:val="hybridMultilevel"/>
    <w:tmpl w:val="B8925562"/>
    <w:lvl w:ilvl="0" w:tplc="F8EE45D4">
      <w:start w:val="1"/>
      <w:numFmt w:val="bullet"/>
      <w:lvlText w:val=""/>
      <w:lvlJc w:val="left"/>
      <w:pPr>
        <w:ind w:left="720" w:hanging="360"/>
      </w:pPr>
      <w:rPr>
        <w:rFonts w:ascii="Symbol" w:hAnsi="Symbol" w:hint="default"/>
      </w:rPr>
    </w:lvl>
    <w:lvl w:ilvl="1" w:tplc="683C3AF4">
      <w:start w:val="1"/>
      <w:numFmt w:val="bullet"/>
      <w:lvlText w:val="o"/>
      <w:lvlJc w:val="left"/>
      <w:pPr>
        <w:ind w:left="1440" w:hanging="360"/>
      </w:pPr>
      <w:rPr>
        <w:rFonts w:ascii="Courier New" w:hAnsi="Courier New" w:hint="default"/>
      </w:rPr>
    </w:lvl>
    <w:lvl w:ilvl="2" w:tplc="FDD69BDE">
      <w:start w:val="1"/>
      <w:numFmt w:val="bullet"/>
      <w:lvlText w:val=""/>
      <w:lvlJc w:val="left"/>
      <w:pPr>
        <w:ind w:left="2160" w:hanging="360"/>
      </w:pPr>
      <w:rPr>
        <w:rFonts w:ascii="Wingdings" w:hAnsi="Wingdings" w:hint="default"/>
      </w:rPr>
    </w:lvl>
    <w:lvl w:ilvl="3" w:tplc="376A427C">
      <w:start w:val="1"/>
      <w:numFmt w:val="bullet"/>
      <w:lvlText w:val=""/>
      <w:lvlJc w:val="left"/>
      <w:pPr>
        <w:ind w:left="2880" w:hanging="360"/>
      </w:pPr>
      <w:rPr>
        <w:rFonts w:ascii="Symbol" w:hAnsi="Symbol" w:hint="default"/>
      </w:rPr>
    </w:lvl>
    <w:lvl w:ilvl="4" w:tplc="FF9A82B6">
      <w:start w:val="1"/>
      <w:numFmt w:val="bullet"/>
      <w:lvlText w:val="o"/>
      <w:lvlJc w:val="left"/>
      <w:pPr>
        <w:ind w:left="3600" w:hanging="360"/>
      </w:pPr>
      <w:rPr>
        <w:rFonts w:ascii="Courier New" w:hAnsi="Courier New" w:hint="default"/>
      </w:rPr>
    </w:lvl>
    <w:lvl w:ilvl="5" w:tplc="0A8A957A">
      <w:start w:val="1"/>
      <w:numFmt w:val="bullet"/>
      <w:lvlText w:val=""/>
      <w:lvlJc w:val="left"/>
      <w:pPr>
        <w:ind w:left="4320" w:hanging="360"/>
      </w:pPr>
      <w:rPr>
        <w:rFonts w:ascii="Wingdings" w:hAnsi="Wingdings" w:hint="default"/>
      </w:rPr>
    </w:lvl>
    <w:lvl w:ilvl="6" w:tplc="F3FEFA30">
      <w:start w:val="1"/>
      <w:numFmt w:val="bullet"/>
      <w:lvlText w:val=""/>
      <w:lvlJc w:val="left"/>
      <w:pPr>
        <w:ind w:left="5040" w:hanging="360"/>
      </w:pPr>
      <w:rPr>
        <w:rFonts w:ascii="Symbol" w:hAnsi="Symbol" w:hint="default"/>
      </w:rPr>
    </w:lvl>
    <w:lvl w:ilvl="7" w:tplc="ADD09770">
      <w:start w:val="1"/>
      <w:numFmt w:val="bullet"/>
      <w:lvlText w:val="o"/>
      <w:lvlJc w:val="left"/>
      <w:pPr>
        <w:ind w:left="5760" w:hanging="360"/>
      </w:pPr>
      <w:rPr>
        <w:rFonts w:ascii="Courier New" w:hAnsi="Courier New" w:hint="default"/>
      </w:rPr>
    </w:lvl>
    <w:lvl w:ilvl="8" w:tplc="4FC25C98">
      <w:start w:val="1"/>
      <w:numFmt w:val="bullet"/>
      <w:lvlText w:val=""/>
      <w:lvlJc w:val="left"/>
      <w:pPr>
        <w:ind w:left="6480" w:hanging="360"/>
      </w:pPr>
      <w:rPr>
        <w:rFonts w:ascii="Wingdings" w:hAnsi="Wingdings" w:hint="default"/>
      </w:rPr>
    </w:lvl>
  </w:abstractNum>
  <w:abstractNum w:abstractNumId="19" w15:restartNumberingAfterBreak="0">
    <w:nsid w:val="26263F6F"/>
    <w:multiLevelType w:val="multilevel"/>
    <w:tmpl w:val="95E62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6891429"/>
    <w:multiLevelType w:val="multilevel"/>
    <w:tmpl w:val="500C2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6AA747B"/>
    <w:multiLevelType w:val="multilevel"/>
    <w:tmpl w:val="500C2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6BAE74B"/>
    <w:multiLevelType w:val="hybridMultilevel"/>
    <w:tmpl w:val="EC06243C"/>
    <w:lvl w:ilvl="0" w:tplc="6DF0F6B0">
      <w:start w:val="1"/>
      <w:numFmt w:val="bullet"/>
      <w:lvlText w:val=""/>
      <w:lvlJc w:val="left"/>
      <w:pPr>
        <w:ind w:left="720" w:hanging="360"/>
      </w:pPr>
      <w:rPr>
        <w:rFonts w:ascii="Symbol" w:hAnsi="Symbol" w:hint="default"/>
      </w:rPr>
    </w:lvl>
    <w:lvl w:ilvl="1" w:tplc="4C7A770C">
      <w:start w:val="1"/>
      <w:numFmt w:val="bullet"/>
      <w:lvlText w:val="o"/>
      <w:lvlJc w:val="left"/>
      <w:pPr>
        <w:ind w:left="1440" w:hanging="360"/>
      </w:pPr>
      <w:rPr>
        <w:rFonts w:ascii="Courier New" w:hAnsi="Courier New" w:hint="default"/>
      </w:rPr>
    </w:lvl>
    <w:lvl w:ilvl="2" w:tplc="64C688BA">
      <w:start w:val="1"/>
      <w:numFmt w:val="bullet"/>
      <w:lvlText w:val=""/>
      <w:lvlJc w:val="left"/>
      <w:pPr>
        <w:ind w:left="2160" w:hanging="360"/>
      </w:pPr>
      <w:rPr>
        <w:rFonts w:ascii="Wingdings" w:hAnsi="Wingdings" w:hint="default"/>
      </w:rPr>
    </w:lvl>
    <w:lvl w:ilvl="3" w:tplc="C42E9144">
      <w:start w:val="1"/>
      <w:numFmt w:val="bullet"/>
      <w:lvlText w:val=""/>
      <w:lvlJc w:val="left"/>
      <w:pPr>
        <w:ind w:left="2880" w:hanging="360"/>
      </w:pPr>
      <w:rPr>
        <w:rFonts w:ascii="Symbol" w:hAnsi="Symbol" w:hint="default"/>
      </w:rPr>
    </w:lvl>
    <w:lvl w:ilvl="4" w:tplc="6AE41002">
      <w:start w:val="1"/>
      <w:numFmt w:val="bullet"/>
      <w:lvlText w:val="o"/>
      <w:lvlJc w:val="left"/>
      <w:pPr>
        <w:ind w:left="3600" w:hanging="360"/>
      </w:pPr>
      <w:rPr>
        <w:rFonts w:ascii="Courier New" w:hAnsi="Courier New" w:hint="default"/>
      </w:rPr>
    </w:lvl>
    <w:lvl w:ilvl="5" w:tplc="90801328">
      <w:start w:val="1"/>
      <w:numFmt w:val="bullet"/>
      <w:lvlText w:val=""/>
      <w:lvlJc w:val="left"/>
      <w:pPr>
        <w:ind w:left="4320" w:hanging="360"/>
      </w:pPr>
      <w:rPr>
        <w:rFonts w:ascii="Wingdings" w:hAnsi="Wingdings" w:hint="default"/>
      </w:rPr>
    </w:lvl>
    <w:lvl w:ilvl="6" w:tplc="2398D7CA">
      <w:start w:val="1"/>
      <w:numFmt w:val="bullet"/>
      <w:lvlText w:val=""/>
      <w:lvlJc w:val="left"/>
      <w:pPr>
        <w:ind w:left="5040" w:hanging="360"/>
      </w:pPr>
      <w:rPr>
        <w:rFonts w:ascii="Symbol" w:hAnsi="Symbol" w:hint="default"/>
      </w:rPr>
    </w:lvl>
    <w:lvl w:ilvl="7" w:tplc="01F0BE36">
      <w:start w:val="1"/>
      <w:numFmt w:val="bullet"/>
      <w:lvlText w:val="o"/>
      <w:lvlJc w:val="left"/>
      <w:pPr>
        <w:ind w:left="5760" w:hanging="360"/>
      </w:pPr>
      <w:rPr>
        <w:rFonts w:ascii="Courier New" w:hAnsi="Courier New" w:hint="default"/>
      </w:rPr>
    </w:lvl>
    <w:lvl w:ilvl="8" w:tplc="B2226D5E">
      <w:start w:val="1"/>
      <w:numFmt w:val="bullet"/>
      <w:lvlText w:val=""/>
      <w:lvlJc w:val="left"/>
      <w:pPr>
        <w:ind w:left="6480" w:hanging="360"/>
      </w:pPr>
      <w:rPr>
        <w:rFonts w:ascii="Wingdings" w:hAnsi="Wingdings" w:hint="default"/>
      </w:rPr>
    </w:lvl>
  </w:abstractNum>
  <w:abstractNum w:abstractNumId="23" w15:restartNumberingAfterBreak="0">
    <w:nsid w:val="28F6129A"/>
    <w:multiLevelType w:val="hybridMultilevel"/>
    <w:tmpl w:val="A86CB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9CB0301"/>
    <w:multiLevelType w:val="multilevel"/>
    <w:tmpl w:val="BB541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A1A678B"/>
    <w:multiLevelType w:val="multilevel"/>
    <w:tmpl w:val="1F789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B8A0CDA"/>
    <w:multiLevelType w:val="hybridMultilevel"/>
    <w:tmpl w:val="6E60B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0B41C07"/>
    <w:multiLevelType w:val="multilevel"/>
    <w:tmpl w:val="D974D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220B783"/>
    <w:multiLevelType w:val="multilevel"/>
    <w:tmpl w:val="A2ECE96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327B43BB"/>
    <w:multiLevelType w:val="multilevel"/>
    <w:tmpl w:val="28BE5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5553D9E"/>
    <w:multiLevelType w:val="multilevel"/>
    <w:tmpl w:val="3C363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8A966B9"/>
    <w:multiLevelType w:val="multilevel"/>
    <w:tmpl w:val="405C7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A904B7E"/>
    <w:multiLevelType w:val="multilevel"/>
    <w:tmpl w:val="F30486F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3C77533E"/>
    <w:multiLevelType w:val="hybridMultilevel"/>
    <w:tmpl w:val="1CCAEF4A"/>
    <w:lvl w:ilvl="0" w:tplc="B1F21DCA">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DC9795C"/>
    <w:multiLevelType w:val="multilevel"/>
    <w:tmpl w:val="4796A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E4B7B53"/>
    <w:multiLevelType w:val="multilevel"/>
    <w:tmpl w:val="500C2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18678A6"/>
    <w:multiLevelType w:val="multilevel"/>
    <w:tmpl w:val="B75E3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4BD5595"/>
    <w:multiLevelType w:val="hybridMultilevel"/>
    <w:tmpl w:val="D73486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15:restartNumberingAfterBreak="0">
    <w:nsid w:val="45201D77"/>
    <w:multiLevelType w:val="hybridMultilevel"/>
    <w:tmpl w:val="38C8B968"/>
    <w:lvl w:ilvl="0" w:tplc="E42A9F14">
      <w:numFmt w:val="bullet"/>
      <w:lvlText w:val="-"/>
      <w:lvlJc w:val="left"/>
      <w:pPr>
        <w:ind w:left="360" w:hanging="360"/>
      </w:pPr>
      <w:rPr>
        <w:rFonts w:ascii="Calibri" w:eastAsia="Calibr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46B30D76"/>
    <w:multiLevelType w:val="multilevel"/>
    <w:tmpl w:val="475C1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8A9067A"/>
    <w:multiLevelType w:val="hybridMultilevel"/>
    <w:tmpl w:val="47DC3CE2"/>
    <w:lvl w:ilvl="0" w:tplc="0F28DC46">
      <w:start w:val="1"/>
      <w:numFmt w:val="bullet"/>
      <w:lvlText w:val=""/>
      <w:lvlJc w:val="left"/>
      <w:pPr>
        <w:ind w:left="720" w:hanging="360"/>
      </w:pPr>
      <w:rPr>
        <w:rFonts w:ascii="Symbol" w:hAnsi="Symbol" w:hint="default"/>
      </w:rPr>
    </w:lvl>
    <w:lvl w:ilvl="1" w:tplc="0E8672C6">
      <w:start w:val="1"/>
      <w:numFmt w:val="bullet"/>
      <w:lvlText w:val="o"/>
      <w:lvlJc w:val="left"/>
      <w:pPr>
        <w:ind w:left="1440" w:hanging="360"/>
      </w:pPr>
      <w:rPr>
        <w:rFonts w:ascii="Courier New" w:hAnsi="Courier New" w:hint="default"/>
      </w:rPr>
    </w:lvl>
    <w:lvl w:ilvl="2" w:tplc="98325A24">
      <w:start w:val="1"/>
      <w:numFmt w:val="bullet"/>
      <w:lvlText w:val=""/>
      <w:lvlJc w:val="left"/>
      <w:pPr>
        <w:ind w:left="2160" w:hanging="360"/>
      </w:pPr>
      <w:rPr>
        <w:rFonts w:ascii="Wingdings" w:hAnsi="Wingdings" w:hint="default"/>
      </w:rPr>
    </w:lvl>
    <w:lvl w:ilvl="3" w:tplc="767005F4">
      <w:start w:val="1"/>
      <w:numFmt w:val="bullet"/>
      <w:lvlText w:val=""/>
      <w:lvlJc w:val="left"/>
      <w:pPr>
        <w:ind w:left="2880" w:hanging="360"/>
      </w:pPr>
      <w:rPr>
        <w:rFonts w:ascii="Symbol" w:hAnsi="Symbol" w:hint="default"/>
      </w:rPr>
    </w:lvl>
    <w:lvl w:ilvl="4" w:tplc="C4464E76">
      <w:start w:val="1"/>
      <w:numFmt w:val="bullet"/>
      <w:lvlText w:val="o"/>
      <w:lvlJc w:val="left"/>
      <w:pPr>
        <w:ind w:left="3600" w:hanging="360"/>
      </w:pPr>
      <w:rPr>
        <w:rFonts w:ascii="Courier New" w:hAnsi="Courier New" w:hint="default"/>
      </w:rPr>
    </w:lvl>
    <w:lvl w:ilvl="5" w:tplc="746E2FF4">
      <w:start w:val="1"/>
      <w:numFmt w:val="bullet"/>
      <w:lvlText w:val=""/>
      <w:lvlJc w:val="left"/>
      <w:pPr>
        <w:ind w:left="4320" w:hanging="360"/>
      </w:pPr>
      <w:rPr>
        <w:rFonts w:ascii="Wingdings" w:hAnsi="Wingdings" w:hint="default"/>
      </w:rPr>
    </w:lvl>
    <w:lvl w:ilvl="6" w:tplc="1E6A1C9A">
      <w:start w:val="1"/>
      <w:numFmt w:val="bullet"/>
      <w:lvlText w:val=""/>
      <w:lvlJc w:val="left"/>
      <w:pPr>
        <w:ind w:left="5040" w:hanging="360"/>
      </w:pPr>
      <w:rPr>
        <w:rFonts w:ascii="Symbol" w:hAnsi="Symbol" w:hint="default"/>
      </w:rPr>
    </w:lvl>
    <w:lvl w:ilvl="7" w:tplc="8492367E">
      <w:start w:val="1"/>
      <w:numFmt w:val="bullet"/>
      <w:lvlText w:val="o"/>
      <w:lvlJc w:val="left"/>
      <w:pPr>
        <w:ind w:left="5760" w:hanging="360"/>
      </w:pPr>
      <w:rPr>
        <w:rFonts w:ascii="Courier New" w:hAnsi="Courier New" w:hint="default"/>
      </w:rPr>
    </w:lvl>
    <w:lvl w:ilvl="8" w:tplc="DD2C7B42">
      <w:start w:val="1"/>
      <w:numFmt w:val="bullet"/>
      <w:lvlText w:val=""/>
      <w:lvlJc w:val="left"/>
      <w:pPr>
        <w:ind w:left="6480" w:hanging="360"/>
      </w:pPr>
      <w:rPr>
        <w:rFonts w:ascii="Wingdings" w:hAnsi="Wingdings" w:hint="default"/>
      </w:rPr>
    </w:lvl>
  </w:abstractNum>
  <w:abstractNum w:abstractNumId="41" w15:restartNumberingAfterBreak="0">
    <w:nsid w:val="4AB65B02"/>
    <w:multiLevelType w:val="hybridMultilevel"/>
    <w:tmpl w:val="0A525922"/>
    <w:lvl w:ilvl="0" w:tplc="05609208">
      <w:start w:val="1"/>
      <w:numFmt w:val="bullet"/>
      <w:lvlText w:val=""/>
      <w:lvlJc w:val="left"/>
      <w:pPr>
        <w:ind w:left="720" w:hanging="360"/>
      </w:pPr>
      <w:rPr>
        <w:rFonts w:ascii="Symbol" w:hAnsi="Symbol" w:hint="default"/>
      </w:rPr>
    </w:lvl>
    <w:lvl w:ilvl="1" w:tplc="B32C3DEA">
      <w:start w:val="1"/>
      <w:numFmt w:val="bullet"/>
      <w:lvlText w:val="o"/>
      <w:lvlJc w:val="left"/>
      <w:pPr>
        <w:ind w:left="1440" w:hanging="360"/>
      </w:pPr>
      <w:rPr>
        <w:rFonts w:ascii="Courier New" w:hAnsi="Courier New" w:hint="default"/>
      </w:rPr>
    </w:lvl>
    <w:lvl w:ilvl="2" w:tplc="82E85D68">
      <w:start w:val="1"/>
      <w:numFmt w:val="bullet"/>
      <w:lvlText w:val=""/>
      <w:lvlJc w:val="left"/>
      <w:pPr>
        <w:ind w:left="2160" w:hanging="360"/>
      </w:pPr>
      <w:rPr>
        <w:rFonts w:ascii="Wingdings" w:hAnsi="Wingdings" w:hint="default"/>
      </w:rPr>
    </w:lvl>
    <w:lvl w:ilvl="3" w:tplc="FA2883EC">
      <w:start w:val="1"/>
      <w:numFmt w:val="bullet"/>
      <w:lvlText w:val=""/>
      <w:lvlJc w:val="left"/>
      <w:pPr>
        <w:ind w:left="2880" w:hanging="360"/>
      </w:pPr>
      <w:rPr>
        <w:rFonts w:ascii="Symbol" w:hAnsi="Symbol" w:hint="default"/>
      </w:rPr>
    </w:lvl>
    <w:lvl w:ilvl="4" w:tplc="6B700D94">
      <w:start w:val="1"/>
      <w:numFmt w:val="bullet"/>
      <w:lvlText w:val="o"/>
      <w:lvlJc w:val="left"/>
      <w:pPr>
        <w:ind w:left="3600" w:hanging="360"/>
      </w:pPr>
      <w:rPr>
        <w:rFonts w:ascii="Courier New" w:hAnsi="Courier New" w:hint="default"/>
      </w:rPr>
    </w:lvl>
    <w:lvl w:ilvl="5" w:tplc="6C1287D0">
      <w:start w:val="1"/>
      <w:numFmt w:val="bullet"/>
      <w:lvlText w:val=""/>
      <w:lvlJc w:val="left"/>
      <w:pPr>
        <w:ind w:left="4320" w:hanging="360"/>
      </w:pPr>
      <w:rPr>
        <w:rFonts w:ascii="Wingdings" w:hAnsi="Wingdings" w:hint="default"/>
      </w:rPr>
    </w:lvl>
    <w:lvl w:ilvl="6" w:tplc="A58A08EE">
      <w:start w:val="1"/>
      <w:numFmt w:val="bullet"/>
      <w:lvlText w:val=""/>
      <w:lvlJc w:val="left"/>
      <w:pPr>
        <w:ind w:left="5040" w:hanging="360"/>
      </w:pPr>
      <w:rPr>
        <w:rFonts w:ascii="Symbol" w:hAnsi="Symbol" w:hint="default"/>
      </w:rPr>
    </w:lvl>
    <w:lvl w:ilvl="7" w:tplc="EB62CE48">
      <w:start w:val="1"/>
      <w:numFmt w:val="bullet"/>
      <w:lvlText w:val="o"/>
      <w:lvlJc w:val="left"/>
      <w:pPr>
        <w:ind w:left="5760" w:hanging="360"/>
      </w:pPr>
      <w:rPr>
        <w:rFonts w:ascii="Courier New" w:hAnsi="Courier New" w:hint="default"/>
      </w:rPr>
    </w:lvl>
    <w:lvl w:ilvl="8" w:tplc="5D0852EC">
      <w:start w:val="1"/>
      <w:numFmt w:val="bullet"/>
      <w:lvlText w:val=""/>
      <w:lvlJc w:val="left"/>
      <w:pPr>
        <w:ind w:left="6480" w:hanging="360"/>
      </w:pPr>
      <w:rPr>
        <w:rFonts w:ascii="Wingdings" w:hAnsi="Wingdings" w:hint="default"/>
      </w:rPr>
    </w:lvl>
  </w:abstractNum>
  <w:abstractNum w:abstractNumId="42" w15:restartNumberingAfterBreak="0">
    <w:nsid w:val="4BC33C8A"/>
    <w:multiLevelType w:val="multilevel"/>
    <w:tmpl w:val="500C2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BC51A08"/>
    <w:multiLevelType w:val="multilevel"/>
    <w:tmpl w:val="500C2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FB3FFA9"/>
    <w:multiLevelType w:val="hybridMultilevel"/>
    <w:tmpl w:val="756064BA"/>
    <w:lvl w:ilvl="0" w:tplc="BDAAB118">
      <w:start w:val="1"/>
      <w:numFmt w:val="bullet"/>
      <w:lvlText w:val=""/>
      <w:lvlJc w:val="left"/>
      <w:pPr>
        <w:ind w:left="720" w:hanging="360"/>
      </w:pPr>
      <w:rPr>
        <w:rFonts w:ascii="Symbol" w:hAnsi="Symbol" w:hint="default"/>
      </w:rPr>
    </w:lvl>
    <w:lvl w:ilvl="1" w:tplc="5B487288">
      <w:start w:val="1"/>
      <w:numFmt w:val="bullet"/>
      <w:lvlText w:val="o"/>
      <w:lvlJc w:val="left"/>
      <w:pPr>
        <w:ind w:left="1440" w:hanging="360"/>
      </w:pPr>
      <w:rPr>
        <w:rFonts w:ascii="Courier New" w:hAnsi="Courier New" w:hint="default"/>
      </w:rPr>
    </w:lvl>
    <w:lvl w:ilvl="2" w:tplc="60FE4C26">
      <w:start w:val="1"/>
      <w:numFmt w:val="bullet"/>
      <w:lvlText w:val=""/>
      <w:lvlJc w:val="left"/>
      <w:pPr>
        <w:ind w:left="2160" w:hanging="360"/>
      </w:pPr>
      <w:rPr>
        <w:rFonts w:ascii="Wingdings" w:hAnsi="Wingdings" w:hint="default"/>
      </w:rPr>
    </w:lvl>
    <w:lvl w:ilvl="3" w:tplc="AC0CF340">
      <w:start w:val="1"/>
      <w:numFmt w:val="bullet"/>
      <w:lvlText w:val=""/>
      <w:lvlJc w:val="left"/>
      <w:pPr>
        <w:ind w:left="2880" w:hanging="360"/>
      </w:pPr>
      <w:rPr>
        <w:rFonts w:ascii="Symbol" w:hAnsi="Symbol" w:hint="default"/>
      </w:rPr>
    </w:lvl>
    <w:lvl w:ilvl="4" w:tplc="8354AD70">
      <w:start w:val="1"/>
      <w:numFmt w:val="bullet"/>
      <w:lvlText w:val="o"/>
      <w:lvlJc w:val="left"/>
      <w:pPr>
        <w:ind w:left="3600" w:hanging="360"/>
      </w:pPr>
      <w:rPr>
        <w:rFonts w:ascii="Courier New" w:hAnsi="Courier New" w:hint="default"/>
      </w:rPr>
    </w:lvl>
    <w:lvl w:ilvl="5" w:tplc="4FC0D404">
      <w:start w:val="1"/>
      <w:numFmt w:val="bullet"/>
      <w:lvlText w:val=""/>
      <w:lvlJc w:val="left"/>
      <w:pPr>
        <w:ind w:left="4320" w:hanging="360"/>
      </w:pPr>
      <w:rPr>
        <w:rFonts w:ascii="Wingdings" w:hAnsi="Wingdings" w:hint="default"/>
      </w:rPr>
    </w:lvl>
    <w:lvl w:ilvl="6" w:tplc="32F69638">
      <w:start w:val="1"/>
      <w:numFmt w:val="bullet"/>
      <w:lvlText w:val=""/>
      <w:lvlJc w:val="left"/>
      <w:pPr>
        <w:ind w:left="5040" w:hanging="360"/>
      </w:pPr>
      <w:rPr>
        <w:rFonts w:ascii="Symbol" w:hAnsi="Symbol" w:hint="default"/>
      </w:rPr>
    </w:lvl>
    <w:lvl w:ilvl="7" w:tplc="4946952C">
      <w:start w:val="1"/>
      <w:numFmt w:val="bullet"/>
      <w:lvlText w:val="o"/>
      <w:lvlJc w:val="left"/>
      <w:pPr>
        <w:ind w:left="5760" w:hanging="360"/>
      </w:pPr>
      <w:rPr>
        <w:rFonts w:ascii="Courier New" w:hAnsi="Courier New" w:hint="default"/>
      </w:rPr>
    </w:lvl>
    <w:lvl w:ilvl="8" w:tplc="237EE84C">
      <w:start w:val="1"/>
      <w:numFmt w:val="bullet"/>
      <w:lvlText w:val=""/>
      <w:lvlJc w:val="left"/>
      <w:pPr>
        <w:ind w:left="6480" w:hanging="360"/>
      </w:pPr>
      <w:rPr>
        <w:rFonts w:ascii="Wingdings" w:hAnsi="Wingdings" w:hint="default"/>
      </w:rPr>
    </w:lvl>
  </w:abstractNum>
  <w:abstractNum w:abstractNumId="45" w15:restartNumberingAfterBreak="0">
    <w:nsid w:val="50034140"/>
    <w:multiLevelType w:val="multilevel"/>
    <w:tmpl w:val="D5B2A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1B559F8"/>
    <w:multiLevelType w:val="multilevel"/>
    <w:tmpl w:val="500C2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29E315A"/>
    <w:multiLevelType w:val="multilevel"/>
    <w:tmpl w:val="0FFCB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5141B61"/>
    <w:multiLevelType w:val="hybridMultilevel"/>
    <w:tmpl w:val="5F64ECCC"/>
    <w:lvl w:ilvl="0" w:tplc="3CB8EE3C">
      <w:start w:val="2"/>
      <w:numFmt w:val="bullet"/>
      <w:lvlText w:val="-"/>
      <w:lvlJc w:val="left"/>
      <w:pPr>
        <w:ind w:left="720" w:hanging="360"/>
      </w:pPr>
      <w:rPr>
        <w:rFonts w:ascii="Calibri" w:hAnsi="Calibri" w:hint="default"/>
        <w:i w:val="0"/>
      </w:rPr>
    </w:lvl>
    <w:lvl w:ilvl="1" w:tplc="FD2ADAAE" w:tentative="1">
      <w:start w:val="1"/>
      <w:numFmt w:val="bullet"/>
      <w:lvlText w:val="o"/>
      <w:lvlJc w:val="left"/>
      <w:pPr>
        <w:ind w:left="1440" w:hanging="360"/>
      </w:pPr>
      <w:rPr>
        <w:rFonts w:ascii="Courier New" w:hAnsi="Courier New" w:hint="default"/>
      </w:rPr>
    </w:lvl>
    <w:lvl w:ilvl="2" w:tplc="FC0E67C0" w:tentative="1">
      <w:start w:val="1"/>
      <w:numFmt w:val="bullet"/>
      <w:lvlText w:val=""/>
      <w:lvlJc w:val="left"/>
      <w:pPr>
        <w:ind w:left="2160" w:hanging="360"/>
      </w:pPr>
      <w:rPr>
        <w:rFonts w:ascii="Wingdings" w:hAnsi="Wingdings" w:hint="default"/>
      </w:rPr>
    </w:lvl>
    <w:lvl w:ilvl="3" w:tplc="B56C987A" w:tentative="1">
      <w:start w:val="1"/>
      <w:numFmt w:val="bullet"/>
      <w:lvlText w:val=""/>
      <w:lvlJc w:val="left"/>
      <w:pPr>
        <w:ind w:left="2880" w:hanging="360"/>
      </w:pPr>
      <w:rPr>
        <w:rFonts w:ascii="Symbol" w:hAnsi="Symbol" w:hint="default"/>
      </w:rPr>
    </w:lvl>
    <w:lvl w:ilvl="4" w:tplc="0018D1CE" w:tentative="1">
      <w:start w:val="1"/>
      <w:numFmt w:val="bullet"/>
      <w:lvlText w:val="o"/>
      <w:lvlJc w:val="left"/>
      <w:pPr>
        <w:ind w:left="3600" w:hanging="360"/>
      </w:pPr>
      <w:rPr>
        <w:rFonts w:ascii="Courier New" w:hAnsi="Courier New" w:hint="default"/>
      </w:rPr>
    </w:lvl>
    <w:lvl w:ilvl="5" w:tplc="6E18E93A" w:tentative="1">
      <w:start w:val="1"/>
      <w:numFmt w:val="bullet"/>
      <w:lvlText w:val=""/>
      <w:lvlJc w:val="left"/>
      <w:pPr>
        <w:ind w:left="4320" w:hanging="360"/>
      </w:pPr>
      <w:rPr>
        <w:rFonts w:ascii="Wingdings" w:hAnsi="Wingdings" w:hint="default"/>
      </w:rPr>
    </w:lvl>
    <w:lvl w:ilvl="6" w:tplc="D2966EDC" w:tentative="1">
      <w:start w:val="1"/>
      <w:numFmt w:val="bullet"/>
      <w:lvlText w:val=""/>
      <w:lvlJc w:val="left"/>
      <w:pPr>
        <w:ind w:left="5040" w:hanging="360"/>
      </w:pPr>
      <w:rPr>
        <w:rFonts w:ascii="Symbol" w:hAnsi="Symbol" w:hint="default"/>
      </w:rPr>
    </w:lvl>
    <w:lvl w:ilvl="7" w:tplc="8BBAF5EA" w:tentative="1">
      <w:start w:val="1"/>
      <w:numFmt w:val="bullet"/>
      <w:lvlText w:val="o"/>
      <w:lvlJc w:val="left"/>
      <w:pPr>
        <w:ind w:left="5760" w:hanging="360"/>
      </w:pPr>
      <w:rPr>
        <w:rFonts w:ascii="Courier New" w:hAnsi="Courier New" w:hint="default"/>
      </w:rPr>
    </w:lvl>
    <w:lvl w:ilvl="8" w:tplc="B674361E" w:tentative="1">
      <w:start w:val="1"/>
      <w:numFmt w:val="bullet"/>
      <w:lvlText w:val=""/>
      <w:lvlJc w:val="left"/>
      <w:pPr>
        <w:ind w:left="6480" w:hanging="360"/>
      </w:pPr>
      <w:rPr>
        <w:rFonts w:ascii="Wingdings" w:hAnsi="Wingdings" w:hint="default"/>
      </w:rPr>
    </w:lvl>
  </w:abstractNum>
  <w:abstractNum w:abstractNumId="49" w15:restartNumberingAfterBreak="0">
    <w:nsid w:val="56B238DA"/>
    <w:multiLevelType w:val="hybridMultilevel"/>
    <w:tmpl w:val="8D4068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7695749"/>
    <w:multiLevelType w:val="hybridMultilevel"/>
    <w:tmpl w:val="62585B8E"/>
    <w:lvl w:ilvl="0" w:tplc="DDA0E39E">
      <w:start w:val="1"/>
      <w:numFmt w:val="bullet"/>
      <w:lvlText w:val=""/>
      <w:lvlJc w:val="left"/>
      <w:pPr>
        <w:ind w:left="720" w:hanging="360"/>
      </w:pPr>
      <w:rPr>
        <w:rFonts w:ascii="Symbol" w:hAnsi="Symbol" w:hint="default"/>
      </w:rPr>
    </w:lvl>
    <w:lvl w:ilvl="1" w:tplc="D01A00F6">
      <w:start w:val="1"/>
      <w:numFmt w:val="bullet"/>
      <w:lvlText w:val="o"/>
      <w:lvlJc w:val="left"/>
      <w:pPr>
        <w:ind w:left="1440" w:hanging="360"/>
      </w:pPr>
      <w:rPr>
        <w:rFonts w:ascii="Courier New" w:hAnsi="Courier New" w:hint="default"/>
      </w:rPr>
    </w:lvl>
    <w:lvl w:ilvl="2" w:tplc="3C726E86">
      <w:start w:val="1"/>
      <w:numFmt w:val="bullet"/>
      <w:lvlText w:val=""/>
      <w:lvlJc w:val="left"/>
      <w:pPr>
        <w:ind w:left="2160" w:hanging="360"/>
      </w:pPr>
      <w:rPr>
        <w:rFonts w:ascii="Wingdings" w:hAnsi="Wingdings" w:hint="default"/>
      </w:rPr>
    </w:lvl>
    <w:lvl w:ilvl="3" w:tplc="9BB267AE">
      <w:start w:val="1"/>
      <w:numFmt w:val="bullet"/>
      <w:lvlText w:val=""/>
      <w:lvlJc w:val="left"/>
      <w:pPr>
        <w:ind w:left="2880" w:hanging="360"/>
      </w:pPr>
      <w:rPr>
        <w:rFonts w:ascii="Symbol" w:hAnsi="Symbol" w:hint="default"/>
      </w:rPr>
    </w:lvl>
    <w:lvl w:ilvl="4" w:tplc="D548E006">
      <w:start w:val="1"/>
      <w:numFmt w:val="bullet"/>
      <w:lvlText w:val="o"/>
      <w:lvlJc w:val="left"/>
      <w:pPr>
        <w:ind w:left="3600" w:hanging="360"/>
      </w:pPr>
      <w:rPr>
        <w:rFonts w:ascii="Courier New" w:hAnsi="Courier New" w:hint="default"/>
      </w:rPr>
    </w:lvl>
    <w:lvl w:ilvl="5" w:tplc="CDAA94CC">
      <w:start w:val="1"/>
      <w:numFmt w:val="bullet"/>
      <w:lvlText w:val=""/>
      <w:lvlJc w:val="left"/>
      <w:pPr>
        <w:ind w:left="4320" w:hanging="360"/>
      </w:pPr>
      <w:rPr>
        <w:rFonts w:ascii="Wingdings" w:hAnsi="Wingdings" w:hint="default"/>
      </w:rPr>
    </w:lvl>
    <w:lvl w:ilvl="6" w:tplc="EB78F9B0">
      <w:start w:val="1"/>
      <w:numFmt w:val="bullet"/>
      <w:lvlText w:val=""/>
      <w:lvlJc w:val="left"/>
      <w:pPr>
        <w:ind w:left="5040" w:hanging="360"/>
      </w:pPr>
      <w:rPr>
        <w:rFonts w:ascii="Symbol" w:hAnsi="Symbol" w:hint="default"/>
      </w:rPr>
    </w:lvl>
    <w:lvl w:ilvl="7" w:tplc="5CBE715C">
      <w:start w:val="1"/>
      <w:numFmt w:val="bullet"/>
      <w:lvlText w:val="o"/>
      <w:lvlJc w:val="left"/>
      <w:pPr>
        <w:ind w:left="5760" w:hanging="360"/>
      </w:pPr>
      <w:rPr>
        <w:rFonts w:ascii="Courier New" w:hAnsi="Courier New" w:hint="default"/>
      </w:rPr>
    </w:lvl>
    <w:lvl w:ilvl="8" w:tplc="4350CAE8">
      <w:start w:val="1"/>
      <w:numFmt w:val="bullet"/>
      <w:lvlText w:val=""/>
      <w:lvlJc w:val="left"/>
      <w:pPr>
        <w:ind w:left="6480" w:hanging="360"/>
      </w:pPr>
      <w:rPr>
        <w:rFonts w:ascii="Wingdings" w:hAnsi="Wingdings" w:hint="default"/>
      </w:rPr>
    </w:lvl>
  </w:abstractNum>
  <w:abstractNum w:abstractNumId="51" w15:restartNumberingAfterBreak="0">
    <w:nsid w:val="57BA3C15"/>
    <w:multiLevelType w:val="hybridMultilevel"/>
    <w:tmpl w:val="411E8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8C25ABF"/>
    <w:multiLevelType w:val="hybridMultilevel"/>
    <w:tmpl w:val="4C7ED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B76B1E6"/>
    <w:multiLevelType w:val="hybridMultilevel"/>
    <w:tmpl w:val="F200A682"/>
    <w:lvl w:ilvl="0" w:tplc="38A44BE8">
      <w:start w:val="1"/>
      <w:numFmt w:val="bullet"/>
      <w:lvlText w:val=""/>
      <w:lvlJc w:val="left"/>
      <w:pPr>
        <w:ind w:left="720" w:hanging="360"/>
      </w:pPr>
      <w:rPr>
        <w:rFonts w:ascii="Symbol" w:hAnsi="Symbol" w:hint="default"/>
      </w:rPr>
    </w:lvl>
    <w:lvl w:ilvl="1" w:tplc="609A7E80">
      <w:start w:val="1"/>
      <w:numFmt w:val="bullet"/>
      <w:lvlText w:val="o"/>
      <w:lvlJc w:val="left"/>
      <w:pPr>
        <w:ind w:left="1440" w:hanging="360"/>
      </w:pPr>
      <w:rPr>
        <w:rFonts w:ascii="Courier New" w:hAnsi="Courier New" w:hint="default"/>
      </w:rPr>
    </w:lvl>
    <w:lvl w:ilvl="2" w:tplc="619279E0">
      <w:start w:val="1"/>
      <w:numFmt w:val="bullet"/>
      <w:lvlText w:val=""/>
      <w:lvlJc w:val="left"/>
      <w:pPr>
        <w:ind w:left="2160" w:hanging="360"/>
      </w:pPr>
      <w:rPr>
        <w:rFonts w:ascii="Wingdings" w:hAnsi="Wingdings" w:hint="default"/>
      </w:rPr>
    </w:lvl>
    <w:lvl w:ilvl="3" w:tplc="025CD504">
      <w:start w:val="1"/>
      <w:numFmt w:val="bullet"/>
      <w:lvlText w:val=""/>
      <w:lvlJc w:val="left"/>
      <w:pPr>
        <w:ind w:left="2880" w:hanging="360"/>
      </w:pPr>
      <w:rPr>
        <w:rFonts w:ascii="Symbol" w:hAnsi="Symbol" w:hint="default"/>
      </w:rPr>
    </w:lvl>
    <w:lvl w:ilvl="4" w:tplc="7AAED820">
      <w:start w:val="1"/>
      <w:numFmt w:val="bullet"/>
      <w:lvlText w:val="o"/>
      <w:lvlJc w:val="left"/>
      <w:pPr>
        <w:ind w:left="3600" w:hanging="360"/>
      </w:pPr>
      <w:rPr>
        <w:rFonts w:ascii="Courier New" w:hAnsi="Courier New" w:hint="default"/>
      </w:rPr>
    </w:lvl>
    <w:lvl w:ilvl="5" w:tplc="0382F790">
      <w:start w:val="1"/>
      <w:numFmt w:val="bullet"/>
      <w:lvlText w:val=""/>
      <w:lvlJc w:val="left"/>
      <w:pPr>
        <w:ind w:left="4320" w:hanging="360"/>
      </w:pPr>
      <w:rPr>
        <w:rFonts w:ascii="Wingdings" w:hAnsi="Wingdings" w:hint="default"/>
      </w:rPr>
    </w:lvl>
    <w:lvl w:ilvl="6" w:tplc="0D582D72">
      <w:start w:val="1"/>
      <w:numFmt w:val="bullet"/>
      <w:lvlText w:val=""/>
      <w:lvlJc w:val="left"/>
      <w:pPr>
        <w:ind w:left="5040" w:hanging="360"/>
      </w:pPr>
      <w:rPr>
        <w:rFonts w:ascii="Symbol" w:hAnsi="Symbol" w:hint="default"/>
      </w:rPr>
    </w:lvl>
    <w:lvl w:ilvl="7" w:tplc="C4209B04">
      <w:start w:val="1"/>
      <w:numFmt w:val="bullet"/>
      <w:lvlText w:val="o"/>
      <w:lvlJc w:val="left"/>
      <w:pPr>
        <w:ind w:left="5760" w:hanging="360"/>
      </w:pPr>
      <w:rPr>
        <w:rFonts w:ascii="Courier New" w:hAnsi="Courier New" w:hint="default"/>
      </w:rPr>
    </w:lvl>
    <w:lvl w:ilvl="8" w:tplc="5E66D6D0">
      <w:start w:val="1"/>
      <w:numFmt w:val="bullet"/>
      <w:lvlText w:val=""/>
      <w:lvlJc w:val="left"/>
      <w:pPr>
        <w:ind w:left="6480" w:hanging="360"/>
      </w:pPr>
      <w:rPr>
        <w:rFonts w:ascii="Wingdings" w:hAnsi="Wingdings" w:hint="default"/>
      </w:rPr>
    </w:lvl>
  </w:abstractNum>
  <w:abstractNum w:abstractNumId="54" w15:restartNumberingAfterBreak="0">
    <w:nsid w:val="5D41861A"/>
    <w:multiLevelType w:val="hybridMultilevel"/>
    <w:tmpl w:val="A70CF2DA"/>
    <w:lvl w:ilvl="0" w:tplc="3DB821C6">
      <w:start w:val="1"/>
      <w:numFmt w:val="bullet"/>
      <w:lvlText w:val=""/>
      <w:lvlJc w:val="left"/>
      <w:pPr>
        <w:ind w:left="720" w:hanging="360"/>
      </w:pPr>
      <w:rPr>
        <w:rFonts w:ascii="Symbol" w:hAnsi="Symbol" w:hint="default"/>
      </w:rPr>
    </w:lvl>
    <w:lvl w:ilvl="1" w:tplc="0DD04256">
      <w:start w:val="1"/>
      <w:numFmt w:val="bullet"/>
      <w:lvlText w:val="o"/>
      <w:lvlJc w:val="left"/>
      <w:pPr>
        <w:ind w:left="1440" w:hanging="360"/>
      </w:pPr>
      <w:rPr>
        <w:rFonts w:ascii="Courier New" w:hAnsi="Courier New" w:hint="default"/>
      </w:rPr>
    </w:lvl>
    <w:lvl w:ilvl="2" w:tplc="40406D1E">
      <w:start w:val="1"/>
      <w:numFmt w:val="bullet"/>
      <w:lvlText w:val=""/>
      <w:lvlJc w:val="left"/>
      <w:pPr>
        <w:ind w:left="2160" w:hanging="360"/>
      </w:pPr>
      <w:rPr>
        <w:rFonts w:ascii="Wingdings" w:hAnsi="Wingdings" w:hint="default"/>
      </w:rPr>
    </w:lvl>
    <w:lvl w:ilvl="3" w:tplc="B2AE4780">
      <w:start w:val="1"/>
      <w:numFmt w:val="bullet"/>
      <w:lvlText w:val=""/>
      <w:lvlJc w:val="left"/>
      <w:pPr>
        <w:ind w:left="2880" w:hanging="360"/>
      </w:pPr>
      <w:rPr>
        <w:rFonts w:ascii="Symbol" w:hAnsi="Symbol" w:hint="default"/>
      </w:rPr>
    </w:lvl>
    <w:lvl w:ilvl="4" w:tplc="5188663E">
      <w:start w:val="1"/>
      <w:numFmt w:val="bullet"/>
      <w:lvlText w:val="o"/>
      <w:lvlJc w:val="left"/>
      <w:pPr>
        <w:ind w:left="3600" w:hanging="360"/>
      </w:pPr>
      <w:rPr>
        <w:rFonts w:ascii="Courier New" w:hAnsi="Courier New" w:hint="default"/>
      </w:rPr>
    </w:lvl>
    <w:lvl w:ilvl="5" w:tplc="CB589BA2">
      <w:start w:val="1"/>
      <w:numFmt w:val="bullet"/>
      <w:lvlText w:val=""/>
      <w:lvlJc w:val="left"/>
      <w:pPr>
        <w:ind w:left="4320" w:hanging="360"/>
      </w:pPr>
      <w:rPr>
        <w:rFonts w:ascii="Wingdings" w:hAnsi="Wingdings" w:hint="default"/>
      </w:rPr>
    </w:lvl>
    <w:lvl w:ilvl="6" w:tplc="FCACDA0C">
      <w:start w:val="1"/>
      <w:numFmt w:val="bullet"/>
      <w:lvlText w:val=""/>
      <w:lvlJc w:val="left"/>
      <w:pPr>
        <w:ind w:left="5040" w:hanging="360"/>
      </w:pPr>
      <w:rPr>
        <w:rFonts w:ascii="Symbol" w:hAnsi="Symbol" w:hint="default"/>
      </w:rPr>
    </w:lvl>
    <w:lvl w:ilvl="7" w:tplc="9BE8AFA2">
      <w:start w:val="1"/>
      <w:numFmt w:val="bullet"/>
      <w:lvlText w:val="o"/>
      <w:lvlJc w:val="left"/>
      <w:pPr>
        <w:ind w:left="5760" w:hanging="360"/>
      </w:pPr>
      <w:rPr>
        <w:rFonts w:ascii="Courier New" w:hAnsi="Courier New" w:hint="default"/>
      </w:rPr>
    </w:lvl>
    <w:lvl w:ilvl="8" w:tplc="55AE87B8">
      <w:start w:val="1"/>
      <w:numFmt w:val="bullet"/>
      <w:lvlText w:val=""/>
      <w:lvlJc w:val="left"/>
      <w:pPr>
        <w:ind w:left="6480" w:hanging="360"/>
      </w:pPr>
      <w:rPr>
        <w:rFonts w:ascii="Wingdings" w:hAnsi="Wingdings" w:hint="default"/>
      </w:rPr>
    </w:lvl>
  </w:abstractNum>
  <w:abstractNum w:abstractNumId="55" w15:restartNumberingAfterBreak="0">
    <w:nsid w:val="5FED51C1"/>
    <w:multiLevelType w:val="multilevel"/>
    <w:tmpl w:val="366AC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FFE4D06"/>
    <w:multiLevelType w:val="hybridMultilevel"/>
    <w:tmpl w:val="5120A2FA"/>
    <w:lvl w:ilvl="0" w:tplc="9EA48EF4">
      <w:start w:val="1"/>
      <w:numFmt w:val="bullet"/>
      <w:lvlText w:val=""/>
      <w:lvlJc w:val="left"/>
      <w:pPr>
        <w:ind w:left="1080" w:hanging="360"/>
      </w:pPr>
      <w:rPr>
        <w:rFonts w:ascii="Symbol" w:hAnsi="Symbol" w:hint="default"/>
      </w:rPr>
    </w:lvl>
    <w:lvl w:ilvl="1" w:tplc="932ECE8C" w:tentative="1">
      <w:start w:val="1"/>
      <w:numFmt w:val="bullet"/>
      <w:lvlText w:val="o"/>
      <w:lvlJc w:val="left"/>
      <w:pPr>
        <w:ind w:left="1800" w:hanging="360"/>
      </w:pPr>
      <w:rPr>
        <w:rFonts w:ascii="Courier New" w:hAnsi="Courier New" w:hint="default"/>
      </w:rPr>
    </w:lvl>
    <w:lvl w:ilvl="2" w:tplc="72746952" w:tentative="1">
      <w:start w:val="1"/>
      <w:numFmt w:val="bullet"/>
      <w:lvlText w:val=""/>
      <w:lvlJc w:val="left"/>
      <w:pPr>
        <w:ind w:left="2520" w:hanging="360"/>
      </w:pPr>
      <w:rPr>
        <w:rFonts w:ascii="Wingdings" w:hAnsi="Wingdings" w:hint="default"/>
      </w:rPr>
    </w:lvl>
    <w:lvl w:ilvl="3" w:tplc="0A8013A2" w:tentative="1">
      <w:start w:val="1"/>
      <w:numFmt w:val="bullet"/>
      <w:lvlText w:val=""/>
      <w:lvlJc w:val="left"/>
      <w:pPr>
        <w:ind w:left="3240" w:hanging="360"/>
      </w:pPr>
      <w:rPr>
        <w:rFonts w:ascii="Symbol" w:hAnsi="Symbol" w:hint="default"/>
      </w:rPr>
    </w:lvl>
    <w:lvl w:ilvl="4" w:tplc="9F6090FA" w:tentative="1">
      <w:start w:val="1"/>
      <w:numFmt w:val="bullet"/>
      <w:lvlText w:val="o"/>
      <w:lvlJc w:val="left"/>
      <w:pPr>
        <w:ind w:left="3960" w:hanging="360"/>
      </w:pPr>
      <w:rPr>
        <w:rFonts w:ascii="Courier New" w:hAnsi="Courier New" w:hint="default"/>
      </w:rPr>
    </w:lvl>
    <w:lvl w:ilvl="5" w:tplc="49A6DD58" w:tentative="1">
      <w:start w:val="1"/>
      <w:numFmt w:val="bullet"/>
      <w:lvlText w:val=""/>
      <w:lvlJc w:val="left"/>
      <w:pPr>
        <w:ind w:left="4680" w:hanging="360"/>
      </w:pPr>
      <w:rPr>
        <w:rFonts w:ascii="Wingdings" w:hAnsi="Wingdings" w:hint="default"/>
      </w:rPr>
    </w:lvl>
    <w:lvl w:ilvl="6" w:tplc="18E69BDE" w:tentative="1">
      <w:start w:val="1"/>
      <w:numFmt w:val="bullet"/>
      <w:lvlText w:val=""/>
      <w:lvlJc w:val="left"/>
      <w:pPr>
        <w:ind w:left="5400" w:hanging="360"/>
      </w:pPr>
      <w:rPr>
        <w:rFonts w:ascii="Symbol" w:hAnsi="Symbol" w:hint="default"/>
      </w:rPr>
    </w:lvl>
    <w:lvl w:ilvl="7" w:tplc="1B26E4F2" w:tentative="1">
      <w:start w:val="1"/>
      <w:numFmt w:val="bullet"/>
      <w:lvlText w:val="o"/>
      <w:lvlJc w:val="left"/>
      <w:pPr>
        <w:ind w:left="6120" w:hanging="360"/>
      </w:pPr>
      <w:rPr>
        <w:rFonts w:ascii="Courier New" w:hAnsi="Courier New" w:hint="default"/>
      </w:rPr>
    </w:lvl>
    <w:lvl w:ilvl="8" w:tplc="C5746D2E" w:tentative="1">
      <w:start w:val="1"/>
      <w:numFmt w:val="bullet"/>
      <w:lvlText w:val=""/>
      <w:lvlJc w:val="left"/>
      <w:pPr>
        <w:ind w:left="6840" w:hanging="360"/>
      </w:pPr>
      <w:rPr>
        <w:rFonts w:ascii="Wingdings" w:hAnsi="Wingdings" w:hint="default"/>
      </w:rPr>
    </w:lvl>
  </w:abstractNum>
  <w:abstractNum w:abstractNumId="57" w15:restartNumberingAfterBreak="0">
    <w:nsid w:val="612512F4"/>
    <w:multiLevelType w:val="multilevel"/>
    <w:tmpl w:val="C3369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3090DC4"/>
    <w:multiLevelType w:val="hybridMultilevel"/>
    <w:tmpl w:val="89B8E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3CA07C6"/>
    <w:multiLevelType w:val="hybridMultilevel"/>
    <w:tmpl w:val="BA143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7BB49BE"/>
    <w:multiLevelType w:val="multilevel"/>
    <w:tmpl w:val="6C16F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7DD6258"/>
    <w:multiLevelType w:val="multilevel"/>
    <w:tmpl w:val="4984C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A934BAE"/>
    <w:multiLevelType w:val="multilevel"/>
    <w:tmpl w:val="2DB28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AD37B2B"/>
    <w:multiLevelType w:val="hybridMultilevel"/>
    <w:tmpl w:val="F8407C46"/>
    <w:lvl w:ilvl="0" w:tplc="CAF6BB06">
      <w:start w:val="1"/>
      <w:numFmt w:val="bullet"/>
      <w:lvlText w:val=""/>
      <w:lvlJc w:val="left"/>
      <w:pPr>
        <w:ind w:left="720" w:hanging="360"/>
      </w:pPr>
      <w:rPr>
        <w:rFonts w:ascii="Symbol" w:hAnsi="Symbol" w:hint="default"/>
      </w:rPr>
    </w:lvl>
    <w:lvl w:ilvl="1" w:tplc="555619D8" w:tentative="1">
      <w:start w:val="1"/>
      <w:numFmt w:val="bullet"/>
      <w:lvlText w:val="o"/>
      <w:lvlJc w:val="left"/>
      <w:pPr>
        <w:ind w:left="1440" w:hanging="360"/>
      </w:pPr>
      <w:rPr>
        <w:rFonts w:ascii="Courier New" w:hAnsi="Courier New" w:hint="default"/>
      </w:rPr>
    </w:lvl>
    <w:lvl w:ilvl="2" w:tplc="E870CBEC" w:tentative="1">
      <w:start w:val="1"/>
      <w:numFmt w:val="bullet"/>
      <w:lvlText w:val=""/>
      <w:lvlJc w:val="left"/>
      <w:pPr>
        <w:ind w:left="2160" w:hanging="360"/>
      </w:pPr>
      <w:rPr>
        <w:rFonts w:ascii="Wingdings" w:hAnsi="Wingdings" w:hint="default"/>
      </w:rPr>
    </w:lvl>
    <w:lvl w:ilvl="3" w:tplc="988A5E20" w:tentative="1">
      <w:start w:val="1"/>
      <w:numFmt w:val="bullet"/>
      <w:lvlText w:val=""/>
      <w:lvlJc w:val="left"/>
      <w:pPr>
        <w:ind w:left="2880" w:hanging="360"/>
      </w:pPr>
      <w:rPr>
        <w:rFonts w:ascii="Symbol" w:hAnsi="Symbol" w:hint="default"/>
      </w:rPr>
    </w:lvl>
    <w:lvl w:ilvl="4" w:tplc="6520F106" w:tentative="1">
      <w:start w:val="1"/>
      <w:numFmt w:val="bullet"/>
      <w:lvlText w:val="o"/>
      <w:lvlJc w:val="left"/>
      <w:pPr>
        <w:ind w:left="3600" w:hanging="360"/>
      </w:pPr>
      <w:rPr>
        <w:rFonts w:ascii="Courier New" w:hAnsi="Courier New" w:hint="default"/>
      </w:rPr>
    </w:lvl>
    <w:lvl w:ilvl="5" w:tplc="11F0843E" w:tentative="1">
      <w:start w:val="1"/>
      <w:numFmt w:val="bullet"/>
      <w:lvlText w:val=""/>
      <w:lvlJc w:val="left"/>
      <w:pPr>
        <w:ind w:left="4320" w:hanging="360"/>
      </w:pPr>
      <w:rPr>
        <w:rFonts w:ascii="Wingdings" w:hAnsi="Wingdings" w:hint="default"/>
      </w:rPr>
    </w:lvl>
    <w:lvl w:ilvl="6" w:tplc="AD18E12C" w:tentative="1">
      <w:start w:val="1"/>
      <w:numFmt w:val="bullet"/>
      <w:lvlText w:val=""/>
      <w:lvlJc w:val="left"/>
      <w:pPr>
        <w:ind w:left="5040" w:hanging="360"/>
      </w:pPr>
      <w:rPr>
        <w:rFonts w:ascii="Symbol" w:hAnsi="Symbol" w:hint="default"/>
      </w:rPr>
    </w:lvl>
    <w:lvl w:ilvl="7" w:tplc="FA96E814" w:tentative="1">
      <w:start w:val="1"/>
      <w:numFmt w:val="bullet"/>
      <w:lvlText w:val="o"/>
      <w:lvlJc w:val="left"/>
      <w:pPr>
        <w:ind w:left="5760" w:hanging="360"/>
      </w:pPr>
      <w:rPr>
        <w:rFonts w:ascii="Courier New" w:hAnsi="Courier New" w:hint="default"/>
      </w:rPr>
    </w:lvl>
    <w:lvl w:ilvl="8" w:tplc="E1120104" w:tentative="1">
      <w:start w:val="1"/>
      <w:numFmt w:val="bullet"/>
      <w:lvlText w:val=""/>
      <w:lvlJc w:val="left"/>
      <w:pPr>
        <w:ind w:left="6480" w:hanging="360"/>
      </w:pPr>
      <w:rPr>
        <w:rFonts w:ascii="Wingdings" w:hAnsi="Wingdings" w:hint="default"/>
      </w:rPr>
    </w:lvl>
  </w:abstractNum>
  <w:abstractNum w:abstractNumId="64" w15:restartNumberingAfterBreak="0">
    <w:nsid w:val="6D1177C7"/>
    <w:multiLevelType w:val="hybridMultilevel"/>
    <w:tmpl w:val="D7E4F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DB7A6E3"/>
    <w:multiLevelType w:val="hybridMultilevel"/>
    <w:tmpl w:val="D5BE768A"/>
    <w:lvl w:ilvl="0" w:tplc="14C08786">
      <w:start w:val="1"/>
      <w:numFmt w:val="bullet"/>
      <w:lvlText w:val=""/>
      <w:lvlJc w:val="left"/>
      <w:pPr>
        <w:ind w:left="720" w:hanging="360"/>
      </w:pPr>
      <w:rPr>
        <w:rFonts w:ascii="Symbol" w:hAnsi="Symbol" w:hint="default"/>
      </w:rPr>
    </w:lvl>
    <w:lvl w:ilvl="1" w:tplc="923A5882">
      <w:start w:val="1"/>
      <w:numFmt w:val="bullet"/>
      <w:lvlText w:val="o"/>
      <w:lvlJc w:val="left"/>
      <w:pPr>
        <w:ind w:left="1440" w:hanging="360"/>
      </w:pPr>
      <w:rPr>
        <w:rFonts w:ascii="Courier New" w:hAnsi="Courier New" w:hint="default"/>
      </w:rPr>
    </w:lvl>
    <w:lvl w:ilvl="2" w:tplc="E3D059B4">
      <w:start w:val="1"/>
      <w:numFmt w:val="bullet"/>
      <w:lvlText w:val=""/>
      <w:lvlJc w:val="left"/>
      <w:pPr>
        <w:ind w:left="2160" w:hanging="360"/>
      </w:pPr>
      <w:rPr>
        <w:rFonts w:ascii="Wingdings" w:hAnsi="Wingdings" w:hint="default"/>
      </w:rPr>
    </w:lvl>
    <w:lvl w:ilvl="3" w:tplc="DD6872B4">
      <w:start w:val="1"/>
      <w:numFmt w:val="bullet"/>
      <w:lvlText w:val=""/>
      <w:lvlJc w:val="left"/>
      <w:pPr>
        <w:ind w:left="2880" w:hanging="360"/>
      </w:pPr>
      <w:rPr>
        <w:rFonts w:ascii="Symbol" w:hAnsi="Symbol" w:hint="default"/>
      </w:rPr>
    </w:lvl>
    <w:lvl w:ilvl="4" w:tplc="E256896A">
      <w:start w:val="1"/>
      <w:numFmt w:val="bullet"/>
      <w:lvlText w:val="o"/>
      <w:lvlJc w:val="left"/>
      <w:pPr>
        <w:ind w:left="3600" w:hanging="360"/>
      </w:pPr>
      <w:rPr>
        <w:rFonts w:ascii="Courier New" w:hAnsi="Courier New" w:hint="default"/>
      </w:rPr>
    </w:lvl>
    <w:lvl w:ilvl="5" w:tplc="2A0A2FA2">
      <w:start w:val="1"/>
      <w:numFmt w:val="bullet"/>
      <w:lvlText w:val=""/>
      <w:lvlJc w:val="left"/>
      <w:pPr>
        <w:ind w:left="4320" w:hanging="360"/>
      </w:pPr>
      <w:rPr>
        <w:rFonts w:ascii="Wingdings" w:hAnsi="Wingdings" w:hint="default"/>
      </w:rPr>
    </w:lvl>
    <w:lvl w:ilvl="6" w:tplc="D84EB3E0">
      <w:start w:val="1"/>
      <w:numFmt w:val="bullet"/>
      <w:lvlText w:val=""/>
      <w:lvlJc w:val="left"/>
      <w:pPr>
        <w:ind w:left="5040" w:hanging="360"/>
      </w:pPr>
      <w:rPr>
        <w:rFonts w:ascii="Symbol" w:hAnsi="Symbol" w:hint="default"/>
      </w:rPr>
    </w:lvl>
    <w:lvl w:ilvl="7" w:tplc="1B0E5A0E">
      <w:start w:val="1"/>
      <w:numFmt w:val="bullet"/>
      <w:lvlText w:val="o"/>
      <w:lvlJc w:val="left"/>
      <w:pPr>
        <w:ind w:left="5760" w:hanging="360"/>
      </w:pPr>
      <w:rPr>
        <w:rFonts w:ascii="Courier New" w:hAnsi="Courier New" w:hint="default"/>
      </w:rPr>
    </w:lvl>
    <w:lvl w:ilvl="8" w:tplc="2C2607E8">
      <w:start w:val="1"/>
      <w:numFmt w:val="bullet"/>
      <w:lvlText w:val=""/>
      <w:lvlJc w:val="left"/>
      <w:pPr>
        <w:ind w:left="6480" w:hanging="360"/>
      </w:pPr>
      <w:rPr>
        <w:rFonts w:ascii="Wingdings" w:hAnsi="Wingdings" w:hint="default"/>
      </w:rPr>
    </w:lvl>
  </w:abstractNum>
  <w:abstractNum w:abstractNumId="66" w15:restartNumberingAfterBreak="0">
    <w:nsid w:val="6FBD636C"/>
    <w:multiLevelType w:val="hybridMultilevel"/>
    <w:tmpl w:val="D4CC3636"/>
    <w:lvl w:ilvl="0" w:tplc="FE5A59C8">
      <w:start w:val="1"/>
      <w:numFmt w:val="bullet"/>
      <w:lvlText w:val=""/>
      <w:lvlJc w:val="left"/>
      <w:pPr>
        <w:ind w:left="720" w:hanging="360"/>
      </w:pPr>
      <w:rPr>
        <w:rFonts w:ascii="Symbol" w:hAnsi="Symbol" w:hint="default"/>
      </w:rPr>
    </w:lvl>
    <w:lvl w:ilvl="1" w:tplc="A4EA4D28">
      <w:start w:val="1"/>
      <w:numFmt w:val="bullet"/>
      <w:lvlText w:val="o"/>
      <w:lvlJc w:val="left"/>
      <w:pPr>
        <w:ind w:left="1440" w:hanging="360"/>
      </w:pPr>
      <w:rPr>
        <w:rFonts w:ascii="Courier New" w:hAnsi="Courier New" w:hint="default"/>
      </w:rPr>
    </w:lvl>
    <w:lvl w:ilvl="2" w:tplc="7474E796">
      <w:start w:val="1"/>
      <w:numFmt w:val="bullet"/>
      <w:lvlText w:val=""/>
      <w:lvlJc w:val="left"/>
      <w:pPr>
        <w:ind w:left="2160" w:hanging="360"/>
      </w:pPr>
      <w:rPr>
        <w:rFonts w:ascii="Wingdings" w:hAnsi="Wingdings" w:hint="default"/>
      </w:rPr>
    </w:lvl>
    <w:lvl w:ilvl="3" w:tplc="FABC8312">
      <w:start w:val="1"/>
      <w:numFmt w:val="bullet"/>
      <w:lvlText w:val=""/>
      <w:lvlJc w:val="left"/>
      <w:pPr>
        <w:ind w:left="2880" w:hanging="360"/>
      </w:pPr>
      <w:rPr>
        <w:rFonts w:ascii="Symbol" w:hAnsi="Symbol" w:hint="default"/>
      </w:rPr>
    </w:lvl>
    <w:lvl w:ilvl="4" w:tplc="D992778C">
      <w:start w:val="1"/>
      <w:numFmt w:val="bullet"/>
      <w:lvlText w:val="o"/>
      <w:lvlJc w:val="left"/>
      <w:pPr>
        <w:ind w:left="3600" w:hanging="360"/>
      </w:pPr>
      <w:rPr>
        <w:rFonts w:ascii="Courier New" w:hAnsi="Courier New" w:hint="default"/>
      </w:rPr>
    </w:lvl>
    <w:lvl w:ilvl="5" w:tplc="BC1AC95E">
      <w:start w:val="1"/>
      <w:numFmt w:val="bullet"/>
      <w:lvlText w:val=""/>
      <w:lvlJc w:val="left"/>
      <w:pPr>
        <w:ind w:left="4320" w:hanging="360"/>
      </w:pPr>
      <w:rPr>
        <w:rFonts w:ascii="Wingdings" w:hAnsi="Wingdings" w:hint="default"/>
      </w:rPr>
    </w:lvl>
    <w:lvl w:ilvl="6" w:tplc="A9A6CCDE">
      <w:start w:val="1"/>
      <w:numFmt w:val="bullet"/>
      <w:lvlText w:val=""/>
      <w:lvlJc w:val="left"/>
      <w:pPr>
        <w:ind w:left="5040" w:hanging="360"/>
      </w:pPr>
      <w:rPr>
        <w:rFonts w:ascii="Symbol" w:hAnsi="Symbol" w:hint="default"/>
      </w:rPr>
    </w:lvl>
    <w:lvl w:ilvl="7" w:tplc="DB46B514">
      <w:start w:val="1"/>
      <w:numFmt w:val="bullet"/>
      <w:lvlText w:val="o"/>
      <w:lvlJc w:val="left"/>
      <w:pPr>
        <w:ind w:left="5760" w:hanging="360"/>
      </w:pPr>
      <w:rPr>
        <w:rFonts w:ascii="Courier New" w:hAnsi="Courier New" w:hint="default"/>
      </w:rPr>
    </w:lvl>
    <w:lvl w:ilvl="8" w:tplc="3620DA16">
      <w:start w:val="1"/>
      <w:numFmt w:val="bullet"/>
      <w:lvlText w:val=""/>
      <w:lvlJc w:val="left"/>
      <w:pPr>
        <w:ind w:left="6480" w:hanging="360"/>
      </w:pPr>
      <w:rPr>
        <w:rFonts w:ascii="Wingdings" w:hAnsi="Wingdings" w:hint="default"/>
      </w:rPr>
    </w:lvl>
  </w:abstractNum>
  <w:abstractNum w:abstractNumId="67" w15:restartNumberingAfterBreak="0">
    <w:nsid w:val="70484E1D"/>
    <w:multiLevelType w:val="hybridMultilevel"/>
    <w:tmpl w:val="DE5E4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2931FD8"/>
    <w:multiLevelType w:val="hybridMultilevel"/>
    <w:tmpl w:val="C2283318"/>
    <w:lvl w:ilvl="0" w:tplc="B0B0F4BE">
      <w:start w:val="1"/>
      <w:numFmt w:val="bullet"/>
      <w:lvlText w:val="·"/>
      <w:lvlJc w:val="left"/>
      <w:pPr>
        <w:ind w:left="720" w:hanging="360"/>
      </w:pPr>
      <w:rPr>
        <w:rFonts w:ascii="Symbol" w:hAnsi="Symbol" w:hint="default"/>
      </w:rPr>
    </w:lvl>
    <w:lvl w:ilvl="1" w:tplc="B876FE86">
      <w:start w:val="1"/>
      <w:numFmt w:val="bullet"/>
      <w:lvlText w:val="o"/>
      <w:lvlJc w:val="left"/>
      <w:pPr>
        <w:ind w:left="1440" w:hanging="360"/>
      </w:pPr>
      <w:rPr>
        <w:rFonts w:ascii="Courier New" w:hAnsi="Courier New" w:hint="default"/>
      </w:rPr>
    </w:lvl>
    <w:lvl w:ilvl="2" w:tplc="F0EACD4C">
      <w:start w:val="1"/>
      <w:numFmt w:val="bullet"/>
      <w:lvlText w:val=""/>
      <w:lvlJc w:val="left"/>
      <w:pPr>
        <w:ind w:left="2160" w:hanging="360"/>
      </w:pPr>
      <w:rPr>
        <w:rFonts w:ascii="Wingdings" w:hAnsi="Wingdings" w:hint="default"/>
      </w:rPr>
    </w:lvl>
    <w:lvl w:ilvl="3" w:tplc="80327EAA">
      <w:start w:val="1"/>
      <w:numFmt w:val="bullet"/>
      <w:lvlText w:val=""/>
      <w:lvlJc w:val="left"/>
      <w:pPr>
        <w:ind w:left="2880" w:hanging="360"/>
      </w:pPr>
      <w:rPr>
        <w:rFonts w:ascii="Symbol" w:hAnsi="Symbol" w:hint="default"/>
      </w:rPr>
    </w:lvl>
    <w:lvl w:ilvl="4" w:tplc="DCB6F00E">
      <w:start w:val="1"/>
      <w:numFmt w:val="bullet"/>
      <w:lvlText w:val="o"/>
      <w:lvlJc w:val="left"/>
      <w:pPr>
        <w:ind w:left="3600" w:hanging="360"/>
      </w:pPr>
      <w:rPr>
        <w:rFonts w:ascii="Courier New" w:hAnsi="Courier New" w:hint="default"/>
      </w:rPr>
    </w:lvl>
    <w:lvl w:ilvl="5" w:tplc="D1F0A036">
      <w:start w:val="1"/>
      <w:numFmt w:val="bullet"/>
      <w:lvlText w:val=""/>
      <w:lvlJc w:val="left"/>
      <w:pPr>
        <w:ind w:left="4320" w:hanging="360"/>
      </w:pPr>
      <w:rPr>
        <w:rFonts w:ascii="Wingdings" w:hAnsi="Wingdings" w:hint="default"/>
      </w:rPr>
    </w:lvl>
    <w:lvl w:ilvl="6" w:tplc="AF8AF38A">
      <w:start w:val="1"/>
      <w:numFmt w:val="bullet"/>
      <w:lvlText w:val=""/>
      <w:lvlJc w:val="left"/>
      <w:pPr>
        <w:ind w:left="5040" w:hanging="360"/>
      </w:pPr>
      <w:rPr>
        <w:rFonts w:ascii="Symbol" w:hAnsi="Symbol" w:hint="default"/>
      </w:rPr>
    </w:lvl>
    <w:lvl w:ilvl="7" w:tplc="99026AD4">
      <w:start w:val="1"/>
      <w:numFmt w:val="bullet"/>
      <w:lvlText w:val="o"/>
      <w:lvlJc w:val="left"/>
      <w:pPr>
        <w:ind w:left="5760" w:hanging="360"/>
      </w:pPr>
      <w:rPr>
        <w:rFonts w:ascii="Courier New" w:hAnsi="Courier New" w:hint="default"/>
      </w:rPr>
    </w:lvl>
    <w:lvl w:ilvl="8" w:tplc="AFC834BE">
      <w:start w:val="1"/>
      <w:numFmt w:val="bullet"/>
      <w:lvlText w:val=""/>
      <w:lvlJc w:val="left"/>
      <w:pPr>
        <w:ind w:left="6480" w:hanging="360"/>
      </w:pPr>
      <w:rPr>
        <w:rFonts w:ascii="Wingdings" w:hAnsi="Wingdings" w:hint="default"/>
      </w:rPr>
    </w:lvl>
  </w:abstractNum>
  <w:abstractNum w:abstractNumId="69" w15:restartNumberingAfterBreak="0">
    <w:nsid w:val="7B316036"/>
    <w:multiLevelType w:val="multilevel"/>
    <w:tmpl w:val="9550B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D655B10"/>
    <w:multiLevelType w:val="multilevel"/>
    <w:tmpl w:val="9AD2E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D6E3A50"/>
    <w:multiLevelType w:val="hybridMultilevel"/>
    <w:tmpl w:val="7C6821AE"/>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2" w15:restartNumberingAfterBreak="0">
    <w:nsid w:val="7F91DD79"/>
    <w:multiLevelType w:val="hybridMultilevel"/>
    <w:tmpl w:val="FDCE8068"/>
    <w:lvl w:ilvl="0" w:tplc="94006CBC">
      <w:start w:val="1"/>
      <w:numFmt w:val="bullet"/>
      <w:lvlText w:val="·"/>
      <w:lvlJc w:val="left"/>
      <w:pPr>
        <w:ind w:left="720" w:hanging="360"/>
      </w:pPr>
      <w:rPr>
        <w:rFonts w:ascii="Symbol" w:hAnsi="Symbol" w:hint="default"/>
      </w:rPr>
    </w:lvl>
    <w:lvl w:ilvl="1" w:tplc="E13C73B2">
      <w:start w:val="1"/>
      <w:numFmt w:val="bullet"/>
      <w:lvlText w:val="o"/>
      <w:lvlJc w:val="left"/>
      <w:pPr>
        <w:ind w:left="1440" w:hanging="360"/>
      </w:pPr>
      <w:rPr>
        <w:rFonts w:ascii="Courier New" w:hAnsi="Courier New" w:hint="default"/>
      </w:rPr>
    </w:lvl>
    <w:lvl w:ilvl="2" w:tplc="F8D21A76">
      <w:start w:val="1"/>
      <w:numFmt w:val="bullet"/>
      <w:lvlText w:val=""/>
      <w:lvlJc w:val="left"/>
      <w:pPr>
        <w:ind w:left="2160" w:hanging="360"/>
      </w:pPr>
      <w:rPr>
        <w:rFonts w:ascii="Wingdings" w:hAnsi="Wingdings" w:hint="default"/>
      </w:rPr>
    </w:lvl>
    <w:lvl w:ilvl="3" w:tplc="73BC820E">
      <w:start w:val="1"/>
      <w:numFmt w:val="bullet"/>
      <w:lvlText w:val=""/>
      <w:lvlJc w:val="left"/>
      <w:pPr>
        <w:ind w:left="2880" w:hanging="360"/>
      </w:pPr>
      <w:rPr>
        <w:rFonts w:ascii="Symbol" w:hAnsi="Symbol" w:hint="default"/>
      </w:rPr>
    </w:lvl>
    <w:lvl w:ilvl="4" w:tplc="D62E450E">
      <w:start w:val="1"/>
      <w:numFmt w:val="bullet"/>
      <w:lvlText w:val="o"/>
      <w:lvlJc w:val="left"/>
      <w:pPr>
        <w:ind w:left="3600" w:hanging="360"/>
      </w:pPr>
      <w:rPr>
        <w:rFonts w:ascii="Courier New" w:hAnsi="Courier New" w:hint="default"/>
      </w:rPr>
    </w:lvl>
    <w:lvl w:ilvl="5" w:tplc="99422522">
      <w:start w:val="1"/>
      <w:numFmt w:val="bullet"/>
      <w:lvlText w:val=""/>
      <w:lvlJc w:val="left"/>
      <w:pPr>
        <w:ind w:left="4320" w:hanging="360"/>
      </w:pPr>
      <w:rPr>
        <w:rFonts w:ascii="Wingdings" w:hAnsi="Wingdings" w:hint="default"/>
      </w:rPr>
    </w:lvl>
    <w:lvl w:ilvl="6" w:tplc="EA8239E4">
      <w:start w:val="1"/>
      <w:numFmt w:val="bullet"/>
      <w:lvlText w:val=""/>
      <w:lvlJc w:val="left"/>
      <w:pPr>
        <w:ind w:left="5040" w:hanging="360"/>
      </w:pPr>
      <w:rPr>
        <w:rFonts w:ascii="Symbol" w:hAnsi="Symbol" w:hint="default"/>
      </w:rPr>
    </w:lvl>
    <w:lvl w:ilvl="7" w:tplc="32BE1638">
      <w:start w:val="1"/>
      <w:numFmt w:val="bullet"/>
      <w:lvlText w:val="o"/>
      <w:lvlJc w:val="left"/>
      <w:pPr>
        <w:ind w:left="5760" w:hanging="360"/>
      </w:pPr>
      <w:rPr>
        <w:rFonts w:ascii="Courier New" w:hAnsi="Courier New" w:hint="default"/>
      </w:rPr>
    </w:lvl>
    <w:lvl w:ilvl="8" w:tplc="ACFCC1C6">
      <w:start w:val="1"/>
      <w:numFmt w:val="bullet"/>
      <w:lvlText w:val=""/>
      <w:lvlJc w:val="left"/>
      <w:pPr>
        <w:ind w:left="6480" w:hanging="360"/>
      </w:pPr>
      <w:rPr>
        <w:rFonts w:ascii="Wingdings" w:hAnsi="Wingdings" w:hint="default"/>
      </w:rPr>
    </w:lvl>
  </w:abstractNum>
  <w:num w:numId="1" w16cid:durableId="1796169958">
    <w:abstractNumId w:val="44"/>
  </w:num>
  <w:num w:numId="2" w16cid:durableId="435759818">
    <w:abstractNumId w:val="69"/>
  </w:num>
  <w:num w:numId="3" w16cid:durableId="1000501199">
    <w:abstractNumId w:val="15"/>
  </w:num>
  <w:num w:numId="4" w16cid:durableId="398410084">
    <w:abstractNumId w:val="39"/>
  </w:num>
  <w:num w:numId="5" w16cid:durableId="1223786199">
    <w:abstractNumId w:val="55"/>
  </w:num>
  <w:num w:numId="6" w16cid:durableId="1218709598">
    <w:abstractNumId w:val="47"/>
  </w:num>
  <w:num w:numId="7" w16cid:durableId="777336506">
    <w:abstractNumId w:val="26"/>
  </w:num>
  <w:num w:numId="8" w16cid:durableId="772210935">
    <w:abstractNumId w:val="3"/>
  </w:num>
  <w:num w:numId="9" w16cid:durableId="1455176935">
    <w:abstractNumId w:val="25"/>
  </w:num>
  <w:num w:numId="10" w16cid:durableId="1268927633">
    <w:abstractNumId w:val="30"/>
  </w:num>
  <w:num w:numId="11" w16cid:durableId="578683090">
    <w:abstractNumId w:val="19"/>
  </w:num>
  <w:num w:numId="12" w16cid:durableId="1957983264">
    <w:abstractNumId w:val="11"/>
  </w:num>
  <w:num w:numId="13" w16cid:durableId="858734293">
    <w:abstractNumId w:val="34"/>
  </w:num>
  <w:num w:numId="14" w16cid:durableId="1594390327">
    <w:abstractNumId w:val="24"/>
  </w:num>
  <w:num w:numId="15" w16cid:durableId="395471082">
    <w:abstractNumId w:val="18"/>
  </w:num>
  <w:num w:numId="16" w16cid:durableId="200752563">
    <w:abstractNumId w:val="17"/>
  </w:num>
  <w:num w:numId="17" w16cid:durableId="418067438">
    <w:abstractNumId w:val="37"/>
  </w:num>
  <w:num w:numId="18" w16cid:durableId="1853377819">
    <w:abstractNumId w:val="54"/>
  </w:num>
  <w:num w:numId="19" w16cid:durableId="288362675">
    <w:abstractNumId w:val="32"/>
  </w:num>
  <w:num w:numId="20" w16cid:durableId="1980721846">
    <w:abstractNumId w:val="28"/>
  </w:num>
  <w:num w:numId="21" w16cid:durableId="188951257">
    <w:abstractNumId w:val="5"/>
  </w:num>
  <w:num w:numId="22" w16cid:durableId="1543400701">
    <w:abstractNumId w:val="38"/>
  </w:num>
  <w:num w:numId="23" w16cid:durableId="22370482">
    <w:abstractNumId w:val="71"/>
  </w:num>
  <w:num w:numId="24" w16cid:durableId="114106382">
    <w:abstractNumId w:val="33"/>
  </w:num>
  <w:num w:numId="25" w16cid:durableId="1056515303">
    <w:abstractNumId w:val="36"/>
  </w:num>
  <w:num w:numId="26" w16cid:durableId="1137601485">
    <w:abstractNumId w:val="27"/>
  </w:num>
  <w:num w:numId="27" w16cid:durableId="1449161886">
    <w:abstractNumId w:val="12"/>
  </w:num>
  <w:num w:numId="28" w16cid:durableId="1498619697">
    <w:abstractNumId w:val="70"/>
  </w:num>
  <w:num w:numId="29" w16cid:durableId="1524708760">
    <w:abstractNumId w:val="61"/>
  </w:num>
  <w:num w:numId="30" w16cid:durableId="1591891029">
    <w:abstractNumId w:val="6"/>
  </w:num>
  <w:num w:numId="31" w16cid:durableId="1790279439">
    <w:abstractNumId w:val="60"/>
  </w:num>
  <w:num w:numId="32" w16cid:durableId="2141221857">
    <w:abstractNumId w:val="62"/>
  </w:num>
  <w:num w:numId="33" w16cid:durableId="612131060">
    <w:abstractNumId w:val="31"/>
  </w:num>
  <w:num w:numId="34" w16cid:durableId="844129911">
    <w:abstractNumId w:val="45"/>
  </w:num>
  <w:num w:numId="35" w16cid:durableId="1650401272">
    <w:abstractNumId w:val="10"/>
  </w:num>
  <w:num w:numId="36" w16cid:durableId="1484540002">
    <w:abstractNumId w:val="67"/>
  </w:num>
  <w:num w:numId="37" w16cid:durableId="1108429172">
    <w:abstractNumId w:val="59"/>
  </w:num>
  <w:num w:numId="38" w16cid:durableId="1975914243">
    <w:abstractNumId w:val="58"/>
  </w:num>
  <w:num w:numId="39" w16cid:durableId="1438253634">
    <w:abstractNumId w:val="1"/>
  </w:num>
  <w:num w:numId="40" w16cid:durableId="1857884077">
    <w:abstractNumId w:val="0"/>
  </w:num>
  <w:num w:numId="41" w16cid:durableId="831799123">
    <w:abstractNumId w:val="8"/>
  </w:num>
  <w:num w:numId="42" w16cid:durableId="1518428073">
    <w:abstractNumId w:val="65"/>
  </w:num>
  <w:num w:numId="43" w16cid:durableId="246772979">
    <w:abstractNumId w:val="9"/>
  </w:num>
  <w:num w:numId="44" w16cid:durableId="1748570169">
    <w:abstractNumId w:val="49"/>
  </w:num>
  <w:num w:numId="45" w16cid:durableId="2095737659">
    <w:abstractNumId w:val="7"/>
  </w:num>
  <w:num w:numId="46" w16cid:durableId="128329830">
    <w:abstractNumId w:val="64"/>
  </w:num>
  <w:num w:numId="47" w16cid:durableId="2018464792">
    <w:abstractNumId w:val="46"/>
  </w:num>
  <w:num w:numId="48" w16cid:durableId="1670476563">
    <w:abstractNumId w:val="20"/>
  </w:num>
  <w:num w:numId="49" w16cid:durableId="1650596126">
    <w:abstractNumId w:val="13"/>
  </w:num>
  <w:num w:numId="50" w16cid:durableId="1306348149">
    <w:abstractNumId w:val="43"/>
  </w:num>
  <w:num w:numId="51" w16cid:durableId="864056733">
    <w:abstractNumId w:val="42"/>
  </w:num>
  <w:num w:numId="52" w16cid:durableId="1239557238">
    <w:abstractNumId w:val="35"/>
  </w:num>
  <w:num w:numId="53" w16cid:durableId="2093117136">
    <w:abstractNumId w:val="4"/>
  </w:num>
  <w:num w:numId="54" w16cid:durableId="1729569924">
    <w:abstractNumId w:val="21"/>
  </w:num>
  <w:num w:numId="55" w16cid:durableId="432626087">
    <w:abstractNumId w:val="57"/>
  </w:num>
  <w:num w:numId="56" w16cid:durableId="655301682">
    <w:abstractNumId w:val="29"/>
  </w:num>
  <w:num w:numId="57" w16cid:durableId="1710103902">
    <w:abstractNumId w:val="52"/>
  </w:num>
  <w:num w:numId="58" w16cid:durableId="1277912012">
    <w:abstractNumId w:val="51"/>
  </w:num>
  <w:num w:numId="59" w16cid:durableId="925384577">
    <w:abstractNumId w:val="41"/>
  </w:num>
  <w:num w:numId="60" w16cid:durableId="956067283">
    <w:abstractNumId w:val="48"/>
  </w:num>
  <w:num w:numId="61" w16cid:durableId="2062946213">
    <w:abstractNumId w:val="16"/>
  </w:num>
  <w:num w:numId="62" w16cid:durableId="1620183271">
    <w:abstractNumId w:val="63"/>
  </w:num>
  <w:num w:numId="63" w16cid:durableId="1207529426">
    <w:abstractNumId w:val="56"/>
  </w:num>
  <w:num w:numId="64" w16cid:durableId="90398301">
    <w:abstractNumId w:val="53"/>
  </w:num>
  <w:num w:numId="65" w16cid:durableId="1687319884">
    <w:abstractNumId w:val="50"/>
  </w:num>
  <w:num w:numId="66" w16cid:durableId="658193716">
    <w:abstractNumId w:val="22"/>
  </w:num>
  <w:num w:numId="67" w16cid:durableId="1070925043">
    <w:abstractNumId w:val="40"/>
  </w:num>
  <w:num w:numId="68" w16cid:durableId="322322649">
    <w:abstractNumId w:val="14"/>
  </w:num>
  <w:num w:numId="69" w16cid:durableId="1616600445">
    <w:abstractNumId w:val="2"/>
  </w:num>
  <w:num w:numId="70" w16cid:durableId="664670835">
    <w:abstractNumId w:val="72"/>
  </w:num>
  <w:num w:numId="71" w16cid:durableId="118888388">
    <w:abstractNumId w:val="66"/>
  </w:num>
  <w:num w:numId="72" w16cid:durableId="375006020">
    <w:abstractNumId w:val="23"/>
  </w:num>
  <w:num w:numId="73" w16cid:durableId="2081516817">
    <w:abstractNumId w:val="68"/>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97E"/>
    <w:rsid w:val="00015E3B"/>
    <w:rsid w:val="00032283"/>
    <w:rsid w:val="00040686"/>
    <w:rsid w:val="00081DB9"/>
    <w:rsid w:val="000856DA"/>
    <w:rsid w:val="000B2914"/>
    <w:rsid w:val="000B4A56"/>
    <w:rsid w:val="000D24E4"/>
    <w:rsid w:val="000D2F1C"/>
    <w:rsid w:val="000D7B64"/>
    <w:rsid w:val="000E5F72"/>
    <w:rsid w:val="00113EA7"/>
    <w:rsid w:val="00117FC4"/>
    <w:rsid w:val="001234DF"/>
    <w:rsid w:val="001235E9"/>
    <w:rsid w:val="001336D9"/>
    <w:rsid w:val="00141261"/>
    <w:rsid w:val="00181E57"/>
    <w:rsid w:val="00184753"/>
    <w:rsid w:val="00192E69"/>
    <w:rsid w:val="0019366C"/>
    <w:rsid w:val="001A76CB"/>
    <w:rsid w:val="001C03AF"/>
    <w:rsid w:val="001D2C42"/>
    <w:rsid w:val="001E6DBC"/>
    <w:rsid w:val="001F0424"/>
    <w:rsid w:val="0020234E"/>
    <w:rsid w:val="0020288C"/>
    <w:rsid w:val="00234F41"/>
    <w:rsid w:val="00252336"/>
    <w:rsid w:val="00274E77"/>
    <w:rsid w:val="00291E35"/>
    <w:rsid w:val="002C1954"/>
    <w:rsid w:val="002C3295"/>
    <w:rsid w:val="002C44B7"/>
    <w:rsid w:val="002C6828"/>
    <w:rsid w:val="002D4DE2"/>
    <w:rsid w:val="002F5C17"/>
    <w:rsid w:val="00310FE5"/>
    <w:rsid w:val="00314FA7"/>
    <w:rsid w:val="003214C7"/>
    <w:rsid w:val="00324447"/>
    <w:rsid w:val="003360F6"/>
    <w:rsid w:val="00341D0C"/>
    <w:rsid w:val="003552A1"/>
    <w:rsid w:val="003669DB"/>
    <w:rsid w:val="00370E36"/>
    <w:rsid w:val="00385051"/>
    <w:rsid w:val="003A0B79"/>
    <w:rsid w:val="003A1CD4"/>
    <w:rsid w:val="003A75F4"/>
    <w:rsid w:val="003B3D48"/>
    <w:rsid w:val="003B53D0"/>
    <w:rsid w:val="003E1555"/>
    <w:rsid w:val="00405B53"/>
    <w:rsid w:val="00416B14"/>
    <w:rsid w:val="004400CD"/>
    <w:rsid w:val="00440C95"/>
    <w:rsid w:val="004431CD"/>
    <w:rsid w:val="004444C3"/>
    <w:rsid w:val="004454F2"/>
    <w:rsid w:val="00460E5D"/>
    <w:rsid w:val="004639E9"/>
    <w:rsid w:val="00471E54"/>
    <w:rsid w:val="004768D7"/>
    <w:rsid w:val="004771E5"/>
    <w:rsid w:val="00482E85"/>
    <w:rsid w:val="00491C8B"/>
    <w:rsid w:val="004A1230"/>
    <w:rsid w:val="004D0585"/>
    <w:rsid w:val="004D1DBA"/>
    <w:rsid w:val="004D5E5F"/>
    <w:rsid w:val="004E14FF"/>
    <w:rsid w:val="004F7477"/>
    <w:rsid w:val="005002AF"/>
    <w:rsid w:val="00507952"/>
    <w:rsid w:val="00521722"/>
    <w:rsid w:val="00524C3E"/>
    <w:rsid w:val="0053705B"/>
    <w:rsid w:val="005558D8"/>
    <w:rsid w:val="00575441"/>
    <w:rsid w:val="00582A83"/>
    <w:rsid w:val="00584D7F"/>
    <w:rsid w:val="0058773D"/>
    <w:rsid w:val="005951EA"/>
    <w:rsid w:val="00596CFD"/>
    <w:rsid w:val="005B01E8"/>
    <w:rsid w:val="005E6331"/>
    <w:rsid w:val="00601A53"/>
    <w:rsid w:val="006061F6"/>
    <w:rsid w:val="00620D7A"/>
    <w:rsid w:val="006265ED"/>
    <w:rsid w:val="006343C3"/>
    <w:rsid w:val="00652DCB"/>
    <w:rsid w:val="00652EAF"/>
    <w:rsid w:val="006638A4"/>
    <w:rsid w:val="00666C98"/>
    <w:rsid w:val="00674B52"/>
    <w:rsid w:val="00696943"/>
    <w:rsid w:val="006B23D1"/>
    <w:rsid w:val="006E7909"/>
    <w:rsid w:val="006F4832"/>
    <w:rsid w:val="007023D9"/>
    <w:rsid w:val="007078C1"/>
    <w:rsid w:val="00726AAC"/>
    <w:rsid w:val="007363AE"/>
    <w:rsid w:val="00743966"/>
    <w:rsid w:val="0074591F"/>
    <w:rsid w:val="00782363"/>
    <w:rsid w:val="00795A5D"/>
    <w:rsid w:val="007A341A"/>
    <w:rsid w:val="007D218A"/>
    <w:rsid w:val="00803793"/>
    <w:rsid w:val="008077B6"/>
    <w:rsid w:val="00822DCF"/>
    <w:rsid w:val="008331D5"/>
    <w:rsid w:val="00841B5A"/>
    <w:rsid w:val="00851D91"/>
    <w:rsid w:val="008523C8"/>
    <w:rsid w:val="00863505"/>
    <w:rsid w:val="008654EE"/>
    <w:rsid w:val="00870E9F"/>
    <w:rsid w:val="00874EFD"/>
    <w:rsid w:val="00884B61"/>
    <w:rsid w:val="00893015"/>
    <w:rsid w:val="00894D8A"/>
    <w:rsid w:val="008C1DA0"/>
    <w:rsid w:val="008D3DCF"/>
    <w:rsid w:val="008E1D27"/>
    <w:rsid w:val="008F27DA"/>
    <w:rsid w:val="008F362B"/>
    <w:rsid w:val="00913135"/>
    <w:rsid w:val="009342C2"/>
    <w:rsid w:val="00956078"/>
    <w:rsid w:val="009705C8"/>
    <w:rsid w:val="00990E7A"/>
    <w:rsid w:val="009A7770"/>
    <w:rsid w:val="009B697E"/>
    <w:rsid w:val="009C0161"/>
    <w:rsid w:val="009C02BF"/>
    <w:rsid w:val="009F2CA4"/>
    <w:rsid w:val="00A069F0"/>
    <w:rsid w:val="00A111C0"/>
    <w:rsid w:val="00A21E64"/>
    <w:rsid w:val="00A55F6C"/>
    <w:rsid w:val="00A60CC7"/>
    <w:rsid w:val="00A61CA5"/>
    <w:rsid w:val="00A62928"/>
    <w:rsid w:val="00A669D7"/>
    <w:rsid w:val="00AA2A18"/>
    <w:rsid w:val="00AA2A2E"/>
    <w:rsid w:val="00AA4D54"/>
    <w:rsid w:val="00AD339A"/>
    <w:rsid w:val="00AE454D"/>
    <w:rsid w:val="00AE5274"/>
    <w:rsid w:val="00AF7DCD"/>
    <w:rsid w:val="00B33B8B"/>
    <w:rsid w:val="00B40B92"/>
    <w:rsid w:val="00B46CF6"/>
    <w:rsid w:val="00B64EE6"/>
    <w:rsid w:val="00B82465"/>
    <w:rsid w:val="00B92FC4"/>
    <w:rsid w:val="00BB4212"/>
    <w:rsid w:val="00BB4CF3"/>
    <w:rsid w:val="00BC0E14"/>
    <w:rsid w:val="00BC4A1E"/>
    <w:rsid w:val="00BD3700"/>
    <w:rsid w:val="00C2738E"/>
    <w:rsid w:val="00C3350D"/>
    <w:rsid w:val="00C65EBD"/>
    <w:rsid w:val="00C670D8"/>
    <w:rsid w:val="00C82CCD"/>
    <w:rsid w:val="00C93E37"/>
    <w:rsid w:val="00CA6120"/>
    <w:rsid w:val="00CE3C0B"/>
    <w:rsid w:val="00CF207A"/>
    <w:rsid w:val="00D0479C"/>
    <w:rsid w:val="00D30AA1"/>
    <w:rsid w:val="00D350C1"/>
    <w:rsid w:val="00D446B4"/>
    <w:rsid w:val="00D533C0"/>
    <w:rsid w:val="00D60499"/>
    <w:rsid w:val="00D828E3"/>
    <w:rsid w:val="00D8494D"/>
    <w:rsid w:val="00D860D7"/>
    <w:rsid w:val="00D910BB"/>
    <w:rsid w:val="00DA29C2"/>
    <w:rsid w:val="00DB070D"/>
    <w:rsid w:val="00DC0813"/>
    <w:rsid w:val="00DE56FA"/>
    <w:rsid w:val="00E027BF"/>
    <w:rsid w:val="00E02CE0"/>
    <w:rsid w:val="00E040C5"/>
    <w:rsid w:val="00E04B40"/>
    <w:rsid w:val="00E33F98"/>
    <w:rsid w:val="00E43B1A"/>
    <w:rsid w:val="00E56EE2"/>
    <w:rsid w:val="00E701E7"/>
    <w:rsid w:val="00E70B05"/>
    <w:rsid w:val="00E95FC3"/>
    <w:rsid w:val="00EA36AF"/>
    <w:rsid w:val="00EC1487"/>
    <w:rsid w:val="00ED1559"/>
    <w:rsid w:val="00EE71CF"/>
    <w:rsid w:val="00EF35D8"/>
    <w:rsid w:val="00F00403"/>
    <w:rsid w:val="00F12A6B"/>
    <w:rsid w:val="00F20494"/>
    <w:rsid w:val="00F41E89"/>
    <w:rsid w:val="00F41F32"/>
    <w:rsid w:val="00F62043"/>
    <w:rsid w:val="00FD639F"/>
    <w:rsid w:val="00FD6DC4"/>
    <w:rsid w:val="00FE7373"/>
    <w:rsid w:val="00FE79B6"/>
    <w:rsid w:val="00FF18E0"/>
    <w:rsid w:val="00FF1B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67470B"/>
  <w15:chartTrackingRefBased/>
  <w15:docId w15:val="{CCD0D597-8EB7-462E-BAF5-0844D051B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97E"/>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next w:val="Normal"/>
    <w:link w:val="Heading1Char"/>
    <w:uiPriority w:val="9"/>
    <w:qFormat/>
    <w:rsid w:val="00234F4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34F4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5">
    <w:name w:val="heading 5"/>
    <w:basedOn w:val="Normal"/>
    <w:next w:val="Normal"/>
    <w:link w:val="Heading5Char"/>
    <w:uiPriority w:val="9"/>
    <w:semiHidden/>
    <w:unhideWhenUsed/>
    <w:qFormat/>
    <w:rsid w:val="00FF18E0"/>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697E"/>
    <w:pPr>
      <w:tabs>
        <w:tab w:val="center" w:pos="4680"/>
        <w:tab w:val="right" w:pos="9360"/>
      </w:tabs>
    </w:pPr>
  </w:style>
  <w:style w:type="character" w:customStyle="1" w:styleId="HeaderChar">
    <w:name w:val="Header Char"/>
    <w:basedOn w:val="DefaultParagraphFont"/>
    <w:link w:val="Header"/>
    <w:uiPriority w:val="99"/>
    <w:rsid w:val="009B697E"/>
  </w:style>
  <w:style w:type="paragraph" w:styleId="Footer">
    <w:name w:val="footer"/>
    <w:basedOn w:val="Normal"/>
    <w:link w:val="FooterChar"/>
    <w:uiPriority w:val="99"/>
    <w:unhideWhenUsed/>
    <w:rsid w:val="009B697E"/>
    <w:pPr>
      <w:tabs>
        <w:tab w:val="center" w:pos="4680"/>
        <w:tab w:val="right" w:pos="9360"/>
      </w:tabs>
    </w:pPr>
  </w:style>
  <w:style w:type="character" w:customStyle="1" w:styleId="FooterChar">
    <w:name w:val="Footer Char"/>
    <w:basedOn w:val="DefaultParagraphFont"/>
    <w:link w:val="Footer"/>
    <w:uiPriority w:val="99"/>
    <w:rsid w:val="009B697E"/>
  </w:style>
  <w:style w:type="paragraph" w:styleId="ListParagraph">
    <w:name w:val="List Paragraph"/>
    <w:aliases w:val="IRD Bullet List"/>
    <w:basedOn w:val="Normal"/>
    <w:uiPriority w:val="34"/>
    <w:qFormat/>
    <w:rsid w:val="004D5E5F"/>
    <w:pPr>
      <w:ind w:left="720"/>
      <w:contextualSpacing/>
    </w:pPr>
  </w:style>
  <w:style w:type="character" w:customStyle="1" w:styleId="Heading1Char">
    <w:name w:val="Heading 1 Char"/>
    <w:basedOn w:val="DefaultParagraphFont"/>
    <w:link w:val="Heading1"/>
    <w:uiPriority w:val="9"/>
    <w:rsid w:val="00234F4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34F41"/>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EA36AF"/>
    <w:pPr>
      <w:widowControl/>
      <w:autoSpaceDE/>
      <w:autoSpaceDN/>
      <w:spacing w:before="100" w:beforeAutospacing="1" w:after="100" w:afterAutospacing="1"/>
    </w:pPr>
    <w:rPr>
      <w:sz w:val="24"/>
      <w:szCs w:val="24"/>
    </w:rPr>
  </w:style>
  <w:style w:type="character" w:styleId="CommentReference">
    <w:name w:val="annotation reference"/>
    <w:basedOn w:val="DefaultParagraphFont"/>
    <w:unhideWhenUsed/>
    <w:rsid w:val="00FF18E0"/>
    <w:rPr>
      <w:sz w:val="16"/>
      <w:szCs w:val="16"/>
    </w:rPr>
  </w:style>
  <w:style w:type="paragraph" w:styleId="CommentText">
    <w:name w:val="annotation text"/>
    <w:basedOn w:val="Normal"/>
    <w:link w:val="CommentTextChar"/>
    <w:unhideWhenUsed/>
    <w:rsid w:val="00FF18E0"/>
    <w:rPr>
      <w:sz w:val="20"/>
      <w:szCs w:val="20"/>
    </w:rPr>
  </w:style>
  <w:style w:type="character" w:customStyle="1" w:styleId="CommentTextChar">
    <w:name w:val="Comment Text Char"/>
    <w:basedOn w:val="DefaultParagraphFont"/>
    <w:link w:val="CommentText"/>
    <w:rsid w:val="00FF18E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F18E0"/>
    <w:rPr>
      <w:b/>
      <w:bCs/>
    </w:rPr>
  </w:style>
  <w:style w:type="character" w:customStyle="1" w:styleId="CommentSubjectChar">
    <w:name w:val="Comment Subject Char"/>
    <w:basedOn w:val="CommentTextChar"/>
    <w:link w:val="CommentSubject"/>
    <w:uiPriority w:val="99"/>
    <w:semiHidden/>
    <w:rsid w:val="00FF18E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FF18E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18E0"/>
    <w:rPr>
      <w:rFonts w:ascii="Segoe UI" w:eastAsia="Times New Roman" w:hAnsi="Segoe UI" w:cs="Segoe UI"/>
      <w:sz w:val="18"/>
      <w:szCs w:val="18"/>
    </w:rPr>
  </w:style>
  <w:style w:type="character" w:customStyle="1" w:styleId="Heading5Char">
    <w:name w:val="Heading 5 Char"/>
    <w:basedOn w:val="DefaultParagraphFont"/>
    <w:link w:val="Heading5"/>
    <w:uiPriority w:val="9"/>
    <w:semiHidden/>
    <w:rsid w:val="00FF18E0"/>
    <w:rPr>
      <w:rFonts w:asciiTheme="majorHAnsi" w:eastAsiaTheme="majorEastAsia" w:hAnsiTheme="majorHAnsi" w:cstheme="majorBidi"/>
      <w:color w:val="2F5496" w:themeColor="accent1" w:themeShade="BF"/>
    </w:rPr>
  </w:style>
  <w:style w:type="character" w:styleId="Hyperlink">
    <w:name w:val="Hyperlink"/>
    <w:basedOn w:val="DefaultParagraphFont"/>
    <w:uiPriority w:val="99"/>
    <w:unhideWhenUsed/>
    <w:rsid w:val="001C03AF"/>
    <w:rPr>
      <w:color w:val="0563C1" w:themeColor="hyperlink"/>
      <w:u w:val="single"/>
    </w:rPr>
  </w:style>
  <w:style w:type="character" w:styleId="UnresolvedMention">
    <w:name w:val="Unresolved Mention"/>
    <w:basedOn w:val="DefaultParagraphFont"/>
    <w:uiPriority w:val="99"/>
    <w:semiHidden/>
    <w:unhideWhenUsed/>
    <w:rsid w:val="001C03AF"/>
    <w:rPr>
      <w:color w:val="605E5C"/>
      <w:shd w:val="clear" w:color="auto" w:fill="E1DFDD"/>
    </w:rPr>
  </w:style>
  <w:style w:type="paragraph" w:styleId="BodyText">
    <w:name w:val="Body Text"/>
    <w:basedOn w:val="Normal"/>
    <w:link w:val="BodyTextChar"/>
    <w:uiPriority w:val="99"/>
    <w:semiHidden/>
    <w:unhideWhenUsed/>
    <w:rsid w:val="00A111C0"/>
    <w:pPr>
      <w:spacing w:after="120"/>
    </w:pPr>
  </w:style>
  <w:style w:type="character" w:customStyle="1" w:styleId="BodyTextChar">
    <w:name w:val="Body Text Char"/>
    <w:basedOn w:val="DefaultParagraphFont"/>
    <w:link w:val="BodyText"/>
    <w:uiPriority w:val="99"/>
    <w:semiHidden/>
    <w:rsid w:val="00A111C0"/>
    <w:rPr>
      <w:rFonts w:ascii="Times New Roman" w:eastAsia="Times New Roman" w:hAnsi="Times New Roman" w:cs="Times New Roman"/>
    </w:rPr>
  </w:style>
  <w:style w:type="paragraph" w:customStyle="1" w:styleId="Default">
    <w:name w:val="Default"/>
    <w:rsid w:val="003A75F4"/>
    <w:pPr>
      <w:autoSpaceDE w:val="0"/>
      <w:autoSpaceDN w:val="0"/>
      <w:adjustRightInd w:val="0"/>
      <w:spacing w:after="0" w:line="240" w:lineRule="auto"/>
    </w:pPr>
    <w:rPr>
      <w:rFonts w:ascii="Arial" w:eastAsia="Times New Roman" w:hAnsi="Arial" w:cs="Arial"/>
      <w:color w:val="000000"/>
      <w:sz w:val="24"/>
      <w:szCs w:val="24"/>
    </w:rPr>
  </w:style>
  <w:style w:type="character" w:styleId="FollowedHyperlink">
    <w:name w:val="FollowedHyperlink"/>
    <w:basedOn w:val="DefaultParagraphFont"/>
    <w:uiPriority w:val="99"/>
    <w:semiHidden/>
    <w:unhideWhenUsed/>
    <w:rsid w:val="00482E85"/>
    <w:rPr>
      <w:color w:val="954F72" w:themeColor="followedHyperlink"/>
      <w:u w:val="single"/>
    </w:rPr>
  </w:style>
  <w:style w:type="character" w:styleId="Strong">
    <w:name w:val="Strong"/>
    <w:uiPriority w:val="22"/>
    <w:qFormat/>
    <w:rsid w:val="00113EA7"/>
    <w:rPr>
      <w:b/>
      <w:bCs/>
    </w:rPr>
  </w:style>
  <w:style w:type="paragraph" w:customStyle="1" w:styleId="USAIDBodyText">
    <w:name w:val="USAID Body Text"/>
    <w:basedOn w:val="Normal"/>
    <w:rsid w:val="00874EFD"/>
    <w:pPr>
      <w:widowControl/>
      <w:autoSpaceDE/>
      <w:autoSpaceDN/>
      <w:spacing w:after="120"/>
      <w:jc w:val="both"/>
    </w:pPr>
    <w:rPr>
      <w:rFonts w:ascii="Arial" w:eastAsiaTheme="minorHAnsi" w:hAnsi="Arial" w:cs="Arial"/>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00135">
      <w:bodyDiv w:val="1"/>
      <w:marLeft w:val="0"/>
      <w:marRight w:val="0"/>
      <w:marTop w:val="0"/>
      <w:marBottom w:val="0"/>
      <w:divBdr>
        <w:top w:val="none" w:sz="0" w:space="0" w:color="auto"/>
        <w:left w:val="none" w:sz="0" w:space="0" w:color="auto"/>
        <w:bottom w:val="none" w:sz="0" w:space="0" w:color="auto"/>
        <w:right w:val="none" w:sz="0" w:space="0" w:color="auto"/>
      </w:divBdr>
    </w:div>
    <w:div w:id="304356970">
      <w:bodyDiv w:val="1"/>
      <w:marLeft w:val="0"/>
      <w:marRight w:val="0"/>
      <w:marTop w:val="0"/>
      <w:marBottom w:val="0"/>
      <w:divBdr>
        <w:top w:val="none" w:sz="0" w:space="0" w:color="auto"/>
        <w:left w:val="none" w:sz="0" w:space="0" w:color="auto"/>
        <w:bottom w:val="none" w:sz="0" w:space="0" w:color="auto"/>
        <w:right w:val="none" w:sz="0" w:space="0" w:color="auto"/>
      </w:divBdr>
    </w:div>
    <w:div w:id="612176277">
      <w:bodyDiv w:val="1"/>
      <w:marLeft w:val="0"/>
      <w:marRight w:val="0"/>
      <w:marTop w:val="0"/>
      <w:marBottom w:val="0"/>
      <w:divBdr>
        <w:top w:val="none" w:sz="0" w:space="0" w:color="auto"/>
        <w:left w:val="none" w:sz="0" w:space="0" w:color="auto"/>
        <w:bottom w:val="none" w:sz="0" w:space="0" w:color="auto"/>
        <w:right w:val="none" w:sz="0" w:space="0" w:color="auto"/>
      </w:divBdr>
    </w:div>
    <w:div w:id="964896925">
      <w:bodyDiv w:val="1"/>
      <w:marLeft w:val="0"/>
      <w:marRight w:val="0"/>
      <w:marTop w:val="0"/>
      <w:marBottom w:val="0"/>
      <w:divBdr>
        <w:top w:val="none" w:sz="0" w:space="0" w:color="auto"/>
        <w:left w:val="none" w:sz="0" w:space="0" w:color="auto"/>
        <w:bottom w:val="none" w:sz="0" w:space="0" w:color="auto"/>
        <w:right w:val="none" w:sz="0" w:space="0" w:color="auto"/>
      </w:divBdr>
    </w:div>
    <w:div w:id="1284380492">
      <w:bodyDiv w:val="1"/>
      <w:marLeft w:val="0"/>
      <w:marRight w:val="0"/>
      <w:marTop w:val="0"/>
      <w:marBottom w:val="0"/>
      <w:divBdr>
        <w:top w:val="none" w:sz="0" w:space="0" w:color="auto"/>
        <w:left w:val="none" w:sz="0" w:space="0" w:color="auto"/>
        <w:bottom w:val="none" w:sz="0" w:space="0" w:color="auto"/>
        <w:right w:val="none" w:sz="0" w:space="0" w:color="auto"/>
      </w:divBdr>
    </w:div>
    <w:div w:id="1303582762">
      <w:bodyDiv w:val="1"/>
      <w:marLeft w:val="0"/>
      <w:marRight w:val="0"/>
      <w:marTop w:val="0"/>
      <w:marBottom w:val="0"/>
      <w:divBdr>
        <w:top w:val="none" w:sz="0" w:space="0" w:color="auto"/>
        <w:left w:val="none" w:sz="0" w:space="0" w:color="auto"/>
        <w:bottom w:val="none" w:sz="0" w:space="0" w:color="auto"/>
        <w:right w:val="none" w:sz="0" w:space="0" w:color="auto"/>
      </w:divBdr>
    </w:div>
    <w:div w:id="1384602941">
      <w:bodyDiv w:val="1"/>
      <w:marLeft w:val="0"/>
      <w:marRight w:val="0"/>
      <w:marTop w:val="0"/>
      <w:marBottom w:val="0"/>
      <w:divBdr>
        <w:top w:val="none" w:sz="0" w:space="0" w:color="auto"/>
        <w:left w:val="none" w:sz="0" w:space="0" w:color="auto"/>
        <w:bottom w:val="none" w:sz="0" w:space="0" w:color="auto"/>
        <w:right w:val="none" w:sz="0" w:space="0" w:color="auto"/>
      </w:divBdr>
    </w:div>
    <w:div w:id="1583562197">
      <w:bodyDiv w:val="1"/>
      <w:marLeft w:val="0"/>
      <w:marRight w:val="0"/>
      <w:marTop w:val="0"/>
      <w:marBottom w:val="0"/>
      <w:divBdr>
        <w:top w:val="none" w:sz="0" w:space="0" w:color="auto"/>
        <w:left w:val="none" w:sz="0" w:space="0" w:color="auto"/>
        <w:bottom w:val="none" w:sz="0" w:space="0" w:color="auto"/>
        <w:right w:val="none" w:sz="0" w:space="0" w:color="auto"/>
      </w:divBdr>
    </w:div>
    <w:div w:id="1681008690">
      <w:bodyDiv w:val="1"/>
      <w:marLeft w:val="0"/>
      <w:marRight w:val="0"/>
      <w:marTop w:val="0"/>
      <w:marBottom w:val="0"/>
      <w:divBdr>
        <w:top w:val="none" w:sz="0" w:space="0" w:color="auto"/>
        <w:left w:val="none" w:sz="0" w:space="0" w:color="auto"/>
        <w:bottom w:val="none" w:sz="0" w:space="0" w:color="auto"/>
        <w:right w:val="none" w:sz="0" w:space="0" w:color="auto"/>
      </w:divBdr>
    </w:div>
    <w:div w:id="1695419767">
      <w:bodyDiv w:val="1"/>
      <w:marLeft w:val="0"/>
      <w:marRight w:val="0"/>
      <w:marTop w:val="0"/>
      <w:marBottom w:val="0"/>
      <w:divBdr>
        <w:top w:val="none" w:sz="0" w:space="0" w:color="auto"/>
        <w:left w:val="none" w:sz="0" w:space="0" w:color="auto"/>
        <w:bottom w:val="none" w:sz="0" w:space="0" w:color="auto"/>
        <w:right w:val="none" w:sz="0" w:space="0" w:color="auto"/>
      </w:divBdr>
      <w:divsChild>
        <w:div w:id="133376072">
          <w:marLeft w:val="346"/>
          <w:marRight w:val="346"/>
          <w:marTop w:val="75"/>
          <w:marBottom w:val="75"/>
          <w:divBdr>
            <w:top w:val="single" w:sz="6" w:space="8" w:color="17613A"/>
            <w:left w:val="single" w:sz="6" w:space="12" w:color="17613A"/>
            <w:bottom w:val="single" w:sz="6" w:space="8" w:color="17613A"/>
            <w:right w:val="single" w:sz="6" w:space="12" w:color="17613A"/>
          </w:divBdr>
        </w:div>
      </w:divsChild>
    </w:div>
    <w:div w:id="1824620499">
      <w:bodyDiv w:val="1"/>
      <w:marLeft w:val="0"/>
      <w:marRight w:val="0"/>
      <w:marTop w:val="0"/>
      <w:marBottom w:val="0"/>
      <w:divBdr>
        <w:top w:val="none" w:sz="0" w:space="0" w:color="auto"/>
        <w:left w:val="none" w:sz="0" w:space="0" w:color="auto"/>
        <w:bottom w:val="none" w:sz="0" w:space="0" w:color="auto"/>
        <w:right w:val="none" w:sz="0" w:space="0" w:color="auto"/>
      </w:divBdr>
    </w:div>
    <w:div w:id="1960380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ee-eu.kobotoolbox.org/single/tEC6EtjA"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d8ae7c9f-df2f-4c01-89ce-8bde82f6b478">H3A44DEUHDNX-1576708757-20318</_dlc_DocId>
    <_dlc_DocIdUrl xmlns="d8ae7c9f-df2f-4c01-89ce-8bde82f6b478">
      <Url>https://blumontglobal.sharepoint.com/sites/Syria/FPI/_layouts/15/DocIdRedir.aspx?ID=H3A44DEUHDNX-1576708757-20318</Url>
      <Description>H3A44DEUHDNX-1576708757-20318</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5D718B4030F904F8486E5974F27A647" ma:contentTypeVersion="0" ma:contentTypeDescription="Create a new document." ma:contentTypeScope="" ma:versionID="f24d82beb4113ce0fef77ced1be9e8e4">
  <xsd:schema xmlns:xsd="http://www.w3.org/2001/XMLSchema" xmlns:xs="http://www.w3.org/2001/XMLSchema" xmlns:p="http://schemas.microsoft.com/office/2006/metadata/properties" xmlns:ns2="d8ae7c9f-df2f-4c01-89ce-8bde82f6b478" targetNamespace="http://schemas.microsoft.com/office/2006/metadata/properties" ma:root="true" ma:fieldsID="a00f6c6dcb320d99c5b4785c5220e26d" ns2:_="">
    <xsd:import namespace="d8ae7c9f-df2f-4c01-89ce-8bde82f6b478"/>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ae7c9f-df2f-4c01-89ce-8bde82f6b47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5D49E23-77BC-419E-940E-FA9184581A1B}">
  <ds:schemaRefs>
    <ds:schemaRef ds:uri="http://schemas.openxmlformats.org/officeDocument/2006/bibliography"/>
  </ds:schemaRefs>
</ds:datastoreItem>
</file>

<file path=customXml/itemProps2.xml><?xml version="1.0" encoding="utf-8"?>
<ds:datastoreItem xmlns:ds="http://schemas.openxmlformats.org/officeDocument/2006/customXml" ds:itemID="{F6F24918-3E70-4649-9337-5AC5BCD4AF3E}">
  <ds:schemaRefs>
    <ds:schemaRef ds:uri="http://schemas.microsoft.com/office/2006/metadata/properties"/>
    <ds:schemaRef ds:uri="http://schemas.microsoft.com/office/infopath/2007/PartnerControls"/>
    <ds:schemaRef ds:uri="d8ae7c9f-df2f-4c01-89ce-8bde82f6b478"/>
  </ds:schemaRefs>
</ds:datastoreItem>
</file>

<file path=customXml/itemProps3.xml><?xml version="1.0" encoding="utf-8"?>
<ds:datastoreItem xmlns:ds="http://schemas.openxmlformats.org/officeDocument/2006/customXml" ds:itemID="{0CD137AD-02E3-4924-A1AA-ADCAE71795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ae7c9f-df2f-4c01-89ce-8bde82f6b4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B097FF7-BCFF-4CB5-82FF-67EE820633C8}">
  <ds:schemaRefs>
    <ds:schemaRef ds:uri="http://schemas.microsoft.com/sharepoint/events"/>
  </ds:schemaRefs>
</ds:datastoreItem>
</file>

<file path=customXml/itemProps5.xml><?xml version="1.0" encoding="utf-8"?>
<ds:datastoreItem xmlns:ds="http://schemas.openxmlformats.org/officeDocument/2006/customXml" ds:itemID="{4322EF5D-8601-45EC-B36B-D028C035304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1458</Words>
  <Characters>8311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Zhina Sabah Noori</dc:creator>
  <cp:keywords/>
  <dc:description/>
  <cp:lastModifiedBy>Sarah Sameer Al-Ibadi</cp:lastModifiedBy>
  <cp:revision>2</cp:revision>
  <dcterms:created xsi:type="dcterms:W3CDTF">2026-04-02T15:29:00Z</dcterms:created>
  <dcterms:modified xsi:type="dcterms:W3CDTF">2026-04-02T15:29:00Z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0x01010025D718B4030F904F8486E5974F27A647</vt:lpwstr>
  </property>
  <property fmtid="{D5CDD505-2E9C-101B-9397-08002B2CF9AE}" pid="3" name="_dlc_DocIdItemGuid">
    <vt:lpwstr>215ba8bc-693b-486a-a1a3-fda3563a285d</vt:lpwstr>
  </property>
  <property fmtid="{D5CDD505-2E9C-101B-9397-08002B2CF9AE}" pid="4" name="GrammarlyDocumentId">
    <vt:lpwstr>414cc5e1752ef2b60e839b31cc00f52429f683fa8a3031685a785349495be842</vt:lpwstr>
  </property>
</Properties>
</file>