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114F78" w14:textId="77777777" w:rsidR="005307A8" w:rsidRPr="00D12A39" w:rsidRDefault="005307A8" w:rsidP="005307A8">
      <w:pPr>
        <w:spacing w:after="0"/>
        <w:jc w:val="center"/>
        <w:rPr>
          <w:rFonts w:cstheme="minorHAnsi"/>
          <w:b/>
          <w:sz w:val="18"/>
          <w:szCs w:val="18"/>
          <w:lang w:val="en-US"/>
        </w:rPr>
      </w:pPr>
      <w:r w:rsidRPr="00D12A39">
        <w:rPr>
          <w:rFonts w:cstheme="minorHAnsi"/>
          <w:b/>
          <w:sz w:val="18"/>
          <w:szCs w:val="18"/>
          <w:lang w:val="en-US"/>
        </w:rPr>
        <w:t>Monitoring, Evaluation, Accountability, and Learning (MEAL) Officer</w:t>
      </w:r>
    </w:p>
    <w:p w14:paraId="2666840F" w14:textId="5561CCFF" w:rsidR="00926877" w:rsidRPr="00D12A39" w:rsidRDefault="00705642" w:rsidP="00926877">
      <w:pPr>
        <w:spacing w:after="0"/>
        <w:jc w:val="center"/>
        <w:rPr>
          <w:rFonts w:cstheme="minorHAnsi"/>
          <w:b/>
          <w:sz w:val="18"/>
          <w:szCs w:val="18"/>
        </w:rPr>
      </w:pPr>
      <w:r w:rsidRPr="00D12A39">
        <w:rPr>
          <w:rFonts w:cstheme="minorHAnsi"/>
          <w:b/>
          <w:sz w:val="18"/>
          <w:szCs w:val="18"/>
        </w:rPr>
        <w:t>Syria</w:t>
      </w:r>
      <w:r w:rsidR="00D22826" w:rsidRPr="00D12A39">
        <w:rPr>
          <w:rFonts w:cstheme="minorHAnsi"/>
          <w:b/>
          <w:sz w:val="18"/>
          <w:szCs w:val="18"/>
        </w:rPr>
        <w:t xml:space="preserve"> </w:t>
      </w:r>
      <w:r w:rsidR="00926877" w:rsidRPr="00D12A39">
        <w:rPr>
          <w:rFonts w:cstheme="minorHAnsi"/>
          <w:b/>
          <w:sz w:val="18"/>
          <w:szCs w:val="18"/>
        </w:rPr>
        <w:t>–</w:t>
      </w:r>
      <w:r w:rsidR="00D22826" w:rsidRPr="00D12A39">
        <w:rPr>
          <w:rFonts w:cstheme="minorHAnsi"/>
          <w:b/>
          <w:sz w:val="18"/>
          <w:szCs w:val="18"/>
        </w:rPr>
        <w:t xml:space="preserve"> </w:t>
      </w:r>
      <w:r w:rsidR="00AF1DE7" w:rsidRPr="00D12A39">
        <w:rPr>
          <w:rFonts w:cstheme="minorHAnsi"/>
          <w:b/>
          <w:sz w:val="18"/>
          <w:szCs w:val="18"/>
        </w:rPr>
        <w:t>Aleppo</w:t>
      </w:r>
    </w:p>
    <w:p w14:paraId="54414B6D" w14:textId="77777777" w:rsidR="00FA2EA7" w:rsidRPr="00D12A39" w:rsidRDefault="00FA2EA7" w:rsidP="00926877">
      <w:pPr>
        <w:spacing w:after="0"/>
        <w:rPr>
          <w:rFonts w:cstheme="minorHAnsi"/>
          <w:sz w:val="18"/>
          <w:szCs w:val="18"/>
        </w:rPr>
      </w:pPr>
    </w:p>
    <w:p w14:paraId="44CF6F93" w14:textId="17AF4F1B" w:rsidR="00FA2EA7" w:rsidRPr="00D12A39" w:rsidRDefault="00FA2EA7" w:rsidP="00FA2EA7">
      <w:pPr>
        <w:spacing w:after="0"/>
        <w:rPr>
          <w:rFonts w:cstheme="minorHAnsi"/>
          <w:b/>
          <w:sz w:val="18"/>
          <w:szCs w:val="18"/>
          <w:lang w:val="en-US"/>
        </w:rPr>
      </w:pPr>
      <w:r w:rsidRPr="00D12A39">
        <w:rPr>
          <w:rFonts w:cstheme="minorHAnsi"/>
          <w:b/>
          <w:sz w:val="18"/>
          <w:szCs w:val="18"/>
          <w:lang w:val="en-US"/>
        </w:rPr>
        <w:t>Who are we?</w:t>
      </w:r>
    </w:p>
    <w:p w14:paraId="2C3FC2BB" w14:textId="77777777" w:rsidR="00705642" w:rsidRPr="00D12A39" w:rsidRDefault="00705642" w:rsidP="00705642">
      <w:pPr>
        <w:pStyle w:val="NormalWeb"/>
        <w:shd w:val="clear" w:color="auto" w:fill="FFFFFF"/>
        <w:spacing w:after="0"/>
        <w:rPr>
          <w:rFonts w:asciiTheme="minorHAnsi" w:hAnsiTheme="minorHAnsi" w:cstheme="minorHAnsi"/>
        </w:rPr>
      </w:pPr>
      <w:r w:rsidRPr="00D12A39">
        <w:rPr>
          <w:rFonts w:asciiTheme="minorHAnsi" w:hAnsiTheme="minorHAnsi" w:cstheme="minorHAnsi"/>
        </w:rPr>
        <w:t>The Danish Refugee Council assists refugees and internally displaced persons across the globe: we provide emergency aid, fight for their rights, and strengthen their opportunity for a brighter future. We work in conflict-affected areas, along the displacement routes, and in the countries where refugees settle. In cooperation with local communities, we strive for responsible and sustainable solutions. We work toward successful integration and – whenever possible – for the fulfillment of the wish to return home. </w:t>
      </w:r>
    </w:p>
    <w:p w14:paraId="251E422C" w14:textId="77777777" w:rsidR="00705642" w:rsidRPr="00D12A39" w:rsidRDefault="00705642" w:rsidP="00705642">
      <w:pPr>
        <w:pStyle w:val="NormalWeb"/>
        <w:shd w:val="clear" w:color="auto" w:fill="FFFFFF"/>
        <w:rPr>
          <w:rFonts w:asciiTheme="minorHAnsi" w:hAnsiTheme="minorHAnsi" w:cstheme="minorHAnsi"/>
        </w:rPr>
      </w:pPr>
      <w:r w:rsidRPr="00D12A39">
        <w:rPr>
          <w:rFonts w:asciiTheme="minorHAnsi" w:hAnsiTheme="minorHAnsi" w:cstheme="minorHAnsi"/>
        </w:rPr>
        <w:t>The Danish Refugee Council was founded in Denmark in 1956, and has since grown to become an international humanitarian organization with more than 7,000 staff and 8,000 volunteers. Our vision is a dignified life for all displaced.</w:t>
      </w:r>
    </w:p>
    <w:p w14:paraId="14DD5B58" w14:textId="1109E634" w:rsidR="00705642" w:rsidRPr="00D12A39" w:rsidRDefault="00705642" w:rsidP="00705642">
      <w:pPr>
        <w:pStyle w:val="NormalWeb"/>
        <w:shd w:val="clear" w:color="auto" w:fill="FFFFFF"/>
        <w:rPr>
          <w:rFonts w:asciiTheme="minorHAnsi" w:hAnsiTheme="minorHAnsi" w:cstheme="minorHAnsi"/>
        </w:rPr>
      </w:pPr>
      <w:r w:rsidRPr="00D12A39">
        <w:rPr>
          <w:rFonts w:asciiTheme="minorHAnsi" w:hAnsiTheme="minorHAnsi" w:cstheme="minorHAnsi"/>
        </w:rPr>
        <w:t>All of our efforts are based on our value compass: humanity, respect, independence and neutrality, participation, and honesty and transparency.</w:t>
      </w:r>
    </w:p>
    <w:p w14:paraId="43D103AD" w14:textId="77777777" w:rsidR="00C37663" w:rsidRPr="00D12A39" w:rsidRDefault="00C37663" w:rsidP="00705642">
      <w:pPr>
        <w:pStyle w:val="NormalWeb"/>
        <w:shd w:val="clear" w:color="auto" w:fill="FFFFFF"/>
        <w:rPr>
          <w:rFonts w:asciiTheme="minorHAnsi" w:hAnsiTheme="minorHAnsi" w:cstheme="minorHAnsi"/>
        </w:rPr>
      </w:pPr>
    </w:p>
    <w:p w14:paraId="0B05EBC8" w14:textId="77777777" w:rsidR="00705642" w:rsidRPr="00D12A39" w:rsidRDefault="00705642" w:rsidP="00705642">
      <w:pPr>
        <w:pStyle w:val="NormalWeb"/>
        <w:spacing w:after="0"/>
        <w:jc w:val="both"/>
        <w:rPr>
          <w:rFonts w:asciiTheme="minorHAnsi" w:hAnsiTheme="minorHAnsi" w:cstheme="minorHAnsi"/>
          <w:b/>
          <w:bCs/>
          <w:rtl/>
        </w:rPr>
      </w:pPr>
      <w:r w:rsidRPr="00D12A39">
        <w:rPr>
          <w:rFonts w:asciiTheme="minorHAnsi" w:hAnsiTheme="minorHAnsi" w:cstheme="minorHAnsi"/>
          <w:b/>
          <w:bCs/>
        </w:rPr>
        <w:t>DRC Syria</w:t>
      </w:r>
    </w:p>
    <w:p w14:paraId="1DB830EF" w14:textId="77777777" w:rsidR="00D12A39" w:rsidRPr="00D12A39" w:rsidRDefault="00D12A39" w:rsidP="00705642">
      <w:pPr>
        <w:pStyle w:val="NormalWeb"/>
        <w:spacing w:after="0"/>
        <w:jc w:val="both"/>
        <w:rPr>
          <w:rFonts w:asciiTheme="minorHAnsi" w:hAnsiTheme="minorHAnsi" w:cstheme="minorHAnsi"/>
          <w:b/>
          <w:bCs/>
        </w:rPr>
      </w:pPr>
    </w:p>
    <w:p w14:paraId="671BDD5B" w14:textId="77777777" w:rsidR="00D12A39" w:rsidRPr="00D12A39" w:rsidRDefault="00D12A39" w:rsidP="00D12A39">
      <w:pPr>
        <w:pStyle w:val="NormalWeb"/>
        <w:spacing w:after="0"/>
        <w:jc w:val="both"/>
        <w:rPr>
          <w:rFonts w:cstheme="minorHAnsi"/>
          <w:lang w:val="en-US"/>
        </w:rPr>
      </w:pPr>
      <w:r w:rsidRPr="00D12A39">
        <w:rPr>
          <w:rFonts w:cstheme="minorHAnsi"/>
          <w:lang w:val="en-US"/>
        </w:rPr>
        <w:t>DRC has been operating in Syria since 2008, initially responding to the Iraqi refugee crisis before pivoting to a full-scale response to the Syria crisis from 2011 onwards. Our work encompasses the full cycle of displacement—responding to life-saving humanitarian needs and supporting community recovery until durable solutions can be achieved. DRC Syria takes an area-based approach to supporting internally displaced persons (IDPs), returnees, and host communities across our key sectors: Economic Recovery and Resilience, Protection, WASH, Shelter and Infrastructure, and Humanitarian Disarmament and Peacebuilding (including Humanitarian Mine Action).</w:t>
      </w:r>
    </w:p>
    <w:p w14:paraId="3307D45C" w14:textId="77777777" w:rsidR="00D12A39" w:rsidRPr="00D12A39" w:rsidRDefault="00D12A39" w:rsidP="00D12A39">
      <w:pPr>
        <w:pStyle w:val="NormalWeb"/>
        <w:spacing w:after="0"/>
        <w:jc w:val="both"/>
        <w:rPr>
          <w:rFonts w:cstheme="minorHAnsi"/>
          <w:lang w:val="en-US"/>
        </w:rPr>
      </w:pPr>
      <w:r w:rsidRPr="00D12A39">
        <w:rPr>
          <w:rFonts w:cstheme="minorHAnsi"/>
          <w:lang w:val="en-US"/>
        </w:rPr>
        <w:t xml:space="preserve">With an established rapid response mechanism, DRC can rapidly respond to emerging crises and shocks to meet acute emergency needs. Recognizing the significant need for early recovery and resilience programming to ensure dignified, sustainable, and cost-effective solutions for fragile communities, DRC’s </w:t>
      </w:r>
      <w:proofErr w:type="spellStart"/>
      <w:r w:rsidRPr="00D12A39">
        <w:rPr>
          <w:rFonts w:cstheme="minorHAnsi"/>
          <w:lang w:val="en-US"/>
        </w:rPr>
        <w:t>programmes</w:t>
      </w:r>
      <w:proofErr w:type="spellEnd"/>
      <w:r w:rsidRPr="00D12A39">
        <w:rPr>
          <w:rFonts w:cstheme="minorHAnsi"/>
          <w:lang w:val="en-US"/>
        </w:rPr>
        <w:t xml:space="preserve"> foster resilience for individuals and communities in situations of protracted displacement and during the initial stages of post-conflict recovery, towards a durable solution of their choice. With active portfolios in the neighboring countries of Jordan, Lebanon, Türkiye and Iraq, DRC offers a cross-border, regional response to the Syria crisis, through cross-border protection monitoring, advocacy, and trends analysis</w:t>
      </w:r>
    </w:p>
    <w:p w14:paraId="7D32FC98" w14:textId="1F6D4B99" w:rsidR="00705642" w:rsidRPr="00D12A39" w:rsidRDefault="00705642" w:rsidP="00705642">
      <w:pPr>
        <w:pStyle w:val="NormalWeb"/>
        <w:spacing w:after="0"/>
        <w:jc w:val="both"/>
        <w:rPr>
          <w:rFonts w:asciiTheme="minorHAnsi" w:hAnsiTheme="minorHAnsi" w:cstheme="minorHAnsi"/>
        </w:rPr>
      </w:pPr>
      <w:r w:rsidRPr="00D12A39">
        <w:rPr>
          <w:rFonts w:asciiTheme="minorHAnsi" w:hAnsiTheme="minorHAnsi" w:cstheme="minorHAnsi"/>
        </w:rPr>
        <w:t>.</w:t>
      </w:r>
    </w:p>
    <w:p w14:paraId="392225C8" w14:textId="77777777" w:rsidR="00705642" w:rsidRPr="00D12A39" w:rsidRDefault="00705642" w:rsidP="00216E7D">
      <w:pPr>
        <w:spacing w:after="0"/>
        <w:rPr>
          <w:rFonts w:cstheme="minorHAnsi"/>
          <w:b/>
          <w:sz w:val="18"/>
          <w:szCs w:val="18"/>
        </w:rPr>
      </w:pPr>
    </w:p>
    <w:p w14:paraId="22C1C484" w14:textId="783C770B" w:rsidR="00F46B33" w:rsidRPr="00D12A39" w:rsidRDefault="00E70A72" w:rsidP="00B67E68">
      <w:pPr>
        <w:pStyle w:val="NormalWeb"/>
        <w:spacing w:after="0"/>
        <w:jc w:val="both"/>
        <w:rPr>
          <w:rFonts w:asciiTheme="minorHAnsi" w:hAnsiTheme="minorHAnsi" w:cstheme="minorHAnsi"/>
          <w:b/>
          <w:bCs/>
        </w:rPr>
      </w:pPr>
      <w:r w:rsidRPr="00D12A39">
        <w:rPr>
          <w:rFonts w:asciiTheme="minorHAnsi" w:hAnsiTheme="minorHAnsi" w:cstheme="minorHAnsi"/>
          <w:b/>
          <w:bCs/>
        </w:rPr>
        <w:t>About the job</w:t>
      </w:r>
      <w:r w:rsidR="003659AA" w:rsidRPr="00D12A39">
        <w:rPr>
          <w:rFonts w:asciiTheme="minorHAnsi" w:hAnsiTheme="minorHAnsi" w:cstheme="minorHAnsi"/>
          <w:b/>
          <w:bCs/>
        </w:rPr>
        <w:t>:</w:t>
      </w:r>
    </w:p>
    <w:p w14:paraId="5106298F" w14:textId="72449DC7" w:rsidR="00281713" w:rsidRPr="00D12A39" w:rsidRDefault="00D12A39" w:rsidP="00281713">
      <w:pPr>
        <w:pStyle w:val="NormalWeb"/>
        <w:spacing w:after="0"/>
        <w:rPr>
          <w:rFonts w:asciiTheme="minorHAnsi" w:hAnsiTheme="minorHAnsi" w:cstheme="minorHAnsi"/>
          <w:b/>
          <w:bCs/>
        </w:rPr>
      </w:pPr>
      <w:r w:rsidRPr="00D12A39">
        <w:rPr>
          <w:rFonts w:asciiTheme="minorHAnsi" w:hAnsiTheme="minorHAnsi" w:cstheme="minorHAnsi"/>
        </w:rPr>
        <w:t>The Monitoring, Evaluation, Accountability and Learning (MEAL) Officer will support the effective monitoring, accountability and evaluation of DRC Syria’s programme, as per MEAL strategy, ensuring achievement of MEAL standards and program quality. To conclude, the MEAL Officer will be responsible for conducting monitoring visits, supporting program teams in data collection and analysis, tool design, and collecting M&amp;E information from field sites and activities for effective information management, accountability, and reporting in Aleppo, Idleb, Hama, and Homs</w:t>
      </w:r>
      <w:r w:rsidRPr="00D12A39">
        <w:rPr>
          <w:rFonts w:asciiTheme="minorHAnsi" w:hAnsiTheme="minorHAnsi" w:cstheme="minorHAnsi"/>
          <w:b/>
          <w:bCs/>
        </w:rPr>
        <w:t>.</w:t>
      </w:r>
    </w:p>
    <w:p w14:paraId="2C5B44D4" w14:textId="77777777" w:rsidR="009E42E6" w:rsidRPr="00D12A39" w:rsidRDefault="009E42E6" w:rsidP="00281713">
      <w:pPr>
        <w:pStyle w:val="NormalWeb"/>
        <w:spacing w:after="0"/>
        <w:jc w:val="both"/>
        <w:rPr>
          <w:rFonts w:asciiTheme="minorHAnsi" w:hAnsiTheme="minorHAnsi" w:cstheme="minorHAnsi"/>
          <w:b/>
          <w:bCs/>
          <w:rtl/>
        </w:rPr>
      </w:pPr>
    </w:p>
    <w:p w14:paraId="244FEFA8" w14:textId="77777777" w:rsidR="00D12A39" w:rsidRPr="00D12A39" w:rsidRDefault="00D12A39" w:rsidP="00D12A39">
      <w:pPr>
        <w:pStyle w:val="NormalWeb"/>
        <w:spacing w:after="0"/>
        <w:jc w:val="both"/>
        <w:rPr>
          <w:rFonts w:cstheme="minorHAnsi"/>
          <w:b/>
          <w:bCs/>
          <w:lang w:val="en-US"/>
        </w:rPr>
      </w:pPr>
      <w:r w:rsidRPr="00D12A39">
        <w:rPr>
          <w:rFonts w:cstheme="minorHAnsi"/>
          <w:b/>
          <w:bCs/>
          <w:lang w:val="en-US"/>
        </w:rPr>
        <w:t>Monitoring</w:t>
      </w:r>
    </w:p>
    <w:p w14:paraId="29A9C4AB" w14:textId="77777777" w:rsidR="00D12A39" w:rsidRPr="00D12A39" w:rsidRDefault="00D12A39" w:rsidP="00D12A39">
      <w:pPr>
        <w:pStyle w:val="NormalWeb"/>
        <w:numPr>
          <w:ilvl w:val="0"/>
          <w:numId w:val="21"/>
        </w:numPr>
        <w:spacing w:after="0"/>
        <w:jc w:val="both"/>
        <w:rPr>
          <w:rFonts w:cstheme="minorHAnsi"/>
          <w:lang w:val="en-US"/>
        </w:rPr>
      </w:pPr>
      <w:r w:rsidRPr="00D12A39">
        <w:rPr>
          <w:rFonts w:cstheme="minorHAnsi"/>
          <w:lang w:val="en-US"/>
        </w:rPr>
        <w:t>Participate in the development of M&amp;E tools and guidelines for data collection, collation, and reporting (ensuring these are gender sensitive) and that they are translated correctly</w:t>
      </w:r>
    </w:p>
    <w:p w14:paraId="70EA9648" w14:textId="77777777" w:rsidR="00D12A39" w:rsidRPr="00D12A39" w:rsidRDefault="00D12A39" w:rsidP="00D12A39">
      <w:pPr>
        <w:pStyle w:val="NormalWeb"/>
        <w:numPr>
          <w:ilvl w:val="0"/>
          <w:numId w:val="21"/>
        </w:numPr>
        <w:spacing w:after="0"/>
        <w:jc w:val="both"/>
        <w:rPr>
          <w:rFonts w:cstheme="minorHAnsi"/>
          <w:lang w:val="en-US"/>
        </w:rPr>
      </w:pPr>
      <w:r w:rsidRPr="00D12A39">
        <w:rPr>
          <w:rFonts w:cstheme="minorHAnsi"/>
          <w:lang w:val="en-US"/>
        </w:rPr>
        <w:t xml:space="preserve">Support the relevant </w:t>
      </w:r>
      <w:proofErr w:type="spellStart"/>
      <w:r w:rsidRPr="00D12A39">
        <w:rPr>
          <w:rFonts w:cstheme="minorHAnsi"/>
          <w:lang w:val="en-US"/>
        </w:rPr>
        <w:t>programme</w:t>
      </w:r>
      <w:proofErr w:type="spellEnd"/>
      <w:r w:rsidRPr="00D12A39">
        <w:rPr>
          <w:rFonts w:cstheme="minorHAnsi"/>
          <w:lang w:val="en-US"/>
        </w:rPr>
        <w:t xml:space="preserve"> team to carry out data collection following the M&amp;E plan, including the use of various monitoring and assessment tools, such as surveys, focus group discussions, interviews, and pre- and post-training questionnaires</w:t>
      </w:r>
    </w:p>
    <w:p w14:paraId="729430E7" w14:textId="77777777" w:rsidR="00D12A39" w:rsidRPr="00D12A39" w:rsidRDefault="00D12A39" w:rsidP="00D12A39">
      <w:pPr>
        <w:pStyle w:val="NormalWeb"/>
        <w:numPr>
          <w:ilvl w:val="0"/>
          <w:numId w:val="21"/>
        </w:numPr>
        <w:spacing w:after="0"/>
        <w:jc w:val="both"/>
        <w:rPr>
          <w:rFonts w:cstheme="minorHAnsi"/>
          <w:lang w:val="en-US"/>
        </w:rPr>
      </w:pPr>
      <w:r w:rsidRPr="00D12A39">
        <w:rPr>
          <w:rFonts w:cstheme="minorHAnsi"/>
          <w:lang w:val="en-US"/>
        </w:rPr>
        <w:t xml:space="preserve">Support the </w:t>
      </w:r>
      <w:proofErr w:type="spellStart"/>
      <w:r w:rsidRPr="00D12A39">
        <w:rPr>
          <w:rFonts w:cstheme="minorHAnsi"/>
          <w:lang w:val="en-US"/>
        </w:rPr>
        <w:t>programme</w:t>
      </w:r>
      <w:proofErr w:type="spellEnd"/>
      <w:r w:rsidRPr="00D12A39">
        <w:rPr>
          <w:rFonts w:cstheme="minorHAnsi"/>
          <w:lang w:val="en-US"/>
        </w:rPr>
        <w:t xml:space="preserve"> team and PDQ Manager </w:t>
      </w:r>
      <w:proofErr w:type="gramStart"/>
      <w:r w:rsidRPr="00D12A39">
        <w:rPr>
          <w:rFonts w:cstheme="minorHAnsi"/>
          <w:lang w:val="en-US"/>
        </w:rPr>
        <w:t>on</w:t>
      </w:r>
      <w:proofErr w:type="gramEnd"/>
      <w:r w:rsidRPr="00D12A39">
        <w:rPr>
          <w:rFonts w:cstheme="minorHAnsi"/>
          <w:lang w:val="en-US"/>
        </w:rPr>
        <w:t xml:space="preserve"> all field data collection exercises and data </w:t>
      </w:r>
      <w:proofErr w:type="gramStart"/>
      <w:r w:rsidRPr="00D12A39">
        <w:rPr>
          <w:rFonts w:cstheme="minorHAnsi"/>
          <w:lang w:val="en-US"/>
        </w:rPr>
        <w:t>management,</w:t>
      </w:r>
      <w:proofErr w:type="gramEnd"/>
      <w:r w:rsidRPr="00D12A39">
        <w:rPr>
          <w:rFonts w:cstheme="minorHAnsi"/>
          <w:lang w:val="en-US"/>
        </w:rPr>
        <w:t xml:space="preserve"> involving:</w:t>
      </w:r>
    </w:p>
    <w:p w14:paraId="3A250BB9" w14:textId="77777777" w:rsidR="00D12A39" w:rsidRPr="00D12A39" w:rsidRDefault="00D12A39" w:rsidP="00D12A39">
      <w:pPr>
        <w:pStyle w:val="NormalWeb"/>
        <w:numPr>
          <w:ilvl w:val="1"/>
          <w:numId w:val="21"/>
        </w:numPr>
        <w:spacing w:after="0"/>
        <w:jc w:val="both"/>
        <w:rPr>
          <w:rFonts w:cstheme="minorHAnsi"/>
          <w:lang w:val="en-US"/>
        </w:rPr>
      </w:pPr>
      <w:r w:rsidRPr="00D12A39">
        <w:rPr>
          <w:rFonts w:cstheme="minorHAnsi"/>
          <w:lang w:val="en-US"/>
        </w:rPr>
        <w:t>Recruitment and training of data collectors</w:t>
      </w:r>
    </w:p>
    <w:p w14:paraId="3A3F9126" w14:textId="77777777" w:rsidR="00D12A39" w:rsidRPr="00D12A39" w:rsidRDefault="00D12A39" w:rsidP="00D12A39">
      <w:pPr>
        <w:pStyle w:val="NormalWeb"/>
        <w:numPr>
          <w:ilvl w:val="1"/>
          <w:numId w:val="21"/>
        </w:numPr>
        <w:spacing w:after="0"/>
        <w:jc w:val="both"/>
        <w:rPr>
          <w:rFonts w:cstheme="minorHAnsi"/>
          <w:lang w:val="en-US"/>
        </w:rPr>
      </w:pPr>
      <w:r w:rsidRPr="00D12A39">
        <w:rPr>
          <w:rFonts w:cstheme="minorHAnsi"/>
          <w:lang w:val="en-US"/>
        </w:rPr>
        <w:t>Carry out and supervise field data collection and data entry</w:t>
      </w:r>
    </w:p>
    <w:p w14:paraId="33B02996" w14:textId="77777777" w:rsidR="00D12A39" w:rsidRPr="00D12A39" w:rsidRDefault="00D12A39" w:rsidP="00D12A39">
      <w:pPr>
        <w:pStyle w:val="NormalWeb"/>
        <w:numPr>
          <w:ilvl w:val="0"/>
          <w:numId w:val="21"/>
        </w:numPr>
        <w:spacing w:after="0"/>
        <w:jc w:val="both"/>
        <w:rPr>
          <w:rFonts w:cstheme="minorHAnsi"/>
          <w:lang w:val="en-US"/>
        </w:rPr>
      </w:pPr>
      <w:r w:rsidRPr="00D12A39">
        <w:rPr>
          <w:rFonts w:cstheme="minorHAnsi"/>
          <w:lang w:val="en-US"/>
        </w:rPr>
        <w:t>Gather feedback from beneficiaries and community stakeholders on activity implementation, outcome, and impact</w:t>
      </w:r>
    </w:p>
    <w:p w14:paraId="08381D9D" w14:textId="77777777" w:rsidR="00D12A39" w:rsidRPr="00D12A39" w:rsidRDefault="00D12A39" w:rsidP="00D12A39">
      <w:pPr>
        <w:pStyle w:val="NormalWeb"/>
        <w:numPr>
          <w:ilvl w:val="0"/>
          <w:numId w:val="21"/>
        </w:numPr>
        <w:spacing w:after="0"/>
        <w:jc w:val="both"/>
        <w:rPr>
          <w:rFonts w:cstheme="minorHAnsi"/>
          <w:lang w:val="en-US"/>
        </w:rPr>
      </w:pPr>
      <w:r w:rsidRPr="00D12A39">
        <w:rPr>
          <w:rFonts w:cstheme="minorHAnsi"/>
          <w:lang w:val="en-US"/>
        </w:rPr>
        <w:lastRenderedPageBreak/>
        <w:t>Undertake periodic monitoring visits to project sites to assess progress against agreed MEAL system and indicators, and monitor implementation quality and progress</w:t>
      </w:r>
    </w:p>
    <w:p w14:paraId="6BD4B366" w14:textId="77777777" w:rsidR="00D12A39" w:rsidRPr="00D12A39" w:rsidRDefault="00D12A39" w:rsidP="00D12A39">
      <w:pPr>
        <w:pStyle w:val="NormalWeb"/>
        <w:numPr>
          <w:ilvl w:val="0"/>
          <w:numId w:val="21"/>
        </w:numPr>
        <w:spacing w:after="0"/>
        <w:jc w:val="both"/>
        <w:rPr>
          <w:rFonts w:cstheme="minorHAnsi"/>
          <w:lang w:val="en-US"/>
        </w:rPr>
      </w:pPr>
      <w:r w:rsidRPr="00D12A39">
        <w:rPr>
          <w:rFonts w:cstheme="minorHAnsi"/>
          <w:lang w:val="en-US"/>
        </w:rPr>
        <w:t xml:space="preserve">Update </w:t>
      </w:r>
      <w:proofErr w:type="spellStart"/>
      <w:r w:rsidRPr="00D12A39">
        <w:rPr>
          <w:rFonts w:cstheme="minorHAnsi"/>
          <w:lang w:val="en-US"/>
        </w:rPr>
        <w:t>programme</w:t>
      </w:r>
      <w:proofErr w:type="spellEnd"/>
      <w:r w:rsidRPr="00D12A39">
        <w:rPr>
          <w:rFonts w:cstheme="minorHAnsi"/>
          <w:lang w:val="en-US"/>
        </w:rPr>
        <w:t xml:space="preserve"> indicator performance tracker basis every month</w:t>
      </w:r>
    </w:p>
    <w:p w14:paraId="59F34611" w14:textId="77777777" w:rsidR="00D12A39" w:rsidRPr="00D12A39" w:rsidRDefault="00D12A39" w:rsidP="00D12A39">
      <w:pPr>
        <w:pStyle w:val="NormalWeb"/>
        <w:numPr>
          <w:ilvl w:val="0"/>
          <w:numId w:val="21"/>
        </w:numPr>
        <w:spacing w:after="0"/>
        <w:jc w:val="both"/>
        <w:rPr>
          <w:rFonts w:cstheme="minorHAnsi"/>
          <w:lang w:val="en-US"/>
        </w:rPr>
      </w:pPr>
      <w:r w:rsidRPr="00D12A39">
        <w:rPr>
          <w:rFonts w:cstheme="minorHAnsi"/>
          <w:lang w:val="en-US"/>
        </w:rPr>
        <w:t>Ensure monitoring schedule, data collection targets, and reporting deadlines are adhered to</w:t>
      </w:r>
    </w:p>
    <w:p w14:paraId="64D3D74F" w14:textId="77777777" w:rsidR="00D12A39" w:rsidRPr="00D12A39" w:rsidRDefault="00D12A39" w:rsidP="00D12A39">
      <w:pPr>
        <w:pStyle w:val="NormalWeb"/>
        <w:numPr>
          <w:ilvl w:val="0"/>
          <w:numId w:val="21"/>
        </w:numPr>
        <w:spacing w:after="0"/>
        <w:jc w:val="both"/>
        <w:rPr>
          <w:rFonts w:cstheme="minorHAnsi"/>
          <w:lang w:val="en-US"/>
        </w:rPr>
      </w:pPr>
      <w:r w:rsidRPr="00D12A39">
        <w:rPr>
          <w:rFonts w:cstheme="minorHAnsi"/>
          <w:lang w:val="en-US"/>
        </w:rPr>
        <w:t>Draft and share with the PDQ Manager the daily/weekly/monthly work plan</w:t>
      </w:r>
    </w:p>
    <w:p w14:paraId="2DF7E970" w14:textId="77777777" w:rsidR="00D12A39" w:rsidRPr="00D12A39" w:rsidRDefault="00D12A39" w:rsidP="00D12A39">
      <w:pPr>
        <w:pStyle w:val="NormalWeb"/>
        <w:numPr>
          <w:ilvl w:val="0"/>
          <w:numId w:val="21"/>
        </w:numPr>
        <w:spacing w:after="0"/>
        <w:jc w:val="both"/>
        <w:rPr>
          <w:rFonts w:cstheme="minorHAnsi"/>
          <w:lang w:val="en-US"/>
        </w:rPr>
      </w:pPr>
      <w:r w:rsidRPr="00D12A39">
        <w:rPr>
          <w:rFonts w:cstheme="minorHAnsi"/>
          <w:lang w:val="en-US"/>
        </w:rPr>
        <w:t>Systematically check data for quality, accuracy, and consistency, and provide feedback as necessary</w:t>
      </w:r>
    </w:p>
    <w:p w14:paraId="1AC32B35" w14:textId="77777777" w:rsidR="00D12A39" w:rsidRPr="00D12A39" w:rsidRDefault="00D12A39" w:rsidP="00D12A39">
      <w:pPr>
        <w:pStyle w:val="NormalWeb"/>
        <w:numPr>
          <w:ilvl w:val="0"/>
          <w:numId w:val="21"/>
        </w:numPr>
        <w:spacing w:after="0"/>
        <w:jc w:val="both"/>
        <w:rPr>
          <w:rFonts w:cstheme="minorHAnsi"/>
          <w:lang w:val="en-US"/>
        </w:rPr>
      </w:pPr>
      <w:r w:rsidRPr="00D12A39">
        <w:rPr>
          <w:rFonts w:cstheme="minorHAnsi"/>
          <w:lang w:val="en-US"/>
        </w:rPr>
        <w:t>Report/alert the project team on a regular basis on any anticipated project issues, risks, and any emerging opportunities and threats to the project implementation, related to this role.</w:t>
      </w:r>
    </w:p>
    <w:p w14:paraId="4C5D4899" w14:textId="77777777" w:rsidR="00D12A39" w:rsidRPr="00D12A39" w:rsidRDefault="00D12A39" w:rsidP="00D12A39">
      <w:pPr>
        <w:pStyle w:val="NormalWeb"/>
        <w:spacing w:after="0"/>
        <w:jc w:val="both"/>
        <w:rPr>
          <w:rFonts w:cstheme="minorHAnsi"/>
          <w:b/>
          <w:bCs/>
          <w:lang w:val="en-US"/>
        </w:rPr>
      </w:pPr>
      <w:r w:rsidRPr="00D12A39">
        <w:rPr>
          <w:rFonts w:cstheme="minorHAnsi"/>
          <w:b/>
          <w:bCs/>
          <w:lang w:val="en-US"/>
        </w:rPr>
        <w:t>Accountability:</w:t>
      </w:r>
    </w:p>
    <w:p w14:paraId="31B70633" w14:textId="77777777" w:rsidR="00D12A39" w:rsidRPr="00D12A39" w:rsidRDefault="00D12A39" w:rsidP="00D12A39">
      <w:pPr>
        <w:pStyle w:val="NormalWeb"/>
        <w:numPr>
          <w:ilvl w:val="0"/>
          <w:numId w:val="22"/>
        </w:numPr>
        <w:spacing w:after="0"/>
        <w:jc w:val="both"/>
        <w:rPr>
          <w:rFonts w:cstheme="minorHAnsi"/>
          <w:lang w:val="en-US"/>
        </w:rPr>
      </w:pPr>
      <w:r w:rsidRPr="00D12A39">
        <w:rPr>
          <w:rFonts w:cstheme="minorHAnsi"/>
          <w:lang w:val="en-US"/>
        </w:rPr>
        <w:t>Support in the roll out of CHS accountability findings/recommendations and share regularly in an appropriate format</w:t>
      </w:r>
    </w:p>
    <w:p w14:paraId="5575AC97" w14:textId="77777777" w:rsidR="00D12A39" w:rsidRPr="00D12A39" w:rsidRDefault="00D12A39" w:rsidP="00D12A39">
      <w:pPr>
        <w:pStyle w:val="NormalWeb"/>
        <w:numPr>
          <w:ilvl w:val="0"/>
          <w:numId w:val="22"/>
        </w:numPr>
        <w:spacing w:after="0"/>
        <w:jc w:val="both"/>
        <w:rPr>
          <w:rFonts w:cstheme="minorHAnsi"/>
          <w:lang w:val="en-US"/>
        </w:rPr>
      </w:pPr>
      <w:r w:rsidRPr="00D12A39">
        <w:rPr>
          <w:rFonts w:cstheme="minorHAnsi"/>
          <w:lang w:val="en-US"/>
        </w:rPr>
        <w:t xml:space="preserve">Support collection of beneficiary data through DRC FCRM mechanism, and ensure that feedback is channeled to </w:t>
      </w:r>
      <w:proofErr w:type="spellStart"/>
      <w:r w:rsidRPr="00D12A39">
        <w:rPr>
          <w:rFonts w:cstheme="minorHAnsi"/>
          <w:lang w:val="en-US"/>
        </w:rPr>
        <w:t>programme</w:t>
      </w:r>
      <w:proofErr w:type="spellEnd"/>
      <w:r w:rsidRPr="00D12A39">
        <w:rPr>
          <w:rFonts w:cstheme="minorHAnsi"/>
          <w:lang w:val="en-US"/>
        </w:rPr>
        <w:t xml:space="preserve"> teams and that follow-up to beneficiaries is tracked, ensuring adherence to agreed standards</w:t>
      </w:r>
    </w:p>
    <w:p w14:paraId="1E6B036F" w14:textId="77777777" w:rsidR="00D12A39" w:rsidRPr="00D12A39" w:rsidRDefault="00D12A39" w:rsidP="00D12A39">
      <w:pPr>
        <w:pStyle w:val="NormalWeb"/>
        <w:numPr>
          <w:ilvl w:val="0"/>
          <w:numId w:val="22"/>
        </w:numPr>
        <w:spacing w:after="0"/>
        <w:jc w:val="both"/>
        <w:rPr>
          <w:rFonts w:cstheme="minorHAnsi"/>
          <w:lang w:val="en-US"/>
        </w:rPr>
      </w:pPr>
      <w:r w:rsidRPr="00D12A39">
        <w:rPr>
          <w:rFonts w:cstheme="minorHAnsi"/>
          <w:lang w:val="en-US"/>
        </w:rPr>
        <w:t>Uphold the professional standards related to the provision of humanitarian assistance, as well as DRC's Code of Conduct, and ensure their compliance within project activities</w:t>
      </w:r>
    </w:p>
    <w:p w14:paraId="0A6F865B" w14:textId="77777777" w:rsidR="00D12A39" w:rsidRPr="00D12A39" w:rsidRDefault="00D12A39" w:rsidP="00D12A39">
      <w:pPr>
        <w:pStyle w:val="NormalWeb"/>
        <w:numPr>
          <w:ilvl w:val="0"/>
          <w:numId w:val="22"/>
        </w:numPr>
        <w:spacing w:after="0"/>
        <w:jc w:val="both"/>
        <w:rPr>
          <w:rFonts w:cstheme="minorHAnsi"/>
          <w:lang w:val="en-US"/>
        </w:rPr>
      </w:pPr>
      <w:r w:rsidRPr="00D12A39">
        <w:rPr>
          <w:rFonts w:cstheme="minorHAnsi"/>
          <w:lang w:val="en-US"/>
        </w:rPr>
        <w:t>Support the PDQ Manager in developing materials for accountability, Code of Conduct, etc.</w:t>
      </w:r>
    </w:p>
    <w:p w14:paraId="7381FA0B" w14:textId="77777777" w:rsidR="00D12A39" w:rsidRPr="00D12A39" w:rsidRDefault="00D12A39" w:rsidP="00D12A39">
      <w:pPr>
        <w:pStyle w:val="NormalWeb"/>
        <w:spacing w:after="0"/>
        <w:jc w:val="both"/>
        <w:rPr>
          <w:rFonts w:cstheme="minorHAnsi"/>
          <w:b/>
          <w:bCs/>
          <w:lang w:val="en-US"/>
        </w:rPr>
      </w:pPr>
      <w:r w:rsidRPr="00D12A39">
        <w:rPr>
          <w:rFonts w:cstheme="minorHAnsi"/>
          <w:b/>
          <w:bCs/>
          <w:lang w:val="en-US"/>
        </w:rPr>
        <w:t>Evaluation, Review, and Learning:</w:t>
      </w:r>
    </w:p>
    <w:p w14:paraId="5C625F8C" w14:textId="77777777" w:rsidR="00D12A39" w:rsidRPr="00D12A39" w:rsidRDefault="00D12A39" w:rsidP="00D12A39">
      <w:pPr>
        <w:pStyle w:val="NormalWeb"/>
        <w:numPr>
          <w:ilvl w:val="0"/>
          <w:numId w:val="23"/>
        </w:numPr>
        <w:spacing w:after="0"/>
        <w:jc w:val="both"/>
        <w:rPr>
          <w:rFonts w:cstheme="minorHAnsi"/>
          <w:lang w:val="en-US"/>
        </w:rPr>
      </w:pPr>
      <w:r w:rsidRPr="00D12A39">
        <w:rPr>
          <w:rFonts w:cstheme="minorHAnsi"/>
          <w:lang w:val="en-US"/>
        </w:rPr>
        <w:t xml:space="preserve">Share relevant MEAL findings with the </w:t>
      </w:r>
      <w:proofErr w:type="spellStart"/>
      <w:r w:rsidRPr="00D12A39">
        <w:rPr>
          <w:rFonts w:cstheme="minorHAnsi"/>
          <w:lang w:val="en-US"/>
        </w:rPr>
        <w:t>programme</w:t>
      </w:r>
      <w:proofErr w:type="spellEnd"/>
      <w:r w:rsidRPr="00D12A39">
        <w:rPr>
          <w:rFonts w:cstheme="minorHAnsi"/>
          <w:lang w:val="en-US"/>
        </w:rPr>
        <w:t xml:space="preserve"> team in an appropriate format and follow up on their implementation.</w:t>
      </w:r>
    </w:p>
    <w:p w14:paraId="44F858E6" w14:textId="77777777" w:rsidR="00D12A39" w:rsidRPr="00D12A39" w:rsidRDefault="00D12A39" w:rsidP="00D12A39">
      <w:pPr>
        <w:pStyle w:val="NormalWeb"/>
        <w:numPr>
          <w:ilvl w:val="0"/>
          <w:numId w:val="23"/>
        </w:numPr>
        <w:spacing w:after="0"/>
        <w:jc w:val="both"/>
        <w:rPr>
          <w:rFonts w:cstheme="minorHAnsi"/>
          <w:lang w:val="en-US"/>
        </w:rPr>
      </w:pPr>
      <w:r w:rsidRPr="00D12A39">
        <w:rPr>
          <w:rFonts w:cstheme="minorHAnsi"/>
          <w:lang w:val="en-US"/>
        </w:rPr>
        <w:t xml:space="preserve">Assist the </w:t>
      </w:r>
      <w:proofErr w:type="spellStart"/>
      <w:r w:rsidRPr="00D12A39">
        <w:rPr>
          <w:rFonts w:cstheme="minorHAnsi"/>
          <w:lang w:val="en-US"/>
        </w:rPr>
        <w:t>programme</w:t>
      </w:r>
      <w:proofErr w:type="spellEnd"/>
      <w:r w:rsidRPr="00D12A39">
        <w:rPr>
          <w:rFonts w:cstheme="minorHAnsi"/>
          <w:lang w:val="en-US"/>
        </w:rPr>
        <w:t xml:space="preserve"> team in documenting lessons learnt and provide support with internal/external reviews, evaluations, and lessons learned exercises that </w:t>
      </w:r>
      <w:proofErr w:type="gramStart"/>
      <w:r w:rsidRPr="00D12A39">
        <w:rPr>
          <w:rFonts w:cstheme="minorHAnsi"/>
          <w:lang w:val="en-US"/>
        </w:rPr>
        <w:t>have to</w:t>
      </w:r>
      <w:proofErr w:type="gramEnd"/>
      <w:r w:rsidRPr="00D12A39">
        <w:rPr>
          <w:rFonts w:cstheme="minorHAnsi"/>
          <w:lang w:val="en-US"/>
        </w:rPr>
        <w:t xml:space="preserve"> be conducted.</w:t>
      </w:r>
    </w:p>
    <w:p w14:paraId="06773DA2" w14:textId="77777777" w:rsidR="00D12A39" w:rsidRPr="00D12A39" w:rsidRDefault="00D12A39" w:rsidP="00D12A39">
      <w:pPr>
        <w:pStyle w:val="NormalWeb"/>
        <w:numPr>
          <w:ilvl w:val="0"/>
          <w:numId w:val="23"/>
        </w:numPr>
        <w:spacing w:after="0"/>
        <w:jc w:val="both"/>
        <w:rPr>
          <w:rFonts w:cstheme="minorHAnsi"/>
          <w:lang w:val="en-US"/>
        </w:rPr>
      </w:pPr>
      <w:r w:rsidRPr="00D12A39">
        <w:rPr>
          <w:rFonts w:cstheme="minorHAnsi"/>
          <w:lang w:val="en-US"/>
        </w:rPr>
        <w:t>Collect the best practices and case studies that demonstrate qualitative and quantitative changes over the period.</w:t>
      </w:r>
    </w:p>
    <w:p w14:paraId="27842DAB" w14:textId="77777777" w:rsidR="00D12A39" w:rsidRPr="00D12A39" w:rsidRDefault="00D12A39" w:rsidP="00D12A39">
      <w:pPr>
        <w:pStyle w:val="NormalWeb"/>
        <w:numPr>
          <w:ilvl w:val="0"/>
          <w:numId w:val="23"/>
        </w:numPr>
        <w:spacing w:after="0"/>
        <w:jc w:val="both"/>
        <w:rPr>
          <w:rFonts w:cstheme="minorHAnsi"/>
          <w:lang w:val="en-US"/>
        </w:rPr>
      </w:pPr>
      <w:r w:rsidRPr="00D12A39">
        <w:rPr>
          <w:rFonts w:cstheme="minorHAnsi"/>
          <w:lang w:val="en-US"/>
        </w:rPr>
        <w:t>Support monitoring reviews and learning events</w:t>
      </w:r>
    </w:p>
    <w:p w14:paraId="14D8CD58" w14:textId="77777777" w:rsidR="00D12A39" w:rsidRPr="00D12A39" w:rsidRDefault="00D12A39" w:rsidP="00D12A39">
      <w:pPr>
        <w:pStyle w:val="NormalWeb"/>
        <w:spacing w:after="0"/>
        <w:jc w:val="both"/>
        <w:rPr>
          <w:rFonts w:cstheme="minorHAnsi"/>
          <w:b/>
          <w:bCs/>
          <w:lang w:val="en-US"/>
        </w:rPr>
      </w:pPr>
      <w:r w:rsidRPr="00D12A39">
        <w:rPr>
          <w:rFonts w:cstheme="minorHAnsi"/>
          <w:b/>
          <w:bCs/>
          <w:lang w:val="en-US"/>
        </w:rPr>
        <w:t>Reporting:</w:t>
      </w:r>
    </w:p>
    <w:p w14:paraId="5C4A62BD" w14:textId="77777777" w:rsidR="00D12A39" w:rsidRPr="00D12A39" w:rsidRDefault="00D12A39" w:rsidP="00D12A39">
      <w:pPr>
        <w:pStyle w:val="NormalWeb"/>
        <w:numPr>
          <w:ilvl w:val="0"/>
          <w:numId w:val="24"/>
        </w:numPr>
        <w:spacing w:after="0"/>
        <w:jc w:val="both"/>
        <w:rPr>
          <w:rFonts w:cstheme="minorHAnsi"/>
          <w:lang w:val="en-US"/>
        </w:rPr>
      </w:pPr>
      <w:r w:rsidRPr="00D12A39">
        <w:rPr>
          <w:rFonts w:cstheme="minorHAnsi"/>
          <w:lang w:val="en-US"/>
        </w:rPr>
        <w:t>Draft monitoring reports recording results of monitoring activities (progress and quality)</w:t>
      </w:r>
    </w:p>
    <w:p w14:paraId="2CBAC839" w14:textId="77777777" w:rsidR="00D12A39" w:rsidRPr="00D12A39" w:rsidRDefault="00D12A39" w:rsidP="00D12A39">
      <w:pPr>
        <w:pStyle w:val="NormalWeb"/>
        <w:numPr>
          <w:ilvl w:val="0"/>
          <w:numId w:val="24"/>
        </w:numPr>
        <w:spacing w:after="0"/>
        <w:jc w:val="both"/>
        <w:rPr>
          <w:rFonts w:cstheme="minorHAnsi"/>
          <w:lang w:val="en-US"/>
        </w:rPr>
      </w:pPr>
      <w:r w:rsidRPr="00D12A39">
        <w:rPr>
          <w:rFonts w:cstheme="minorHAnsi"/>
          <w:lang w:val="en-US"/>
        </w:rPr>
        <w:t>Participate in the analysis of quantitative and qualitative data</w:t>
      </w:r>
    </w:p>
    <w:p w14:paraId="14A00B33" w14:textId="77777777" w:rsidR="00D12A39" w:rsidRPr="00D12A39" w:rsidRDefault="00D12A39" w:rsidP="00D12A39">
      <w:pPr>
        <w:pStyle w:val="NormalWeb"/>
        <w:numPr>
          <w:ilvl w:val="0"/>
          <w:numId w:val="24"/>
        </w:numPr>
        <w:spacing w:after="0"/>
        <w:jc w:val="both"/>
        <w:rPr>
          <w:rFonts w:cstheme="minorHAnsi"/>
          <w:lang w:val="en-US"/>
        </w:rPr>
      </w:pPr>
      <w:r w:rsidRPr="00D12A39">
        <w:rPr>
          <w:rFonts w:cstheme="minorHAnsi"/>
          <w:lang w:val="en-US"/>
        </w:rPr>
        <w:t xml:space="preserve">Support the PDQ Manager in presenting the results of the analysis and </w:t>
      </w:r>
      <w:proofErr w:type="gramStart"/>
      <w:r w:rsidRPr="00D12A39">
        <w:rPr>
          <w:rFonts w:cstheme="minorHAnsi"/>
          <w:lang w:val="en-US"/>
        </w:rPr>
        <w:t>share</w:t>
      </w:r>
      <w:proofErr w:type="gramEnd"/>
      <w:r w:rsidRPr="00D12A39">
        <w:rPr>
          <w:rFonts w:cstheme="minorHAnsi"/>
          <w:lang w:val="en-US"/>
        </w:rPr>
        <w:t xml:space="preserve"> the findings in an appropriate format</w:t>
      </w:r>
    </w:p>
    <w:p w14:paraId="5ADA6ADC" w14:textId="77777777" w:rsidR="00D12A39" w:rsidRPr="00D12A39" w:rsidRDefault="00D12A39" w:rsidP="00D12A39">
      <w:pPr>
        <w:pStyle w:val="NormalWeb"/>
        <w:numPr>
          <w:ilvl w:val="0"/>
          <w:numId w:val="24"/>
        </w:numPr>
        <w:spacing w:after="0"/>
        <w:jc w:val="both"/>
        <w:rPr>
          <w:rFonts w:cstheme="minorHAnsi"/>
          <w:lang w:val="en-US"/>
        </w:rPr>
      </w:pPr>
      <w:r w:rsidRPr="00D12A39">
        <w:rPr>
          <w:rFonts w:cstheme="minorHAnsi"/>
          <w:lang w:val="en-US"/>
        </w:rPr>
        <w:t xml:space="preserve">As necessary, contribute requested </w:t>
      </w:r>
      <w:proofErr w:type="gramStart"/>
      <w:r w:rsidRPr="00D12A39">
        <w:rPr>
          <w:rFonts w:cstheme="minorHAnsi"/>
          <w:lang w:val="en-US"/>
        </w:rPr>
        <w:t>inputs</w:t>
      </w:r>
      <w:proofErr w:type="gramEnd"/>
      <w:r w:rsidRPr="00D12A39">
        <w:rPr>
          <w:rFonts w:cstheme="minorHAnsi"/>
          <w:lang w:val="en-US"/>
        </w:rPr>
        <w:t xml:space="preserve"> towards monthly or quarterly donor reports</w:t>
      </w:r>
    </w:p>
    <w:p w14:paraId="084250C4" w14:textId="77777777" w:rsidR="00D12A39" w:rsidRPr="00D12A39" w:rsidRDefault="00D12A39" w:rsidP="00D12A39">
      <w:pPr>
        <w:pStyle w:val="NormalWeb"/>
        <w:numPr>
          <w:ilvl w:val="0"/>
          <w:numId w:val="24"/>
        </w:numPr>
        <w:spacing w:after="0"/>
        <w:jc w:val="both"/>
        <w:rPr>
          <w:rFonts w:cstheme="minorHAnsi"/>
          <w:lang w:val="en-US"/>
        </w:rPr>
      </w:pPr>
      <w:r w:rsidRPr="00D12A39">
        <w:rPr>
          <w:rFonts w:cstheme="minorHAnsi"/>
          <w:lang w:val="en-US"/>
        </w:rPr>
        <w:t xml:space="preserve">Work closely with the grants and information management team to ensure that data collected can be verified, </w:t>
      </w:r>
      <w:proofErr w:type="spellStart"/>
      <w:r w:rsidRPr="00D12A39">
        <w:rPr>
          <w:rFonts w:cstheme="minorHAnsi"/>
          <w:lang w:val="en-US"/>
        </w:rPr>
        <w:t>analysed</w:t>
      </w:r>
      <w:proofErr w:type="spellEnd"/>
      <w:r w:rsidRPr="00D12A39">
        <w:rPr>
          <w:rFonts w:cstheme="minorHAnsi"/>
          <w:lang w:val="en-US"/>
        </w:rPr>
        <w:t>, and reported accurately and on time</w:t>
      </w:r>
    </w:p>
    <w:p w14:paraId="732136AF" w14:textId="77777777" w:rsidR="00D12A39" w:rsidRPr="00D12A39" w:rsidRDefault="00D12A39" w:rsidP="00D12A39">
      <w:pPr>
        <w:pStyle w:val="NormalWeb"/>
        <w:spacing w:after="0"/>
        <w:jc w:val="both"/>
        <w:rPr>
          <w:rFonts w:cstheme="minorHAnsi"/>
          <w:b/>
          <w:bCs/>
          <w:lang w:val="en-US"/>
        </w:rPr>
      </w:pPr>
      <w:r w:rsidRPr="00D12A39">
        <w:rPr>
          <w:rFonts w:cstheme="minorHAnsi"/>
          <w:b/>
          <w:bCs/>
          <w:lang w:val="en-US"/>
        </w:rPr>
        <w:t>Operations:</w:t>
      </w:r>
    </w:p>
    <w:p w14:paraId="5C3BBC5A" w14:textId="77777777" w:rsidR="00D12A39" w:rsidRPr="00D12A39" w:rsidRDefault="00D12A39" w:rsidP="00D12A39">
      <w:pPr>
        <w:pStyle w:val="NormalWeb"/>
        <w:numPr>
          <w:ilvl w:val="0"/>
          <w:numId w:val="25"/>
        </w:numPr>
        <w:spacing w:after="0"/>
        <w:jc w:val="both"/>
        <w:rPr>
          <w:rFonts w:cstheme="minorHAnsi"/>
          <w:lang w:val="en-US"/>
        </w:rPr>
      </w:pPr>
      <w:r w:rsidRPr="00D12A39">
        <w:rPr>
          <w:rFonts w:cstheme="minorHAnsi"/>
          <w:lang w:val="en-US"/>
        </w:rPr>
        <w:t>Complete all necessary operations support tasks (relating to role), including related to administration, finances and logistics, in compliance with internal directive and policies as communicated by the PDQ Manager and/or the relevant DRC support departments</w:t>
      </w:r>
    </w:p>
    <w:p w14:paraId="7AB5AE5F" w14:textId="77777777" w:rsidR="00D12A39" w:rsidRPr="00D12A39" w:rsidRDefault="00D12A39" w:rsidP="00D12A39">
      <w:pPr>
        <w:pStyle w:val="NormalWeb"/>
        <w:numPr>
          <w:ilvl w:val="0"/>
          <w:numId w:val="25"/>
        </w:numPr>
        <w:spacing w:after="0"/>
        <w:jc w:val="both"/>
        <w:rPr>
          <w:rFonts w:cstheme="minorHAnsi"/>
          <w:lang w:val="en-US"/>
        </w:rPr>
      </w:pPr>
      <w:r w:rsidRPr="00D12A39">
        <w:rPr>
          <w:rFonts w:cstheme="minorHAnsi"/>
          <w:lang w:val="en-US"/>
        </w:rPr>
        <w:t xml:space="preserve">Work closely with enumerators on service </w:t>
      </w:r>
      <w:proofErr w:type="gramStart"/>
      <w:r w:rsidRPr="00D12A39">
        <w:rPr>
          <w:rFonts w:cstheme="minorHAnsi"/>
          <w:lang w:val="en-US"/>
        </w:rPr>
        <w:t>contract</w:t>
      </w:r>
      <w:proofErr w:type="gramEnd"/>
      <w:r w:rsidRPr="00D12A39">
        <w:rPr>
          <w:rFonts w:cstheme="minorHAnsi"/>
          <w:lang w:val="en-US"/>
        </w:rPr>
        <w:t xml:space="preserve"> and provide support as appropriate</w:t>
      </w:r>
    </w:p>
    <w:p w14:paraId="26EF5F02" w14:textId="77777777" w:rsidR="00D12A39" w:rsidRPr="00D12A39" w:rsidRDefault="00D12A39" w:rsidP="00D12A39">
      <w:pPr>
        <w:pStyle w:val="NormalWeb"/>
        <w:numPr>
          <w:ilvl w:val="0"/>
          <w:numId w:val="25"/>
        </w:numPr>
        <w:spacing w:after="0"/>
        <w:jc w:val="both"/>
        <w:rPr>
          <w:rFonts w:cstheme="minorHAnsi"/>
          <w:lang w:val="en-US"/>
        </w:rPr>
      </w:pPr>
      <w:r w:rsidRPr="00D12A39">
        <w:rPr>
          <w:rFonts w:cstheme="minorHAnsi"/>
          <w:lang w:val="en-US"/>
        </w:rPr>
        <w:t xml:space="preserve">Proactively participate in </w:t>
      </w:r>
      <w:proofErr w:type="spellStart"/>
      <w:r w:rsidRPr="00D12A39">
        <w:rPr>
          <w:rFonts w:cstheme="minorHAnsi"/>
          <w:lang w:val="en-US"/>
        </w:rPr>
        <w:t>programme</w:t>
      </w:r>
      <w:proofErr w:type="spellEnd"/>
      <w:r w:rsidRPr="00D12A39">
        <w:rPr>
          <w:rFonts w:cstheme="minorHAnsi"/>
          <w:lang w:val="en-US"/>
        </w:rPr>
        <w:t xml:space="preserve"> coordination meetings</w:t>
      </w:r>
    </w:p>
    <w:p w14:paraId="481CAA2A" w14:textId="77777777" w:rsidR="00D12A39" w:rsidRPr="00D12A39" w:rsidRDefault="00D12A39" w:rsidP="00D12A39">
      <w:pPr>
        <w:pStyle w:val="NormalWeb"/>
        <w:numPr>
          <w:ilvl w:val="0"/>
          <w:numId w:val="25"/>
        </w:numPr>
        <w:spacing w:after="0"/>
        <w:jc w:val="both"/>
        <w:rPr>
          <w:rFonts w:cstheme="minorHAnsi"/>
          <w:lang w:val="en-US"/>
        </w:rPr>
      </w:pPr>
      <w:r w:rsidRPr="00D12A39">
        <w:rPr>
          <w:rFonts w:cstheme="minorHAnsi"/>
          <w:lang w:val="en-US"/>
        </w:rPr>
        <w:t xml:space="preserve">Work closely with the </w:t>
      </w:r>
      <w:proofErr w:type="spellStart"/>
      <w:r w:rsidRPr="00D12A39">
        <w:rPr>
          <w:rFonts w:cstheme="minorHAnsi"/>
          <w:lang w:val="en-US"/>
        </w:rPr>
        <w:t>programme</w:t>
      </w:r>
      <w:proofErr w:type="spellEnd"/>
      <w:r w:rsidRPr="00D12A39">
        <w:rPr>
          <w:rFonts w:cstheme="minorHAnsi"/>
          <w:lang w:val="en-US"/>
        </w:rPr>
        <w:t xml:space="preserve"> teams to implement MEAL and reporting; facilitating peer-to-peer learning</w:t>
      </w:r>
    </w:p>
    <w:p w14:paraId="7E146129" w14:textId="77777777" w:rsidR="00D12A39" w:rsidRPr="00D12A39" w:rsidRDefault="00D12A39" w:rsidP="00D12A39">
      <w:pPr>
        <w:pStyle w:val="NormalWeb"/>
        <w:numPr>
          <w:ilvl w:val="0"/>
          <w:numId w:val="25"/>
        </w:numPr>
        <w:spacing w:after="0"/>
        <w:jc w:val="both"/>
        <w:rPr>
          <w:rFonts w:cstheme="minorHAnsi"/>
          <w:lang w:val="en-US"/>
        </w:rPr>
      </w:pPr>
      <w:r w:rsidRPr="00D12A39">
        <w:rPr>
          <w:rFonts w:cstheme="minorHAnsi"/>
          <w:lang w:val="en-US"/>
        </w:rPr>
        <w:t>Ensure all MEAL-related data and files are properly organized and stored in the available archival system</w:t>
      </w:r>
    </w:p>
    <w:p w14:paraId="67E80BD8" w14:textId="0C88FB11" w:rsidR="00D12A39" w:rsidRPr="00D12A39" w:rsidRDefault="00D12A39" w:rsidP="00D12A39">
      <w:pPr>
        <w:pStyle w:val="NormalWeb"/>
        <w:numPr>
          <w:ilvl w:val="0"/>
          <w:numId w:val="25"/>
        </w:numPr>
        <w:spacing w:after="0"/>
        <w:jc w:val="both"/>
        <w:rPr>
          <w:rFonts w:cstheme="minorHAnsi"/>
          <w:lang w:val="en-US"/>
        </w:rPr>
      </w:pPr>
      <w:r w:rsidRPr="00D12A39">
        <w:rPr>
          <w:rFonts w:cstheme="minorHAnsi"/>
          <w:lang w:val="en-US"/>
        </w:rPr>
        <w:t>Assist with other duties as required by the PDQ Manager</w:t>
      </w:r>
    </w:p>
    <w:p w14:paraId="31A744D4" w14:textId="77777777" w:rsidR="00D12A39" w:rsidRPr="00D12A39" w:rsidRDefault="00D12A39" w:rsidP="00D12A39">
      <w:pPr>
        <w:pStyle w:val="NormalWeb"/>
        <w:spacing w:after="0"/>
        <w:ind w:left="720"/>
        <w:jc w:val="both"/>
        <w:rPr>
          <w:rFonts w:cstheme="minorHAnsi"/>
          <w:rtl/>
          <w:lang w:val="en-US"/>
        </w:rPr>
      </w:pPr>
    </w:p>
    <w:p w14:paraId="74A636B5" w14:textId="77777777" w:rsidR="00D12A39" w:rsidRPr="00D12A39" w:rsidRDefault="00D12A39" w:rsidP="00D12A39">
      <w:pPr>
        <w:pStyle w:val="NormalWeb"/>
        <w:spacing w:after="0"/>
        <w:ind w:left="720"/>
        <w:jc w:val="both"/>
        <w:rPr>
          <w:rFonts w:cstheme="minorHAnsi"/>
          <w:b/>
          <w:bCs/>
          <w:rtl/>
          <w:lang w:val="en-US"/>
        </w:rPr>
      </w:pPr>
      <w:r w:rsidRPr="00D12A39">
        <w:rPr>
          <w:rFonts w:cstheme="minorHAnsi"/>
          <w:b/>
          <w:bCs/>
          <w:lang w:val="en-US"/>
        </w:rPr>
        <w:t>Experience and technical competencies:</w:t>
      </w:r>
    </w:p>
    <w:p w14:paraId="470CE730" w14:textId="77777777" w:rsidR="00D12A39" w:rsidRPr="00D12A39" w:rsidRDefault="00D12A39" w:rsidP="00D12A39">
      <w:pPr>
        <w:pStyle w:val="NormalWeb"/>
        <w:spacing w:after="0"/>
        <w:ind w:left="720"/>
        <w:jc w:val="both"/>
        <w:rPr>
          <w:rFonts w:cstheme="minorHAnsi"/>
          <w:lang w:val="en-US"/>
        </w:rPr>
      </w:pPr>
    </w:p>
    <w:p w14:paraId="278DB411" w14:textId="77777777" w:rsidR="00D12A39" w:rsidRPr="00D12A39" w:rsidRDefault="00D12A39" w:rsidP="00D12A39">
      <w:pPr>
        <w:pStyle w:val="NormalWeb"/>
        <w:spacing w:after="0"/>
        <w:ind w:left="720"/>
        <w:jc w:val="both"/>
        <w:rPr>
          <w:rFonts w:cstheme="minorHAnsi"/>
          <w:lang w:val="en-US"/>
        </w:rPr>
      </w:pPr>
      <w:r w:rsidRPr="00D12A39">
        <w:rPr>
          <w:rFonts w:cstheme="minorHAnsi"/>
          <w:b/>
          <w:bCs/>
          <w:lang w:val="en-US"/>
        </w:rPr>
        <w:t>Essential Experience:</w:t>
      </w:r>
    </w:p>
    <w:p w14:paraId="0241C2D3"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At least 2-3 years of experience related to humanitarian assistance, international development, M&amp;E, or social science research</w:t>
      </w:r>
    </w:p>
    <w:p w14:paraId="2FDBD98B"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Demonstrable experience in project/program planning, implementation, reporting, monitoring and evaluation</w:t>
      </w:r>
    </w:p>
    <w:p w14:paraId="20356884"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lastRenderedPageBreak/>
        <w:t>Demonstrable experience in producing analytical information products from primary and secondary data sources</w:t>
      </w:r>
    </w:p>
    <w:p w14:paraId="3BF75137"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Sufficient knowledge and understanding with humanitarian principles, especially Core Humanitarian Standards and Do No Harm Framework</w:t>
      </w:r>
    </w:p>
    <w:p w14:paraId="19F38CD7"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Demonstrable experience in training and facilitation skills</w:t>
      </w:r>
    </w:p>
    <w:p w14:paraId="2F6ED020"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Strong analytical skills, especially in Microsoft Office Suite (good Word and Excel skills essential)</w:t>
      </w:r>
    </w:p>
    <w:p w14:paraId="4933220F"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Excellent interpersonal and problem-solving skills, creativity and flexibility</w:t>
      </w:r>
    </w:p>
    <w:p w14:paraId="49AE6966"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Self-motivated and organized with a demonstrated capacity to manage time and personal work plan</w:t>
      </w:r>
    </w:p>
    <w:p w14:paraId="430E40A0"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Works well in and promotes teamwork, comfortable in a multi-cultural environment, flexible and able to handle pressure well</w:t>
      </w:r>
    </w:p>
    <w:p w14:paraId="14D21A69"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Demonstrated ability to handle sensitive issues with discretion and confidentiality along with attention to detail</w:t>
      </w:r>
    </w:p>
    <w:p w14:paraId="5B4BF147"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Fluent in written and spoken English and Arabic</w:t>
      </w:r>
    </w:p>
    <w:p w14:paraId="0B742768" w14:textId="77777777" w:rsidR="00D12A39" w:rsidRPr="00D12A39" w:rsidRDefault="00D12A39" w:rsidP="00D12A39">
      <w:pPr>
        <w:pStyle w:val="NormalWeb"/>
        <w:numPr>
          <w:ilvl w:val="0"/>
          <w:numId w:val="26"/>
        </w:numPr>
        <w:spacing w:after="0"/>
        <w:jc w:val="both"/>
        <w:rPr>
          <w:rFonts w:cstheme="minorHAnsi"/>
          <w:lang w:val="en-US"/>
        </w:rPr>
      </w:pPr>
      <w:r w:rsidRPr="00D12A39">
        <w:rPr>
          <w:rFonts w:cstheme="minorHAnsi"/>
          <w:lang w:val="en-US"/>
        </w:rPr>
        <w:t>Willingness to travel and visit field locations</w:t>
      </w:r>
    </w:p>
    <w:p w14:paraId="2DDA41BF" w14:textId="77777777" w:rsidR="00D12A39" w:rsidRPr="00D12A39" w:rsidRDefault="00D12A39" w:rsidP="00D12A39">
      <w:pPr>
        <w:numPr>
          <w:ilvl w:val="0"/>
          <w:numId w:val="26"/>
        </w:numPr>
        <w:shd w:val="clear" w:color="auto" w:fill="FFFFFF"/>
        <w:spacing w:before="100" w:beforeAutospacing="1" w:after="100" w:afterAutospacing="1" w:line="240" w:lineRule="auto"/>
        <w:rPr>
          <w:rFonts w:ascii="Arial" w:eastAsia="Times New Roman" w:hAnsi="Arial" w:cs="Arial"/>
          <w:color w:val="000000"/>
          <w:sz w:val="18"/>
          <w:szCs w:val="18"/>
          <w:lang w:val="en-US" w:eastAsia="en-US"/>
        </w:rPr>
      </w:pPr>
      <w:r w:rsidRPr="00D12A39">
        <w:rPr>
          <w:rFonts w:ascii="Arial" w:eastAsia="Times New Roman" w:hAnsi="Arial" w:cs="Arial"/>
          <w:color w:val="000000"/>
          <w:sz w:val="18"/>
          <w:szCs w:val="18"/>
          <w:lang w:val="en-US" w:eastAsia="en-US"/>
        </w:rPr>
        <w:t>Potential and flexibility of attitude to learn</w:t>
      </w:r>
    </w:p>
    <w:p w14:paraId="1C76B4EF" w14:textId="77777777" w:rsidR="00D12A39" w:rsidRPr="00D12A39" w:rsidRDefault="00D12A39" w:rsidP="00D12A39">
      <w:pPr>
        <w:pStyle w:val="NormalWeb"/>
        <w:spacing w:after="0"/>
        <w:ind w:left="720"/>
        <w:jc w:val="both"/>
        <w:rPr>
          <w:rFonts w:cstheme="minorHAnsi"/>
          <w:lang w:val="en-US"/>
        </w:rPr>
      </w:pPr>
      <w:r w:rsidRPr="00D12A39">
        <w:rPr>
          <w:rFonts w:cstheme="minorHAnsi"/>
          <w:b/>
          <w:bCs/>
          <w:lang w:val="en-US"/>
        </w:rPr>
        <w:t>Desirable</w:t>
      </w:r>
    </w:p>
    <w:p w14:paraId="1107EE86" w14:textId="77777777" w:rsidR="00D12A39" w:rsidRPr="00D12A39" w:rsidRDefault="00D12A39" w:rsidP="00D12A39">
      <w:pPr>
        <w:pStyle w:val="NormalWeb"/>
        <w:numPr>
          <w:ilvl w:val="0"/>
          <w:numId w:val="28"/>
        </w:numPr>
        <w:spacing w:after="0"/>
        <w:jc w:val="both"/>
        <w:rPr>
          <w:rFonts w:cstheme="minorHAnsi"/>
          <w:lang w:val="en-US"/>
        </w:rPr>
      </w:pPr>
      <w:r w:rsidRPr="00D12A39">
        <w:rPr>
          <w:rFonts w:cstheme="minorHAnsi"/>
          <w:lang w:val="en-US"/>
        </w:rPr>
        <w:t xml:space="preserve">Experience using survey and/or database software and tools - statistical </w:t>
      </w:r>
      <w:proofErr w:type="gramStart"/>
      <w:r w:rsidRPr="00D12A39">
        <w:rPr>
          <w:rFonts w:cstheme="minorHAnsi"/>
          <w:lang w:val="en-US"/>
        </w:rPr>
        <w:t>package</w:t>
      </w:r>
      <w:proofErr w:type="gramEnd"/>
      <w:r w:rsidRPr="00D12A39">
        <w:rPr>
          <w:rFonts w:cstheme="minorHAnsi"/>
          <w:lang w:val="en-US"/>
        </w:rPr>
        <w:t xml:space="preserve"> such as SPSS, Stata, or PSPP preferred</w:t>
      </w:r>
    </w:p>
    <w:p w14:paraId="785638E8" w14:textId="77777777" w:rsidR="00D12A39" w:rsidRPr="00D12A39" w:rsidRDefault="00D12A39" w:rsidP="00D12A39">
      <w:pPr>
        <w:pStyle w:val="NormalWeb"/>
        <w:numPr>
          <w:ilvl w:val="0"/>
          <w:numId w:val="28"/>
        </w:numPr>
        <w:spacing w:after="0"/>
        <w:jc w:val="both"/>
        <w:rPr>
          <w:rFonts w:cstheme="minorHAnsi"/>
          <w:lang w:val="en-US"/>
        </w:rPr>
      </w:pPr>
      <w:r w:rsidRPr="00D12A39">
        <w:rPr>
          <w:rFonts w:cstheme="minorHAnsi"/>
          <w:lang w:val="en-US"/>
        </w:rPr>
        <w:t xml:space="preserve">Experience or knowledge of major institutional </w:t>
      </w:r>
      <w:proofErr w:type="gramStart"/>
      <w:r w:rsidRPr="00D12A39">
        <w:rPr>
          <w:rFonts w:cstheme="minorHAnsi"/>
          <w:lang w:val="en-US"/>
        </w:rPr>
        <w:t>donor</w:t>
      </w:r>
      <w:proofErr w:type="gramEnd"/>
      <w:r w:rsidRPr="00D12A39">
        <w:rPr>
          <w:rFonts w:cstheme="minorHAnsi"/>
          <w:lang w:val="en-US"/>
        </w:rPr>
        <w:t xml:space="preserve"> (ECHO, OCHA, FCDO etc.) MEAL requirements.</w:t>
      </w:r>
    </w:p>
    <w:p w14:paraId="60379E48" w14:textId="77777777" w:rsidR="00281713" w:rsidRPr="00D12A39" w:rsidRDefault="00281713" w:rsidP="00D12A39">
      <w:pPr>
        <w:rPr>
          <w:rFonts w:eastAsia="Times New Roman" w:cstheme="minorHAnsi"/>
          <w:b/>
          <w:sz w:val="18"/>
          <w:szCs w:val="18"/>
          <w:rtl/>
          <w:lang w:val="en-GB"/>
        </w:rPr>
      </w:pPr>
      <w:bookmarkStart w:id="0" w:name="_Hlk158282051"/>
    </w:p>
    <w:bookmarkEnd w:id="0"/>
    <w:p w14:paraId="7562C9BE" w14:textId="552FFC70" w:rsidR="00281713" w:rsidRPr="00D12A39" w:rsidRDefault="009D7A21" w:rsidP="00E902F4">
      <w:pPr>
        <w:numPr>
          <w:ilvl w:val="0"/>
          <w:numId w:val="20"/>
        </w:numPr>
        <w:rPr>
          <w:rFonts w:cstheme="minorHAnsi"/>
          <w:bCs/>
          <w:sz w:val="18"/>
          <w:szCs w:val="18"/>
          <w:rtl/>
          <w:lang w:val="en-US"/>
        </w:rPr>
      </w:pPr>
      <w:r w:rsidRPr="00D12A39">
        <w:rPr>
          <w:rFonts w:cstheme="minorHAnsi"/>
          <w:b/>
          <w:sz w:val="18"/>
          <w:szCs w:val="18"/>
          <w:lang w:val="en-US" w:eastAsia="en-US"/>
        </w:rPr>
        <w:t>Education:</w:t>
      </w:r>
      <w:r w:rsidR="005E0A79" w:rsidRPr="00D12A39">
        <w:rPr>
          <w:rFonts w:cstheme="minorHAnsi"/>
          <w:b/>
          <w:sz w:val="18"/>
          <w:szCs w:val="18"/>
          <w:rtl/>
          <w:lang w:val="en-GB"/>
        </w:rPr>
        <w:t xml:space="preserve">   </w:t>
      </w:r>
      <w:r w:rsidR="00A049B1" w:rsidRPr="00D12A39">
        <w:rPr>
          <w:rFonts w:cstheme="minorHAnsi"/>
          <w:bCs/>
          <w:sz w:val="18"/>
          <w:szCs w:val="18"/>
          <w:lang w:val="en-GB"/>
        </w:rPr>
        <w:t xml:space="preserve"> </w:t>
      </w:r>
      <w:r w:rsidR="00A049B1" w:rsidRPr="00D12A39">
        <w:rPr>
          <w:rFonts w:cstheme="minorHAnsi"/>
          <w:bCs/>
          <w:sz w:val="18"/>
          <w:szCs w:val="18"/>
          <w:lang w:val="en-US"/>
        </w:rPr>
        <w:t xml:space="preserve">Bachelor’s degree preferred in a related field of social science, such as anthropology, humanitarian, or development studies. </w:t>
      </w:r>
      <w:r w:rsidR="00990E27" w:rsidRPr="00D12A39">
        <w:rPr>
          <w:rFonts w:cstheme="minorHAnsi"/>
          <w:bCs/>
          <w:sz w:val="18"/>
          <w:szCs w:val="18"/>
          <w:lang w:val="en-GB"/>
        </w:rPr>
        <w:t>Statistical or computer certificates</w:t>
      </w:r>
    </w:p>
    <w:p w14:paraId="63A686CB" w14:textId="77777777" w:rsidR="00153A16" w:rsidRPr="00D12A39" w:rsidRDefault="009D7A21" w:rsidP="00153A16">
      <w:pPr>
        <w:pStyle w:val="ListParagraph"/>
        <w:numPr>
          <w:ilvl w:val="0"/>
          <w:numId w:val="20"/>
        </w:numPr>
        <w:rPr>
          <w:rFonts w:cstheme="minorHAnsi"/>
          <w:bCs/>
          <w:sz w:val="18"/>
          <w:szCs w:val="18"/>
          <w:lang w:val="en-US" w:eastAsia="en-US"/>
        </w:rPr>
      </w:pPr>
      <w:r w:rsidRPr="00D12A39">
        <w:rPr>
          <w:rFonts w:cstheme="minorHAnsi"/>
          <w:b/>
          <w:sz w:val="18"/>
          <w:szCs w:val="18"/>
          <w:lang w:val="en-US" w:eastAsia="en-US"/>
        </w:rPr>
        <w:t>Languages:</w:t>
      </w:r>
      <w:r w:rsidR="00E902F4" w:rsidRPr="00D12A39">
        <w:rPr>
          <w:rFonts w:cstheme="minorHAnsi"/>
          <w:b/>
          <w:sz w:val="18"/>
          <w:szCs w:val="18"/>
          <w:lang w:val="en-US" w:eastAsia="en-US"/>
        </w:rPr>
        <w:t xml:space="preserve"> </w:t>
      </w:r>
      <w:r w:rsidR="00153A16" w:rsidRPr="00D12A39">
        <w:rPr>
          <w:rFonts w:cstheme="minorHAnsi"/>
          <w:bCs/>
          <w:sz w:val="18"/>
          <w:szCs w:val="18"/>
          <w:lang w:val="en-US" w:eastAsia="en-US"/>
        </w:rPr>
        <w:t>Arabic (fluent)</w:t>
      </w:r>
    </w:p>
    <w:p w14:paraId="2CED1EE1" w14:textId="2A8FE3A8" w:rsidR="00430E2B" w:rsidRPr="00D12A39" w:rsidRDefault="00153A16" w:rsidP="00153A16">
      <w:pPr>
        <w:pStyle w:val="ListParagraph"/>
        <w:rPr>
          <w:rFonts w:cstheme="minorHAnsi"/>
          <w:bCs/>
          <w:sz w:val="18"/>
          <w:szCs w:val="18"/>
          <w:rtl/>
          <w:lang w:val="en-US" w:eastAsia="en-US"/>
        </w:rPr>
      </w:pPr>
      <w:r w:rsidRPr="00D12A39">
        <w:rPr>
          <w:rFonts w:cstheme="minorHAnsi"/>
          <w:bCs/>
          <w:sz w:val="18"/>
          <w:szCs w:val="18"/>
          <w:lang w:val="en-US" w:eastAsia="en-US"/>
        </w:rPr>
        <w:t xml:space="preserve">                     English (fluent)</w:t>
      </w:r>
    </w:p>
    <w:p w14:paraId="6D3023F2" w14:textId="37DF03CB" w:rsidR="009D7A21" w:rsidRPr="00D12A39" w:rsidRDefault="009D7A21" w:rsidP="00DC4C2E">
      <w:pPr>
        <w:rPr>
          <w:rFonts w:cstheme="minorHAnsi"/>
          <w:sz w:val="18"/>
          <w:szCs w:val="18"/>
        </w:rPr>
      </w:pPr>
      <w:r w:rsidRPr="00D12A39">
        <w:rPr>
          <w:rFonts w:cstheme="minorHAnsi"/>
          <w:i/>
          <w:iCs/>
          <w:sz w:val="18"/>
          <w:szCs w:val="18"/>
          <w:lang w:val="en-US"/>
        </w:rPr>
        <w:t>In this position, you are expected to demonstrate DRC’ five core competencies:  </w:t>
      </w:r>
    </w:p>
    <w:p w14:paraId="6ADFF857" w14:textId="77777777" w:rsidR="009D7A21" w:rsidRPr="00D12A39" w:rsidRDefault="009D7A21">
      <w:pPr>
        <w:pStyle w:val="ListParagraph"/>
        <w:numPr>
          <w:ilvl w:val="0"/>
          <w:numId w:val="1"/>
        </w:numPr>
        <w:shd w:val="clear" w:color="auto" w:fill="FFFFFF"/>
        <w:spacing w:after="0" w:line="240" w:lineRule="auto"/>
        <w:rPr>
          <w:rFonts w:eastAsia="Times New Roman" w:cstheme="minorHAnsi"/>
          <w:color w:val="000000"/>
          <w:sz w:val="18"/>
          <w:szCs w:val="18"/>
        </w:rPr>
      </w:pPr>
      <w:r w:rsidRPr="00D12A39">
        <w:rPr>
          <w:rFonts w:eastAsia="Times New Roman" w:cstheme="minorHAnsi"/>
          <w:b/>
          <w:bCs/>
          <w:color w:val="000000"/>
          <w:sz w:val="18"/>
          <w:szCs w:val="18"/>
        </w:rPr>
        <w:t>Striving for excellence:</w:t>
      </w:r>
      <w:r w:rsidRPr="00D12A39">
        <w:rPr>
          <w:rFonts w:eastAsia="Times New Roman" w:cstheme="minorHAnsi"/>
          <w:color w:val="000000"/>
          <w:sz w:val="18"/>
          <w:szCs w:val="18"/>
        </w:rPr>
        <w:t xml:space="preserve"> You focus on reaching results while ensuring an efficient process.  </w:t>
      </w:r>
    </w:p>
    <w:p w14:paraId="2D472482" w14:textId="77777777" w:rsidR="009D7A21" w:rsidRPr="00D12A39" w:rsidRDefault="009D7A21">
      <w:pPr>
        <w:pStyle w:val="ListParagraph"/>
        <w:numPr>
          <w:ilvl w:val="0"/>
          <w:numId w:val="1"/>
        </w:numPr>
        <w:shd w:val="clear" w:color="auto" w:fill="FFFFFF"/>
        <w:spacing w:after="0" w:line="240" w:lineRule="auto"/>
        <w:rPr>
          <w:rFonts w:eastAsia="Times New Roman" w:cstheme="minorHAnsi"/>
          <w:color w:val="000000"/>
          <w:sz w:val="18"/>
          <w:szCs w:val="18"/>
        </w:rPr>
      </w:pPr>
      <w:r w:rsidRPr="00D12A39">
        <w:rPr>
          <w:rFonts w:eastAsia="Times New Roman" w:cstheme="minorHAnsi"/>
          <w:b/>
          <w:bCs/>
          <w:color w:val="000000"/>
          <w:sz w:val="18"/>
          <w:szCs w:val="18"/>
        </w:rPr>
        <w:t>Collaborating:</w:t>
      </w:r>
      <w:r w:rsidRPr="00D12A39">
        <w:rPr>
          <w:rFonts w:eastAsia="Times New Roman" w:cstheme="minorHAnsi"/>
          <w:color w:val="000000"/>
          <w:sz w:val="18"/>
          <w:szCs w:val="18"/>
        </w:rPr>
        <w:t xml:space="preserve"> You involve relevant parties and encourage feedback.  </w:t>
      </w:r>
    </w:p>
    <w:p w14:paraId="1D504F4B" w14:textId="77777777" w:rsidR="009D7A21" w:rsidRPr="00D12A39" w:rsidRDefault="009D7A21">
      <w:pPr>
        <w:pStyle w:val="ListParagraph"/>
        <w:numPr>
          <w:ilvl w:val="0"/>
          <w:numId w:val="1"/>
        </w:numPr>
        <w:shd w:val="clear" w:color="auto" w:fill="FFFFFF"/>
        <w:spacing w:after="0" w:line="240" w:lineRule="auto"/>
        <w:rPr>
          <w:rFonts w:eastAsia="Times New Roman" w:cstheme="minorHAnsi"/>
          <w:color w:val="000000"/>
          <w:sz w:val="18"/>
          <w:szCs w:val="18"/>
        </w:rPr>
      </w:pPr>
      <w:r w:rsidRPr="00D12A39">
        <w:rPr>
          <w:rFonts w:eastAsia="Times New Roman" w:cstheme="minorHAnsi"/>
          <w:b/>
          <w:bCs/>
          <w:color w:val="000000"/>
          <w:sz w:val="18"/>
          <w:szCs w:val="18"/>
        </w:rPr>
        <w:t>Taking the lead:</w:t>
      </w:r>
      <w:r w:rsidRPr="00D12A39">
        <w:rPr>
          <w:rFonts w:eastAsia="Times New Roman" w:cstheme="minorHAnsi"/>
          <w:color w:val="000000"/>
          <w:sz w:val="18"/>
          <w:szCs w:val="18"/>
        </w:rPr>
        <w:t xml:space="preserve"> You take ownership and initiative while aiming for innovation.  </w:t>
      </w:r>
    </w:p>
    <w:p w14:paraId="2CFEAF56" w14:textId="77777777" w:rsidR="009D7A21" w:rsidRPr="00D12A39" w:rsidRDefault="009D7A21">
      <w:pPr>
        <w:pStyle w:val="ListParagraph"/>
        <w:numPr>
          <w:ilvl w:val="0"/>
          <w:numId w:val="1"/>
        </w:numPr>
        <w:shd w:val="clear" w:color="auto" w:fill="FFFFFF"/>
        <w:spacing w:after="0" w:line="240" w:lineRule="auto"/>
        <w:rPr>
          <w:rFonts w:eastAsia="Times New Roman" w:cstheme="minorHAnsi"/>
          <w:color w:val="000000"/>
          <w:sz w:val="18"/>
          <w:szCs w:val="18"/>
        </w:rPr>
      </w:pPr>
      <w:r w:rsidRPr="00D12A39">
        <w:rPr>
          <w:rFonts w:eastAsia="Times New Roman" w:cstheme="minorHAnsi"/>
          <w:b/>
          <w:bCs/>
          <w:color w:val="000000"/>
          <w:sz w:val="18"/>
          <w:szCs w:val="18"/>
        </w:rPr>
        <w:t>Communicating:</w:t>
      </w:r>
      <w:r w:rsidRPr="00D12A39">
        <w:rPr>
          <w:rFonts w:eastAsia="Times New Roman" w:cstheme="minorHAnsi"/>
          <w:color w:val="000000"/>
          <w:sz w:val="18"/>
          <w:szCs w:val="18"/>
        </w:rPr>
        <w:t xml:space="preserve"> You listen and speak effectively and honestly.  </w:t>
      </w:r>
    </w:p>
    <w:p w14:paraId="41994DD5" w14:textId="77777777" w:rsidR="009D7A21" w:rsidRPr="00D12A39" w:rsidRDefault="009D7A21">
      <w:pPr>
        <w:pStyle w:val="ListParagraph"/>
        <w:numPr>
          <w:ilvl w:val="0"/>
          <w:numId w:val="1"/>
        </w:numPr>
        <w:shd w:val="clear" w:color="auto" w:fill="FFFFFF"/>
        <w:spacing w:after="0" w:line="240" w:lineRule="auto"/>
        <w:rPr>
          <w:rFonts w:eastAsia="Times New Roman" w:cstheme="minorHAnsi"/>
          <w:color w:val="000000"/>
          <w:sz w:val="18"/>
          <w:szCs w:val="18"/>
        </w:rPr>
      </w:pPr>
      <w:r w:rsidRPr="00D12A39">
        <w:rPr>
          <w:rFonts w:eastAsia="Times New Roman" w:cstheme="minorHAnsi"/>
          <w:b/>
          <w:bCs/>
          <w:color w:val="000000"/>
          <w:sz w:val="18"/>
          <w:szCs w:val="18"/>
        </w:rPr>
        <w:t>Demonstrating integrity:</w:t>
      </w:r>
      <w:r w:rsidRPr="00D12A39">
        <w:rPr>
          <w:rFonts w:eastAsia="Times New Roman" w:cstheme="minorHAnsi"/>
          <w:color w:val="000000"/>
          <w:sz w:val="18"/>
          <w:szCs w:val="18"/>
        </w:rPr>
        <w:t xml:space="preserve"> You act in line with our vision and values.</w:t>
      </w:r>
    </w:p>
    <w:p w14:paraId="36CE30F6" w14:textId="77777777" w:rsidR="00E106E9" w:rsidRPr="00D12A39" w:rsidRDefault="00E106E9" w:rsidP="00216E7D">
      <w:pPr>
        <w:spacing w:after="0"/>
        <w:rPr>
          <w:rFonts w:cstheme="minorHAnsi"/>
          <w:b/>
          <w:sz w:val="18"/>
          <w:szCs w:val="18"/>
        </w:rPr>
      </w:pPr>
    </w:p>
    <w:p w14:paraId="755DBAEE" w14:textId="77777777" w:rsidR="00153A16" w:rsidRPr="00D12A39" w:rsidRDefault="00153A16" w:rsidP="00216E7D">
      <w:pPr>
        <w:spacing w:after="0"/>
        <w:rPr>
          <w:rFonts w:cstheme="minorHAnsi"/>
          <w:b/>
          <w:sz w:val="18"/>
          <w:szCs w:val="18"/>
          <w:lang w:val="en-US"/>
        </w:rPr>
      </w:pPr>
    </w:p>
    <w:p w14:paraId="51BA315E" w14:textId="77777777" w:rsidR="00153A16" w:rsidRPr="00D12A39" w:rsidRDefault="00153A16" w:rsidP="00216E7D">
      <w:pPr>
        <w:spacing w:after="0"/>
        <w:rPr>
          <w:rFonts w:cstheme="minorHAnsi"/>
          <w:b/>
          <w:sz w:val="18"/>
          <w:szCs w:val="18"/>
          <w:lang w:val="en-US"/>
        </w:rPr>
      </w:pPr>
    </w:p>
    <w:p w14:paraId="6F5ACD70" w14:textId="77777777" w:rsidR="00D12A39" w:rsidRPr="00D12A39" w:rsidRDefault="00D12A39" w:rsidP="00216E7D">
      <w:pPr>
        <w:spacing w:after="0"/>
        <w:rPr>
          <w:rFonts w:cstheme="minorHAnsi"/>
          <w:b/>
          <w:sz w:val="18"/>
          <w:szCs w:val="18"/>
          <w:rtl/>
          <w:lang w:val="en-US"/>
        </w:rPr>
      </w:pPr>
    </w:p>
    <w:p w14:paraId="6FB5B8CF" w14:textId="7E17BA80" w:rsidR="002E70B3" w:rsidRPr="00D12A39" w:rsidRDefault="009762FB" w:rsidP="00216E7D">
      <w:pPr>
        <w:spacing w:after="0"/>
        <w:rPr>
          <w:rFonts w:cstheme="minorHAnsi"/>
          <w:b/>
          <w:sz w:val="18"/>
          <w:szCs w:val="18"/>
          <w:lang w:val="en-US"/>
        </w:rPr>
      </w:pPr>
      <w:r w:rsidRPr="00D12A39">
        <w:rPr>
          <w:rFonts w:cstheme="minorHAnsi"/>
          <w:b/>
          <w:sz w:val="18"/>
          <w:szCs w:val="18"/>
          <w:lang w:val="en-US"/>
        </w:rPr>
        <w:t>We offer</w:t>
      </w:r>
    </w:p>
    <w:p w14:paraId="216F490A" w14:textId="496BEF8F" w:rsidR="009D7A21" w:rsidRPr="00D12A39" w:rsidRDefault="009D7A21" w:rsidP="005E0A79">
      <w:pPr>
        <w:rPr>
          <w:rFonts w:cstheme="minorHAnsi"/>
          <w:color w:val="000000"/>
          <w:sz w:val="18"/>
          <w:szCs w:val="18"/>
          <w:lang w:val="en-US"/>
        </w:rPr>
      </w:pPr>
      <w:r w:rsidRPr="00D12A39">
        <w:rPr>
          <w:rFonts w:cstheme="minorHAnsi"/>
          <w:color w:val="000000"/>
          <w:sz w:val="18"/>
          <w:szCs w:val="18"/>
          <w:u w:val="single"/>
          <w:lang w:val="en-US"/>
        </w:rPr>
        <w:t>Contract length</w:t>
      </w:r>
      <w:proofErr w:type="gramStart"/>
      <w:r w:rsidRPr="00D12A39">
        <w:rPr>
          <w:rFonts w:cstheme="minorHAnsi"/>
          <w:color w:val="000000"/>
          <w:sz w:val="18"/>
          <w:szCs w:val="18"/>
          <w:u w:val="single"/>
          <w:lang w:val="en-US"/>
        </w:rPr>
        <w:t>:</w:t>
      </w:r>
      <w:r w:rsidRPr="00D12A39">
        <w:rPr>
          <w:rFonts w:cstheme="minorHAnsi"/>
          <w:color w:val="000000"/>
          <w:sz w:val="18"/>
          <w:szCs w:val="18"/>
          <w:lang w:val="en-US"/>
        </w:rPr>
        <w:t xml:space="preserve"> </w:t>
      </w:r>
      <w:r w:rsidR="001400C8" w:rsidRPr="00D12A39">
        <w:rPr>
          <w:rFonts w:cstheme="minorHAnsi"/>
          <w:color w:val="000000"/>
          <w:sz w:val="18"/>
          <w:szCs w:val="18"/>
          <w:lang w:val="en-US"/>
        </w:rPr>
        <w:t xml:space="preserve"> </w:t>
      </w:r>
      <w:r w:rsidR="00A14222" w:rsidRPr="00D12A39">
        <w:rPr>
          <w:rFonts w:cstheme="minorHAnsi"/>
          <w:color w:val="000000"/>
          <w:sz w:val="18"/>
          <w:szCs w:val="18"/>
          <w:lang w:val="en-US"/>
        </w:rPr>
        <w:t>until</w:t>
      </w:r>
      <w:proofErr w:type="gramEnd"/>
      <w:r w:rsidR="00A14222" w:rsidRPr="00D12A39">
        <w:rPr>
          <w:rFonts w:cstheme="minorHAnsi"/>
          <w:color w:val="000000"/>
          <w:sz w:val="18"/>
          <w:szCs w:val="18"/>
          <w:lang w:val="en-US"/>
        </w:rPr>
        <w:t xml:space="preserve"> 31-12-202</w:t>
      </w:r>
      <w:r w:rsidR="00D12A39" w:rsidRPr="00D12A39">
        <w:rPr>
          <w:rFonts w:cstheme="minorHAnsi" w:hint="cs"/>
          <w:color w:val="000000"/>
          <w:sz w:val="18"/>
          <w:szCs w:val="18"/>
          <w:rtl/>
          <w:lang w:val="en-US"/>
        </w:rPr>
        <w:t>5</w:t>
      </w:r>
    </w:p>
    <w:p w14:paraId="1C29554C" w14:textId="21D3D5E4" w:rsidR="005E0A79" w:rsidRPr="00D12A39" w:rsidRDefault="005E0A79" w:rsidP="005E0A79">
      <w:pPr>
        <w:rPr>
          <w:rFonts w:cstheme="minorHAnsi"/>
          <w:color w:val="000000"/>
          <w:sz w:val="18"/>
          <w:szCs w:val="18"/>
          <w:lang w:val="en-US"/>
        </w:rPr>
      </w:pPr>
      <w:r w:rsidRPr="00D12A39">
        <w:rPr>
          <w:rFonts w:cstheme="minorHAnsi"/>
          <w:color w:val="000000"/>
          <w:sz w:val="18"/>
          <w:szCs w:val="18"/>
          <w:lang w:val="en-US"/>
        </w:rPr>
        <w:t xml:space="preserve">Level: </w:t>
      </w:r>
      <w:r w:rsidR="00A14222" w:rsidRPr="00D12A39">
        <w:rPr>
          <w:rFonts w:cstheme="minorHAnsi"/>
          <w:color w:val="000000"/>
          <w:sz w:val="18"/>
          <w:szCs w:val="18"/>
          <w:lang w:val="en-US"/>
        </w:rPr>
        <w:t>NM</w:t>
      </w:r>
      <w:r w:rsidR="00430E2B" w:rsidRPr="00D12A39">
        <w:rPr>
          <w:rFonts w:cstheme="minorHAnsi"/>
          <w:color w:val="000000"/>
          <w:sz w:val="18"/>
          <w:szCs w:val="18"/>
          <w:lang w:val="en-US"/>
        </w:rPr>
        <w:t>H</w:t>
      </w:r>
      <w:r w:rsidR="00A14222" w:rsidRPr="00D12A39">
        <w:rPr>
          <w:rFonts w:cstheme="minorHAnsi"/>
          <w:color w:val="000000"/>
          <w:sz w:val="18"/>
          <w:szCs w:val="18"/>
          <w:lang w:val="en-US"/>
        </w:rPr>
        <w:t>2</w:t>
      </w:r>
    </w:p>
    <w:p w14:paraId="4551BF87" w14:textId="5E6B068D" w:rsidR="009D7A21" w:rsidRPr="00D12A39" w:rsidRDefault="009D7A21" w:rsidP="00B265ED">
      <w:pPr>
        <w:rPr>
          <w:rFonts w:cstheme="minorHAnsi"/>
          <w:color w:val="000000"/>
          <w:sz w:val="18"/>
          <w:szCs w:val="18"/>
          <w:rtl/>
          <w:lang w:val="en-US"/>
        </w:rPr>
      </w:pPr>
      <w:r w:rsidRPr="00D12A39">
        <w:rPr>
          <w:rFonts w:cstheme="minorHAnsi"/>
          <w:color w:val="000000"/>
          <w:sz w:val="18"/>
          <w:szCs w:val="18"/>
          <w:u w:val="single"/>
          <w:lang w:val="en-US"/>
        </w:rPr>
        <w:t>Location:</w:t>
      </w:r>
      <w:r w:rsidR="00C9767D" w:rsidRPr="00D12A39">
        <w:rPr>
          <w:rFonts w:cstheme="minorHAnsi"/>
          <w:color w:val="000000"/>
          <w:sz w:val="18"/>
          <w:szCs w:val="18"/>
          <w:lang w:val="en-US"/>
        </w:rPr>
        <w:t xml:space="preserve"> </w:t>
      </w:r>
      <w:r w:rsidR="005E0A79" w:rsidRPr="00D12A39">
        <w:rPr>
          <w:rFonts w:cstheme="minorHAnsi"/>
          <w:color w:val="000000"/>
          <w:sz w:val="18"/>
          <w:szCs w:val="18"/>
          <w:lang w:val="en-US"/>
        </w:rPr>
        <w:t>Aleppo</w:t>
      </w:r>
    </w:p>
    <w:p w14:paraId="6DB89B0D" w14:textId="48CD15E2" w:rsidR="00A21D76" w:rsidRPr="00D12A39" w:rsidRDefault="00472AF2" w:rsidP="00833D1B">
      <w:pPr>
        <w:rPr>
          <w:rFonts w:cstheme="minorHAnsi"/>
          <w:color w:val="000000"/>
          <w:sz w:val="18"/>
          <w:szCs w:val="18"/>
          <w:lang w:val="en-US"/>
        </w:rPr>
      </w:pPr>
      <w:r w:rsidRPr="00D12A39">
        <w:rPr>
          <w:rFonts w:cstheme="minorHAnsi"/>
          <w:color w:val="000000"/>
          <w:sz w:val="18"/>
          <w:szCs w:val="18"/>
          <w:u w:val="single"/>
          <w:lang w:val="en-US"/>
        </w:rPr>
        <w:t xml:space="preserve">Expected </w:t>
      </w:r>
      <w:r w:rsidR="009D7A21" w:rsidRPr="00D12A39">
        <w:rPr>
          <w:rFonts w:cstheme="minorHAnsi"/>
          <w:color w:val="000000"/>
          <w:sz w:val="18"/>
          <w:szCs w:val="18"/>
          <w:u w:val="single"/>
          <w:lang w:val="en-US"/>
        </w:rPr>
        <w:t>Start date</w:t>
      </w:r>
      <w:proofErr w:type="gramStart"/>
      <w:r w:rsidR="009D7A21" w:rsidRPr="00D12A39">
        <w:rPr>
          <w:rFonts w:cstheme="minorHAnsi"/>
          <w:color w:val="000000"/>
          <w:sz w:val="18"/>
          <w:szCs w:val="18"/>
          <w:u w:val="single"/>
          <w:lang w:val="en-US"/>
        </w:rPr>
        <w:t>:</w:t>
      </w:r>
      <w:r w:rsidR="009D7A21" w:rsidRPr="00D12A39">
        <w:rPr>
          <w:rFonts w:cstheme="minorHAnsi"/>
          <w:color w:val="000000"/>
          <w:sz w:val="18"/>
          <w:szCs w:val="18"/>
          <w:lang w:val="en-US"/>
        </w:rPr>
        <w:t xml:space="preserve"> </w:t>
      </w:r>
      <w:r w:rsidR="001400C8" w:rsidRPr="00D12A39">
        <w:rPr>
          <w:rFonts w:cstheme="minorHAnsi"/>
          <w:color w:val="000000"/>
          <w:sz w:val="18"/>
          <w:szCs w:val="18"/>
          <w:lang w:val="en-US"/>
        </w:rPr>
        <w:t xml:space="preserve"> </w:t>
      </w:r>
      <w:r w:rsidR="00D12A39" w:rsidRPr="00D12A39">
        <w:rPr>
          <w:rFonts w:cstheme="minorHAnsi"/>
          <w:color w:val="000000"/>
          <w:sz w:val="18"/>
          <w:szCs w:val="18"/>
          <w:lang w:val="en-US"/>
        </w:rPr>
        <w:t>as</w:t>
      </w:r>
      <w:proofErr w:type="gramEnd"/>
      <w:r w:rsidR="00D12A39" w:rsidRPr="00D12A39">
        <w:rPr>
          <w:rFonts w:cstheme="minorHAnsi"/>
          <w:color w:val="000000"/>
          <w:sz w:val="18"/>
          <w:szCs w:val="18"/>
          <w:lang w:val="en-US"/>
        </w:rPr>
        <w:t xml:space="preserve"> soon as possible</w:t>
      </w:r>
    </w:p>
    <w:p w14:paraId="26950B1D" w14:textId="77777777" w:rsidR="009C6493" w:rsidRPr="00D12A39" w:rsidRDefault="009C6493" w:rsidP="00A21D76">
      <w:pPr>
        <w:rPr>
          <w:rFonts w:cstheme="minorHAnsi"/>
          <w:color w:val="000000"/>
          <w:sz w:val="18"/>
          <w:szCs w:val="18"/>
          <w:lang w:val="en-US"/>
        </w:rPr>
      </w:pPr>
    </w:p>
    <w:p w14:paraId="76674092" w14:textId="77777777" w:rsidR="001B0374" w:rsidRDefault="001B0374" w:rsidP="009D7A21">
      <w:pPr>
        <w:rPr>
          <w:rFonts w:cstheme="minorHAnsi"/>
          <w:b/>
          <w:sz w:val="18"/>
          <w:szCs w:val="18"/>
          <w:lang w:val="en-US"/>
        </w:rPr>
      </w:pPr>
    </w:p>
    <w:p w14:paraId="7DF7994B" w14:textId="293F247B" w:rsidR="009D7A21" w:rsidRPr="00D12A39" w:rsidRDefault="009D7A21" w:rsidP="009D7A21">
      <w:pPr>
        <w:rPr>
          <w:rFonts w:cstheme="minorHAnsi"/>
          <w:b/>
          <w:sz w:val="18"/>
          <w:szCs w:val="18"/>
          <w:lang w:val="en-US"/>
        </w:rPr>
      </w:pPr>
      <w:r w:rsidRPr="00D12A39">
        <w:rPr>
          <w:rFonts w:cstheme="minorHAnsi"/>
          <w:b/>
          <w:sz w:val="18"/>
          <w:szCs w:val="18"/>
          <w:lang w:val="en-US"/>
        </w:rPr>
        <w:lastRenderedPageBreak/>
        <w:t>Application process</w:t>
      </w:r>
    </w:p>
    <w:p w14:paraId="2B368060" w14:textId="77777777" w:rsidR="00833D1B" w:rsidRPr="00D12A39" w:rsidRDefault="009D7A21" w:rsidP="00833D1B">
      <w:pPr>
        <w:rPr>
          <w:rFonts w:cstheme="minorHAnsi"/>
          <w:sz w:val="18"/>
          <w:szCs w:val="18"/>
          <w:lang w:val="en-US"/>
        </w:rPr>
      </w:pPr>
      <w:r w:rsidRPr="00D12A39">
        <w:rPr>
          <w:rFonts w:cstheme="minorHAnsi"/>
          <w:color w:val="000000"/>
          <w:sz w:val="18"/>
          <w:szCs w:val="18"/>
          <w:lang w:val="en-US"/>
        </w:rPr>
        <w:t xml:space="preserve">Interested? Then </w:t>
      </w:r>
      <w:r w:rsidRPr="00D12A39">
        <w:rPr>
          <w:rFonts w:cstheme="minorHAnsi"/>
          <w:sz w:val="18"/>
          <w:szCs w:val="18"/>
          <w:lang w:val="en-US"/>
        </w:rPr>
        <w:t>apply for this position by clicking on</w:t>
      </w:r>
      <w:r w:rsidR="0095461C" w:rsidRPr="00D12A39">
        <w:rPr>
          <w:rFonts w:cstheme="minorHAnsi"/>
          <w:sz w:val="18"/>
          <w:szCs w:val="18"/>
          <w:lang w:val="en-US"/>
        </w:rPr>
        <w:t xml:space="preserve"> </w:t>
      </w:r>
      <w:r w:rsidR="00F26918" w:rsidRPr="00D12A39">
        <w:rPr>
          <w:rFonts w:cstheme="minorHAnsi"/>
          <w:sz w:val="18"/>
          <w:szCs w:val="18"/>
          <w:lang w:val="en-US"/>
        </w:rPr>
        <w:t xml:space="preserve">the </w:t>
      </w:r>
      <w:proofErr w:type="gramStart"/>
      <w:r w:rsidR="00F26918" w:rsidRPr="00D12A39">
        <w:rPr>
          <w:rFonts w:cstheme="minorHAnsi"/>
          <w:sz w:val="18"/>
          <w:szCs w:val="18"/>
          <w:lang w:val="en-US"/>
        </w:rPr>
        <w:t>below link</w:t>
      </w:r>
      <w:proofErr w:type="gramEnd"/>
      <w:r w:rsidR="00F26918" w:rsidRPr="00D12A39">
        <w:rPr>
          <w:rFonts w:cstheme="minorHAnsi"/>
          <w:sz w:val="18"/>
          <w:szCs w:val="18"/>
          <w:lang w:val="en-US"/>
        </w:rPr>
        <w:t>:</w:t>
      </w:r>
    </w:p>
    <w:p w14:paraId="0CEBC5B0" w14:textId="0B9AE623" w:rsidR="00833D1B" w:rsidRPr="00D12A39" w:rsidRDefault="00833D1B" w:rsidP="00D12A39">
      <w:pPr>
        <w:pStyle w:val="ListParagraph"/>
        <w:numPr>
          <w:ilvl w:val="0"/>
          <w:numId w:val="10"/>
        </w:numPr>
        <w:rPr>
          <w:rFonts w:cstheme="minorHAnsi"/>
          <w:sz w:val="18"/>
          <w:szCs w:val="18"/>
          <w:lang w:val="en-US"/>
        </w:rPr>
      </w:pPr>
      <w:r w:rsidRPr="00D12A39">
        <w:rPr>
          <w:rFonts w:cstheme="minorHAnsi"/>
          <w:b/>
          <w:bCs/>
          <w:sz w:val="18"/>
          <w:szCs w:val="18"/>
          <w:lang w:val="en-US"/>
        </w:rPr>
        <w:t>Advertisement Link :</w:t>
      </w:r>
      <w:r w:rsidR="00430E2B" w:rsidRPr="00D12A39">
        <w:rPr>
          <w:rFonts w:cstheme="minorHAnsi"/>
          <w:sz w:val="18"/>
          <w:szCs w:val="18"/>
          <w:lang w:val="en-US"/>
        </w:rPr>
        <w:t xml:space="preserve"> </w:t>
      </w:r>
      <w:hyperlink r:id="rId10" w:history="1">
        <w:r w:rsidR="00D12A39" w:rsidRPr="00D12A39">
          <w:rPr>
            <w:rStyle w:val="Hyperlink"/>
            <w:rFonts w:cstheme="minorHAnsi"/>
            <w:sz w:val="18"/>
            <w:szCs w:val="18"/>
          </w:rPr>
          <w:t>Monitoring, Evaluation, Accountability, and Learning (MEAL) Officer</w:t>
        </w:r>
      </w:hyperlink>
    </w:p>
    <w:p w14:paraId="600117A4" w14:textId="786ADA85" w:rsidR="00833D1B" w:rsidRPr="00D12A39" w:rsidRDefault="00833D1B" w:rsidP="00D12A39">
      <w:pPr>
        <w:pStyle w:val="ListParagraph"/>
        <w:numPr>
          <w:ilvl w:val="0"/>
          <w:numId w:val="10"/>
        </w:numPr>
        <w:rPr>
          <w:rStyle w:val="Hyperlink"/>
          <w:rFonts w:cstheme="minorHAnsi"/>
          <w:b/>
          <w:bCs/>
          <w:color w:val="auto"/>
          <w:sz w:val="18"/>
          <w:szCs w:val="18"/>
          <w:u w:val="none"/>
          <w:lang w:val="en-US"/>
        </w:rPr>
      </w:pPr>
      <w:r w:rsidRPr="00D12A39">
        <w:rPr>
          <w:rFonts w:cstheme="minorHAnsi"/>
          <w:b/>
          <w:bCs/>
          <w:sz w:val="18"/>
          <w:szCs w:val="18"/>
          <w:lang w:val="en-US"/>
        </w:rPr>
        <w:t>Application Link :</w:t>
      </w:r>
      <w:r w:rsidR="00D12A39" w:rsidRPr="00D12A39">
        <w:rPr>
          <w:rStyle w:val="Hyperlink"/>
          <w:rFonts w:cstheme="minorHAnsi"/>
          <w:b/>
          <w:bCs/>
          <w:color w:val="auto"/>
          <w:sz w:val="18"/>
          <w:szCs w:val="18"/>
          <w:u w:val="none"/>
          <w:lang w:val="en-US"/>
        </w:rPr>
        <w:t xml:space="preserve">  </w:t>
      </w:r>
      <w:hyperlink r:id="rId11" w:history="1">
        <w:r w:rsidR="00D12A39" w:rsidRPr="00D12A39">
          <w:rPr>
            <w:rStyle w:val="Hyperlink"/>
            <w:rFonts w:cstheme="minorHAnsi"/>
            <w:b/>
            <w:bCs/>
            <w:sz w:val="18"/>
            <w:szCs w:val="18"/>
          </w:rPr>
          <w:t>Monitoring, Evaluation, Accountability, and Learning (MEAL) Officer - Application Form</w:t>
        </w:r>
      </w:hyperlink>
    </w:p>
    <w:p w14:paraId="418DE29F" w14:textId="77777777" w:rsidR="0031064E" w:rsidRPr="00D12A39" w:rsidRDefault="0031064E" w:rsidP="0031064E">
      <w:pPr>
        <w:rPr>
          <w:rFonts w:cstheme="minorHAnsi"/>
          <w:b/>
          <w:bCs/>
          <w:sz w:val="18"/>
          <w:szCs w:val="18"/>
          <w:lang w:val="en-US"/>
        </w:rPr>
      </w:pPr>
    </w:p>
    <w:p w14:paraId="21CE2094" w14:textId="54CA48DC" w:rsidR="0031064E" w:rsidRPr="00D12A39" w:rsidRDefault="0031064E" w:rsidP="0031064E">
      <w:pPr>
        <w:rPr>
          <w:rFonts w:cstheme="minorHAnsi"/>
          <w:b/>
          <w:bCs/>
          <w:sz w:val="18"/>
          <w:szCs w:val="18"/>
          <w:lang w:val="en-US"/>
        </w:rPr>
      </w:pPr>
      <w:r w:rsidRPr="00D12A39">
        <w:rPr>
          <w:rFonts w:cstheme="minorHAnsi"/>
          <w:b/>
          <w:bCs/>
          <w:sz w:val="18"/>
          <w:szCs w:val="18"/>
          <w:lang w:val="en-US"/>
        </w:rPr>
        <w:t>Applications will be reviewed on a rolling basis. DRC reserves the right to conduct tests and interviews before the closing date and can close the advertisement earlier in case of finding a suitable candidate.</w:t>
      </w:r>
    </w:p>
    <w:p w14:paraId="3E5BFFD2" w14:textId="562BF82B" w:rsidR="009D7A21" w:rsidRPr="00D12A39" w:rsidRDefault="009D7A21" w:rsidP="00833D1B">
      <w:pPr>
        <w:rPr>
          <w:rFonts w:cstheme="minorHAnsi"/>
          <w:b/>
          <w:bCs/>
          <w:sz w:val="18"/>
          <w:szCs w:val="18"/>
          <w:lang w:val="en-US"/>
        </w:rPr>
      </w:pPr>
      <w:r w:rsidRPr="00D12A39">
        <w:rPr>
          <w:rStyle w:val="Hyperlink"/>
          <w:rFonts w:cstheme="minorHAnsi"/>
          <w:sz w:val="18"/>
          <w:szCs w:val="18"/>
          <w:lang w:val="en-US"/>
        </w:rPr>
        <w:br/>
      </w:r>
      <w:r w:rsidRPr="00D12A39">
        <w:rPr>
          <w:rFonts w:cstheme="minorHAnsi"/>
          <w:color w:val="000000"/>
          <w:sz w:val="18"/>
          <w:szCs w:val="18"/>
        </w:rPr>
        <w:t>All</w:t>
      </w:r>
      <w:r w:rsidRPr="00D12A39">
        <w:rPr>
          <w:rFonts w:cstheme="minorHAnsi"/>
          <w:color w:val="000000"/>
          <w:sz w:val="18"/>
          <w:szCs w:val="18"/>
          <w:lang w:val="en-US"/>
        </w:rPr>
        <w:t xml:space="preserve"> applicants must send a cover letter and an updated CV (no longer than four pages). Both must be in the same language as this vacancy note. </w:t>
      </w:r>
      <w:proofErr w:type="gramStart"/>
      <w:r w:rsidRPr="00D12A39">
        <w:rPr>
          <w:rFonts w:cstheme="minorHAnsi"/>
          <w:b/>
          <w:color w:val="000000"/>
          <w:sz w:val="18"/>
          <w:szCs w:val="18"/>
          <w:lang w:val="en-US"/>
        </w:rPr>
        <w:t>CV only</w:t>
      </w:r>
      <w:proofErr w:type="gramEnd"/>
      <w:r w:rsidRPr="00D12A39">
        <w:rPr>
          <w:rFonts w:cstheme="minorHAnsi"/>
          <w:b/>
          <w:color w:val="000000"/>
          <w:sz w:val="18"/>
          <w:szCs w:val="18"/>
          <w:lang w:val="en-US"/>
        </w:rPr>
        <w:t xml:space="preserve"> applications will not be considered</w:t>
      </w:r>
      <w:r w:rsidRPr="00D12A39">
        <w:rPr>
          <w:rFonts w:cstheme="minorHAnsi"/>
          <w:color w:val="000000"/>
          <w:sz w:val="18"/>
          <w:szCs w:val="18"/>
          <w:lang w:val="en-US"/>
        </w:rPr>
        <w:t>.</w:t>
      </w:r>
    </w:p>
    <w:p w14:paraId="19B99FD7" w14:textId="487F017B" w:rsidR="00E32634" w:rsidRPr="00D12A39" w:rsidRDefault="009D7A21" w:rsidP="00C23441">
      <w:pPr>
        <w:rPr>
          <w:rFonts w:cstheme="minorHAnsi"/>
          <w:b/>
          <w:color w:val="000000"/>
          <w:sz w:val="18"/>
          <w:szCs w:val="18"/>
          <w:lang w:val="en-US"/>
        </w:rPr>
      </w:pPr>
      <w:r w:rsidRPr="00D12A39">
        <w:rPr>
          <w:rFonts w:cstheme="minorHAnsi"/>
          <w:b/>
          <w:color w:val="000000"/>
          <w:sz w:val="18"/>
          <w:szCs w:val="18"/>
          <w:lang w:val="en-US"/>
        </w:rPr>
        <w:t xml:space="preserve">Need further </w:t>
      </w:r>
      <w:proofErr w:type="spellStart"/>
      <w:r w:rsidRPr="00D12A39">
        <w:rPr>
          <w:rFonts w:cstheme="minorHAnsi"/>
          <w:b/>
          <w:color w:val="000000"/>
          <w:sz w:val="18"/>
          <w:szCs w:val="18"/>
          <w:lang w:val="en-US"/>
        </w:rPr>
        <w:t>information?</w:t>
      </w:r>
      <w:r w:rsidRPr="00D12A39">
        <w:rPr>
          <w:rFonts w:cstheme="minorHAnsi"/>
          <w:color w:val="000000"/>
          <w:sz w:val="18"/>
          <w:szCs w:val="18"/>
          <w:lang w:val="en-US"/>
        </w:rPr>
        <w:t>If</w:t>
      </w:r>
      <w:proofErr w:type="spellEnd"/>
      <w:r w:rsidRPr="00D12A39">
        <w:rPr>
          <w:rFonts w:cstheme="minorHAnsi"/>
          <w:color w:val="000000"/>
          <w:sz w:val="18"/>
          <w:szCs w:val="18"/>
          <w:lang w:val="en-US"/>
        </w:rPr>
        <w:t xml:space="preserve"> you have questions or are facing problems with the online application process, please visit </w:t>
      </w:r>
      <w:hyperlink r:id="rId12" w:history="1">
        <w:r w:rsidRPr="00D12A39">
          <w:rPr>
            <w:rStyle w:val="Hyperlink"/>
            <w:rFonts w:cstheme="minorHAnsi"/>
            <w:color w:val="000000"/>
            <w:sz w:val="18"/>
            <w:szCs w:val="18"/>
          </w:rPr>
          <w:t>drc.ngo/jobsupport</w:t>
        </w:r>
      </w:hyperlink>
      <w:r w:rsidRPr="00D12A39">
        <w:rPr>
          <w:rFonts w:cstheme="minorHAnsi"/>
          <w:color w:val="000000"/>
          <w:sz w:val="18"/>
          <w:szCs w:val="18"/>
        </w:rPr>
        <w:t>.</w:t>
      </w:r>
      <w:r w:rsidRPr="00D12A39">
        <w:rPr>
          <w:rFonts w:cstheme="minorHAnsi"/>
          <w:color w:val="000000"/>
          <w:sz w:val="18"/>
          <w:szCs w:val="18"/>
          <w:lang w:val="en-US"/>
        </w:rPr>
        <w:t xml:space="preserve">For further information about the Danish Refugee Council, please consult our website </w:t>
      </w:r>
      <w:hyperlink r:id="rId13" w:history="1">
        <w:r w:rsidRPr="00D12A39">
          <w:rPr>
            <w:rStyle w:val="Hyperlink"/>
            <w:rFonts w:cstheme="minorHAnsi"/>
            <w:color w:val="000000"/>
            <w:sz w:val="18"/>
            <w:szCs w:val="18"/>
            <w:lang w:val="en-US"/>
          </w:rPr>
          <w:t>www.drc.org</w:t>
        </w:r>
      </w:hyperlink>
      <w:r w:rsidRPr="00D12A39">
        <w:rPr>
          <w:rFonts w:cstheme="minorHAnsi"/>
          <w:color w:val="000000"/>
          <w:sz w:val="18"/>
          <w:szCs w:val="18"/>
          <w:lang w:val="en-US"/>
        </w:rPr>
        <w:t xml:space="preserve"> </w:t>
      </w:r>
    </w:p>
    <w:sectPr w:rsidR="00E32634" w:rsidRPr="00D12A39" w:rsidSect="00680A5E">
      <w:headerReference w:type="default" r:id="rId14"/>
      <w:pgSz w:w="11907" w:h="16839" w:code="9"/>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503C67" w14:textId="77777777" w:rsidR="00F56A56" w:rsidRDefault="00F56A56" w:rsidP="00BE20A2">
      <w:pPr>
        <w:spacing w:after="0" w:line="240" w:lineRule="auto"/>
      </w:pPr>
      <w:r>
        <w:separator/>
      </w:r>
    </w:p>
  </w:endnote>
  <w:endnote w:type="continuationSeparator" w:id="0">
    <w:p w14:paraId="0FF3AEE5" w14:textId="77777777" w:rsidR="00F56A56" w:rsidRDefault="00F56A56" w:rsidP="00BE20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F83A379" w14:textId="77777777" w:rsidR="00F56A56" w:rsidRDefault="00F56A56" w:rsidP="00BE20A2">
      <w:pPr>
        <w:spacing w:after="0" w:line="240" w:lineRule="auto"/>
      </w:pPr>
      <w:r>
        <w:separator/>
      </w:r>
    </w:p>
  </w:footnote>
  <w:footnote w:type="continuationSeparator" w:id="0">
    <w:p w14:paraId="28A5B630" w14:textId="77777777" w:rsidR="00F56A56" w:rsidRDefault="00F56A56" w:rsidP="00BE20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D3EC2" w14:textId="7EBFBF0F" w:rsidR="00BE20A2" w:rsidRDefault="00705642" w:rsidP="00BE20A2">
    <w:pPr>
      <w:pStyle w:val="Header"/>
      <w:jc w:val="right"/>
    </w:pPr>
    <w:r>
      <w:rPr>
        <w:noProof/>
        <w:lang w:val="en-US" w:eastAsia="en-US"/>
      </w:rPr>
      <w:drawing>
        <wp:inline distT="0" distB="0" distL="0" distR="0" wp14:anchorId="1D119FF5" wp14:editId="497788CD">
          <wp:extent cx="1621539" cy="83820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RC_UK_RED_rgb.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21539" cy="838202"/>
                  </a:xfrm>
                  <a:prstGeom prst="rect">
                    <a:avLst/>
                  </a:prstGeom>
                </pic:spPr>
              </pic:pic>
            </a:graphicData>
          </a:graphic>
        </wp:inline>
      </w:drawing>
    </w:r>
  </w:p>
  <w:p w14:paraId="2A5D67E7" w14:textId="77777777" w:rsidR="008749B5" w:rsidRDefault="008749B5" w:rsidP="008749B5">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B50C27"/>
    <w:multiLevelType w:val="hybridMultilevel"/>
    <w:tmpl w:val="58485B2E"/>
    <w:lvl w:ilvl="0" w:tplc="10000001">
      <w:start w:val="1"/>
      <w:numFmt w:val="bullet"/>
      <w:lvlText w:val=""/>
      <w:lvlJc w:val="left"/>
      <w:pPr>
        <w:ind w:left="460" w:hanging="360"/>
      </w:pPr>
      <w:rPr>
        <w:rFonts w:ascii="Symbol" w:hAnsi="Symbol" w:hint="default"/>
      </w:rPr>
    </w:lvl>
    <w:lvl w:ilvl="1" w:tplc="10000003" w:tentative="1">
      <w:start w:val="1"/>
      <w:numFmt w:val="bullet"/>
      <w:lvlText w:val="o"/>
      <w:lvlJc w:val="left"/>
      <w:pPr>
        <w:ind w:left="1180" w:hanging="360"/>
      </w:pPr>
      <w:rPr>
        <w:rFonts w:ascii="Courier New" w:hAnsi="Courier New" w:cs="Courier New" w:hint="default"/>
      </w:rPr>
    </w:lvl>
    <w:lvl w:ilvl="2" w:tplc="10000005" w:tentative="1">
      <w:start w:val="1"/>
      <w:numFmt w:val="bullet"/>
      <w:lvlText w:val=""/>
      <w:lvlJc w:val="left"/>
      <w:pPr>
        <w:ind w:left="1900" w:hanging="360"/>
      </w:pPr>
      <w:rPr>
        <w:rFonts w:ascii="Wingdings" w:hAnsi="Wingdings" w:hint="default"/>
      </w:rPr>
    </w:lvl>
    <w:lvl w:ilvl="3" w:tplc="10000001" w:tentative="1">
      <w:start w:val="1"/>
      <w:numFmt w:val="bullet"/>
      <w:lvlText w:val=""/>
      <w:lvlJc w:val="left"/>
      <w:pPr>
        <w:ind w:left="2620" w:hanging="360"/>
      </w:pPr>
      <w:rPr>
        <w:rFonts w:ascii="Symbol" w:hAnsi="Symbol" w:hint="default"/>
      </w:rPr>
    </w:lvl>
    <w:lvl w:ilvl="4" w:tplc="10000003" w:tentative="1">
      <w:start w:val="1"/>
      <w:numFmt w:val="bullet"/>
      <w:lvlText w:val="o"/>
      <w:lvlJc w:val="left"/>
      <w:pPr>
        <w:ind w:left="3340" w:hanging="360"/>
      </w:pPr>
      <w:rPr>
        <w:rFonts w:ascii="Courier New" w:hAnsi="Courier New" w:cs="Courier New" w:hint="default"/>
      </w:rPr>
    </w:lvl>
    <w:lvl w:ilvl="5" w:tplc="10000005" w:tentative="1">
      <w:start w:val="1"/>
      <w:numFmt w:val="bullet"/>
      <w:lvlText w:val=""/>
      <w:lvlJc w:val="left"/>
      <w:pPr>
        <w:ind w:left="4060" w:hanging="360"/>
      </w:pPr>
      <w:rPr>
        <w:rFonts w:ascii="Wingdings" w:hAnsi="Wingdings" w:hint="default"/>
      </w:rPr>
    </w:lvl>
    <w:lvl w:ilvl="6" w:tplc="10000001" w:tentative="1">
      <w:start w:val="1"/>
      <w:numFmt w:val="bullet"/>
      <w:lvlText w:val=""/>
      <w:lvlJc w:val="left"/>
      <w:pPr>
        <w:ind w:left="4780" w:hanging="360"/>
      </w:pPr>
      <w:rPr>
        <w:rFonts w:ascii="Symbol" w:hAnsi="Symbol" w:hint="default"/>
      </w:rPr>
    </w:lvl>
    <w:lvl w:ilvl="7" w:tplc="10000003" w:tentative="1">
      <w:start w:val="1"/>
      <w:numFmt w:val="bullet"/>
      <w:lvlText w:val="o"/>
      <w:lvlJc w:val="left"/>
      <w:pPr>
        <w:ind w:left="5500" w:hanging="360"/>
      </w:pPr>
      <w:rPr>
        <w:rFonts w:ascii="Courier New" w:hAnsi="Courier New" w:cs="Courier New" w:hint="default"/>
      </w:rPr>
    </w:lvl>
    <w:lvl w:ilvl="8" w:tplc="10000005" w:tentative="1">
      <w:start w:val="1"/>
      <w:numFmt w:val="bullet"/>
      <w:lvlText w:val=""/>
      <w:lvlJc w:val="left"/>
      <w:pPr>
        <w:ind w:left="6220" w:hanging="360"/>
      </w:pPr>
      <w:rPr>
        <w:rFonts w:ascii="Wingdings" w:hAnsi="Wingdings" w:hint="default"/>
      </w:rPr>
    </w:lvl>
  </w:abstractNum>
  <w:abstractNum w:abstractNumId="1" w15:restartNumberingAfterBreak="0">
    <w:nsid w:val="09D56B95"/>
    <w:multiLevelType w:val="multilevel"/>
    <w:tmpl w:val="054EBD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B707988"/>
    <w:multiLevelType w:val="hybridMultilevel"/>
    <w:tmpl w:val="5216769E"/>
    <w:lvl w:ilvl="0" w:tplc="04090001">
      <w:start w:val="1"/>
      <w:numFmt w:val="bullet"/>
      <w:lvlText w:val=""/>
      <w:lvlJc w:val="left"/>
      <w:pPr>
        <w:ind w:left="800" w:hanging="360"/>
      </w:pPr>
      <w:rPr>
        <w:rFonts w:ascii="Symbol" w:hAnsi="Symbol" w:hint="default"/>
        <w:b/>
      </w:rPr>
    </w:lvl>
    <w:lvl w:ilvl="1" w:tplc="04090019" w:tentative="1">
      <w:start w:val="1"/>
      <w:numFmt w:val="lowerLetter"/>
      <w:lvlText w:val="%2."/>
      <w:lvlJc w:val="left"/>
      <w:pPr>
        <w:ind w:left="1520" w:hanging="360"/>
      </w:pPr>
    </w:lvl>
    <w:lvl w:ilvl="2" w:tplc="0409001B" w:tentative="1">
      <w:start w:val="1"/>
      <w:numFmt w:val="lowerRoman"/>
      <w:lvlText w:val="%3."/>
      <w:lvlJc w:val="right"/>
      <w:pPr>
        <w:ind w:left="2240" w:hanging="180"/>
      </w:pPr>
    </w:lvl>
    <w:lvl w:ilvl="3" w:tplc="0409000F" w:tentative="1">
      <w:start w:val="1"/>
      <w:numFmt w:val="decimal"/>
      <w:lvlText w:val="%4."/>
      <w:lvlJc w:val="left"/>
      <w:pPr>
        <w:ind w:left="2960" w:hanging="360"/>
      </w:pPr>
    </w:lvl>
    <w:lvl w:ilvl="4" w:tplc="04090019" w:tentative="1">
      <w:start w:val="1"/>
      <w:numFmt w:val="lowerLetter"/>
      <w:lvlText w:val="%5."/>
      <w:lvlJc w:val="left"/>
      <w:pPr>
        <w:ind w:left="3680" w:hanging="360"/>
      </w:pPr>
    </w:lvl>
    <w:lvl w:ilvl="5" w:tplc="0409001B" w:tentative="1">
      <w:start w:val="1"/>
      <w:numFmt w:val="lowerRoman"/>
      <w:lvlText w:val="%6."/>
      <w:lvlJc w:val="right"/>
      <w:pPr>
        <w:ind w:left="4400" w:hanging="180"/>
      </w:pPr>
    </w:lvl>
    <w:lvl w:ilvl="6" w:tplc="0409000F" w:tentative="1">
      <w:start w:val="1"/>
      <w:numFmt w:val="decimal"/>
      <w:lvlText w:val="%7."/>
      <w:lvlJc w:val="left"/>
      <w:pPr>
        <w:ind w:left="5120" w:hanging="360"/>
      </w:pPr>
    </w:lvl>
    <w:lvl w:ilvl="7" w:tplc="04090019" w:tentative="1">
      <w:start w:val="1"/>
      <w:numFmt w:val="lowerLetter"/>
      <w:lvlText w:val="%8."/>
      <w:lvlJc w:val="left"/>
      <w:pPr>
        <w:ind w:left="5840" w:hanging="360"/>
      </w:pPr>
    </w:lvl>
    <w:lvl w:ilvl="8" w:tplc="0409001B" w:tentative="1">
      <w:start w:val="1"/>
      <w:numFmt w:val="lowerRoman"/>
      <w:lvlText w:val="%9."/>
      <w:lvlJc w:val="right"/>
      <w:pPr>
        <w:ind w:left="6560" w:hanging="180"/>
      </w:pPr>
    </w:lvl>
  </w:abstractNum>
  <w:abstractNum w:abstractNumId="3" w15:restartNumberingAfterBreak="0">
    <w:nsid w:val="0E516495"/>
    <w:multiLevelType w:val="hybridMultilevel"/>
    <w:tmpl w:val="F078BD88"/>
    <w:lvl w:ilvl="0" w:tplc="04090001">
      <w:start w:val="1"/>
      <w:numFmt w:val="bullet"/>
      <w:lvlText w:val=""/>
      <w:lvlJc w:val="left"/>
      <w:pPr>
        <w:ind w:left="2088" w:hanging="360"/>
      </w:pPr>
      <w:rPr>
        <w:rFonts w:ascii="Symbol" w:hAnsi="Symbol" w:hint="default"/>
      </w:rPr>
    </w:lvl>
    <w:lvl w:ilvl="1" w:tplc="04090003" w:tentative="1">
      <w:start w:val="1"/>
      <w:numFmt w:val="bullet"/>
      <w:lvlText w:val="o"/>
      <w:lvlJc w:val="left"/>
      <w:pPr>
        <w:ind w:left="2808" w:hanging="360"/>
      </w:pPr>
      <w:rPr>
        <w:rFonts w:ascii="Courier New" w:hAnsi="Courier New" w:cs="Courier New" w:hint="default"/>
      </w:rPr>
    </w:lvl>
    <w:lvl w:ilvl="2" w:tplc="04090005" w:tentative="1">
      <w:start w:val="1"/>
      <w:numFmt w:val="bullet"/>
      <w:lvlText w:val=""/>
      <w:lvlJc w:val="left"/>
      <w:pPr>
        <w:ind w:left="3528" w:hanging="360"/>
      </w:pPr>
      <w:rPr>
        <w:rFonts w:ascii="Wingdings" w:hAnsi="Wingdings" w:hint="default"/>
      </w:rPr>
    </w:lvl>
    <w:lvl w:ilvl="3" w:tplc="04090001" w:tentative="1">
      <w:start w:val="1"/>
      <w:numFmt w:val="bullet"/>
      <w:lvlText w:val=""/>
      <w:lvlJc w:val="left"/>
      <w:pPr>
        <w:ind w:left="4248" w:hanging="360"/>
      </w:pPr>
      <w:rPr>
        <w:rFonts w:ascii="Symbol" w:hAnsi="Symbol" w:hint="default"/>
      </w:rPr>
    </w:lvl>
    <w:lvl w:ilvl="4" w:tplc="04090003" w:tentative="1">
      <w:start w:val="1"/>
      <w:numFmt w:val="bullet"/>
      <w:lvlText w:val="o"/>
      <w:lvlJc w:val="left"/>
      <w:pPr>
        <w:ind w:left="4968" w:hanging="360"/>
      </w:pPr>
      <w:rPr>
        <w:rFonts w:ascii="Courier New" w:hAnsi="Courier New" w:cs="Courier New" w:hint="default"/>
      </w:rPr>
    </w:lvl>
    <w:lvl w:ilvl="5" w:tplc="04090005" w:tentative="1">
      <w:start w:val="1"/>
      <w:numFmt w:val="bullet"/>
      <w:lvlText w:val=""/>
      <w:lvlJc w:val="left"/>
      <w:pPr>
        <w:ind w:left="5688" w:hanging="360"/>
      </w:pPr>
      <w:rPr>
        <w:rFonts w:ascii="Wingdings" w:hAnsi="Wingdings" w:hint="default"/>
      </w:rPr>
    </w:lvl>
    <w:lvl w:ilvl="6" w:tplc="04090001" w:tentative="1">
      <w:start w:val="1"/>
      <w:numFmt w:val="bullet"/>
      <w:lvlText w:val=""/>
      <w:lvlJc w:val="left"/>
      <w:pPr>
        <w:ind w:left="6408" w:hanging="360"/>
      </w:pPr>
      <w:rPr>
        <w:rFonts w:ascii="Symbol" w:hAnsi="Symbol" w:hint="default"/>
      </w:rPr>
    </w:lvl>
    <w:lvl w:ilvl="7" w:tplc="04090003" w:tentative="1">
      <w:start w:val="1"/>
      <w:numFmt w:val="bullet"/>
      <w:lvlText w:val="o"/>
      <w:lvlJc w:val="left"/>
      <w:pPr>
        <w:ind w:left="7128" w:hanging="360"/>
      </w:pPr>
      <w:rPr>
        <w:rFonts w:ascii="Courier New" w:hAnsi="Courier New" w:cs="Courier New" w:hint="default"/>
      </w:rPr>
    </w:lvl>
    <w:lvl w:ilvl="8" w:tplc="04090005" w:tentative="1">
      <w:start w:val="1"/>
      <w:numFmt w:val="bullet"/>
      <w:lvlText w:val=""/>
      <w:lvlJc w:val="left"/>
      <w:pPr>
        <w:ind w:left="7848" w:hanging="360"/>
      </w:pPr>
      <w:rPr>
        <w:rFonts w:ascii="Wingdings" w:hAnsi="Wingdings" w:hint="default"/>
      </w:rPr>
    </w:lvl>
  </w:abstractNum>
  <w:abstractNum w:abstractNumId="4" w15:restartNumberingAfterBreak="0">
    <w:nsid w:val="12002AEB"/>
    <w:multiLevelType w:val="hybridMultilevel"/>
    <w:tmpl w:val="61AC9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071BF5"/>
    <w:multiLevelType w:val="multilevel"/>
    <w:tmpl w:val="81E6D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F0110F9"/>
    <w:multiLevelType w:val="hybridMultilevel"/>
    <w:tmpl w:val="BE9C0A46"/>
    <w:lvl w:ilvl="0" w:tplc="10000001">
      <w:start w:val="1"/>
      <w:numFmt w:val="bullet"/>
      <w:lvlText w:val=""/>
      <w:lvlJc w:val="left"/>
      <w:pPr>
        <w:ind w:left="720" w:hanging="360"/>
      </w:pPr>
      <w:rPr>
        <w:rFonts w:ascii="Symbol" w:hAnsi="Symbol"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7" w15:restartNumberingAfterBreak="0">
    <w:nsid w:val="1F617E6D"/>
    <w:multiLevelType w:val="hybridMultilevel"/>
    <w:tmpl w:val="D0B2FD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744DC6"/>
    <w:multiLevelType w:val="hybridMultilevel"/>
    <w:tmpl w:val="91CA5B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3B2C40"/>
    <w:multiLevelType w:val="hybridMultilevel"/>
    <w:tmpl w:val="DE8AF6E2"/>
    <w:lvl w:ilvl="0" w:tplc="0409000B">
      <w:start w:val="1"/>
      <w:numFmt w:val="bullet"/>
      <w:lvlText w:val=""/>
      <w:lvlJc w:val="left"/>
      <w:pPr>
        <w:ind w:left="800" w:hanging="360"/>
      </w:pPr>
      <w:rPr>
        <w:rFonts w:ascii="Wingdings" w:hAnsi="Wingdings" w:hint="default"/>
      </w:rPr>
    </w:lvl>
    <w:lvl w:ilvl="1" w:tplc="04090003" w:tentative="1">
      <w:start w:val="1"/>
      <w:numFmt w:val="bullet"/>
      <w:lvlText w:val="o"/>
      <w:lvlJc w:val="left"/>
      <w:pPr>
        <w:ind w:left="1520" w:hanging="360"/>
      </w:pPr>
      <w:rPr>
        <w:rFonts w:ascii="Courier New" w:hAnsi="Courier New" w:cs="Courier New" w:hint="default"/>
      </w:rPr>
    </w:lvl>
    <w:lvl w:ilvl="2" w:tplc="04090005" w:tentative="1">
      <w:start w:val="1"/>
      <w:numFmt w:val="bullet"/>
      <w:lvlText w:val=""/>
      <w:lvlJc w:val="left"/>
      <w:pPr>
        <w:ind w:left="2240" w:hanging="360"/>
      </w:pPr>
      <w:rPr>
        <w:rFonts w:ascii="Wingdings" w:hAnsi="Wingdings" w:hint="default"/>
      </w:rPr>
    </w:lvl>
    <w:lvl w:ilvl="3" w:tplc="04090001" w:tentative="1">
      <w:start w:val="1"/>
      <w:numFmt w:val="bullet"/>
      <w:lvlText w:val=""/>
      <w:lvlJc w:val="left"/>
      <w:pPr>
        <w:ind w:left="2960" w:hanging="360"/>
      </w:pPr>
      <w:rPr>
        <w:rFonts w:ascii="Symbol" w:hAnsi="Symbol" w:hint="default"/>
      </w:rPr>
    </w:lvl>
    <w:lvl w:ilvl="4" w:tplc="04090003" w:tentative="1">
      <w:start w:val="1"/>
      <w:numFmt w:val="bullet"/>
      <w:lvlText w:val="o"/>
      <w:lvlJc w:val="left"/>
      <w:pPr>
        <w:ind w:left="3680" w:hanging="360"/>
      </w:pPr>
      <w:rPr>
        <w:rFonts w:ascii="Courier New" w:hAnsi="Courier New" w:cs="Courier New" w:hint="default"/>
      </w:rPr>
    </w:lvl>
    <w:lvl w:ilvl="5" w:tplc="04090005" w:tentative="1">
      <w:start w:val="1"/>
      <w:numFmt w:val="bullet"/>
      <w:lvlText w:val=""/>
      <w:lvlJc w:val="left"/>
      <w:pPr>
        <w:ind w:left="4400" w:hanging="360"/>
      </w:pPr>
      <w:rPr>
        <w:rFonts w:ascii="Wingdings" w:hAnsi="Wingdings" w:hint="default"/>
      </w:rPr>
    </w:lvl>
    <w:lvl w:ilvl="6" w:tplc="04090001" w:tentative="1">
      <w:start w:val="1"/>
      <w:numFmt w:val="bullet"/>
      <w:lvlText w:val=""/>
      <w:lvlJc w:val="left"/>
      <w:pPr>
        <w:ind w:left="5120" w:hanging="360"/>
      </w:pPr>
      <w:rPr>
        <w:rFonts w:ascii="Symbol" w:hAnsi="Symbol" w:hint="default"/>
      </w:rPr>
    </w:lvl>
    <w:lvl w:ilvl="7" w:tplc="04090003" w:tentative="1">
      <w:start w:val="1"/>
      <w:numFmt w:val="bullet"/>
      <w:lvlText w:val="o"/>
      <w:lvlJc w:val="left"/>
      <w:pPr>
        <w:ind w:left="5840" w:hanging="360"/>
      </w:pPr>
      <w:rPr>
        <w:rFonts w:ascii="Courier New" w:hAnsi="Courier New" w:cs="Courier New" w:hint="default"/>
      </w:rPr>
    </w:lvl>
    <w:lvl w:ilvl="8" w:tplc="04090005" w:tentative="1">
      <w:start w:val="1"/>
      <w:numFmt w:val="bullet"/>
      <w:lvlText w:val=""/>
      <w:lvlJc w:val="left"/>
      <w:pPr>
        <w:ind w:left="6560" w:hanging="360"/>
      </w:pPr>
      <w:rPr>
        <w:rFonts w:ascii="Wingdings" w:hAnsi="Wingdings" w:hint="default"/>
      </w:rPr>
    </w:lvl>
  </w:abstractNum>
  <w:abstractNum w:abstractNumId="10" w15:restartNumberingAfterBreak="0">
    <w:nsid w:val="2B953B9F"/>
    <w:multiLevelType w:val="multilevel"/>
    <w:tmpl w:val="01C08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D367EF9"/>
    <w:multiLevelType w:val="multilevel"/>
    <w:tmpl w:val="EA0203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F7B1EE6"/>
    <w:multiLevelType w:val="multilevel"/>
    <w:tmpl w:val="12B63F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0941CE3"/>
    <w:multiLevelType w:val="multilevel"/>
    <w:tmpl w:val="CA3A99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17F70F0"/>
    <w:multiLevelType w:val="hybridMultilevel"/>
    <w:tmpl w:val="AA6A25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58F4A10"/>
    <w:multiLevelType w:val="hybridMultilevel"/>
    <w:tmpl w:val="4BC2C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8F6F54"/>
    <w:multiLevelType w:val="multilevel"/>
    <w:tmpl w:val="6E6CC4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3D138ED"/>
    <w:multiLevelType w:val="hybridMultilevel"/>
    <w:tmpl w:val="05FC0B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A3D307F"/>
    <w:multiLevelType w:val="hybridMultilevel"/>
    <w:tmpl w:val="7444D9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B354923"/>
    <w:multiLevelType w:val="hybridMultilevel"/>
    <w:tmpl w:val="2DE40A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FC01C79"/>
    <w:multiLevelType w:val="multilevel"/>
    <w:tmpl w:val="19EA8C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634D481C"/>
    <w:multiLevelType w:val="hybridMultilevel"/>
    <w:tmpl w:val="8F10D4F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B502666"/>
    <w:multiLevelType w:val="multilevel"/>
    <w:tmpl w:val="AB660E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6CA248DC"/>
    <w:multiLevelType w:val="multilevel"/>
    <w:tmpl w:val="E306F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72BC63F5"/>
    <w:multiLevelType w:val="hybridMultilevel"/>
    <w:tmpl w:val="188C035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5D23842"/>
    <w:multiLevelType w:val="multilevel"/>
    <w:tmpl w:val="07603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7AF97066"/>
    <w:multiLevelType w:val="hybridMultilevel"/>
    <w:tmpl w:val="88D26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B105921"/>
    <w:multiLevelType w:val="hybridMultilevel"/>
    <w:tmpl w:val="44DAE5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02268213">
    <w:abstractNumId w:val="2"/>
  </w:num>
  <w:num w:numId="2" w16cid:durableId="1618175245">
    <w:abstractNumId w:val="26"/>
  </w:num>
  <w:num w:numId="3" w16cid:durableId="1774087794">
    <w:abstractNumId w:val="19"/>
  </w:num>
  <w:num w:numId="4" w16cid:durableId="1331789201">
    <w:abstractNumId w:val="27"/>
  </w:num>
  <w:num w:numId="5" w16cid:durableId="523130099">
    <w:abstractNumId w:val="14"/>
  </w:num>
  <w:num w:numId="6" w16cid:durableId="1276135757">
    <w:abstractNumId w:val="17"/>
  </w:num>
  <w:num w:numId="7" w16cid:durableId="742992740">
    <w:abstractNumId w:val="0"/>
  </w:num>
  <w:num w:numId="8" w16cid:durableId="1630210542">
    <w:abstractNumId w:val="4"/>
  </w:num>
  <w:num w:numId="9" w16cid:durableId="1998605348">
    <w:abstractNumId w:val="6"/>
  </w:num>
  <w:num w:numId="10" w16cid:durableId="1192568437">
    <w:abstractNumId w:val="7"/>
  </w:num>
  <w:num w:numId="11" w16cid:durableId="1510682336">
    <w:abstractNumId w:val="16"/>
  </w:num>
  <w:num w:numId="12" w16cid:durableId="1334528864">
    <w:abstractNumId w:val="5"/>
  </w:num>
  <w:num w:numId="13" w16cid:durableId="578907648">
    <w:abstractNumId w:val="23"/>
  </w:num>
  <w:num w:numId="14" w16cid:durableId="1614509927">
    <w:abstractNumId w:val="24"/>
  </w:num>
  <w:num w:numId="15" w16cid:durableId="1946300262">
    <w:abstractNumId w:val="9"/>
  </w:num>
  <w:num w:numId="16" w16cid:durableId="854198076">
    <w:abstractNumId w:val="21"/>
  </w:num>
  <w:num w:numId="17" w16cid:durableId="821047821">
    <w:abstractNumId w:val="18"/>
  </w:num>
  <w:num w:numId="18" w16cid:durableId="499272221">
    <w:abstractNumId w:val="3"/>
  </w:num>
  <w:num w:numId="19" w16cid:durableId="1326981717">
    <w:abstractNumId w:val="15"/>
  </w:num>
  <w:num w:numId="20" w16cid:durableId="395015004">
    <w:abstractNumId w:val="8"/>
  </w:num>
  <w:num w:numId="21" w16cid:durableId="456147197">
    <w:abstractNumId w:val="12"/>
  </w:num>
  <w:num w:numId="22" w16cid:durableId="558978014">
    <w:abstractNumId w:val="20"/>
  </w:num>
  <w:num w:numId="23" w16cid:durableId="173308652">
    <w:abstractNumId w:val="11"/>
  </w:num>
  <w:num w:numId="24" w16cid:durableId="1345279161">
    <w:abstractNumId w:val="1"/>
  </w:num>
  <w:num w:numId="25" w16cid:durableId="1306549823">
    <w:abstractNumId w:val="25"/>
  </w:num>
  <w:num w:numId="26" w16cid:durableId="1022324697">
    <w:abstractNumId w:val="22"/>
  </w:num>
  <w:num w:numId="27" w16cid:durableId="1061833747">
    <w:abstractNumId w:val="13"/>
  </w:num>
  <w:num w:numId="28" w16cid:durableId="400255115">
    <w:abstractNumId w:val="1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ocumentProtection w:edit="forms"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6E7D"/>
    <w:rsid w:val="000113E4"/>
    <w:rsid w:val="00021C00"/>
    <w:rsid w:val="00026ADE"/>
    <w:rsid w:val="00027271"/>
    <w:rsid w:val="000344CE"/>
    <w:rsid w:val="0003644A"/>
    <w:rsid w:val="000462BD"/>
    <w:rsid w:val="000532BC"/>
    <w:rsid w:val="00074A9E"/>
    <w:rsid w:val="00082B18"/>
    <w:rsid w:val="000841A2"/>
    <w:rsid w:val="00085CB1"/>
    <w:rsid w:val="00090E85"/>
    <w:rsid w:val="0009717D"/>
    <w:rsid w:val="000A6F96"/>
    <w:rsid w:val="000B2F39"/>
    <w:rsid w:val="000C3F6E"/>
    <w:rsid w:val="000D2747"/>
    <w:rsid w:val="000D4B34"/>
    <w:rsid w:val="000E4CCC"/>
    <w:rsid w:val="000F3E1E"/>
    <w:rsid w:val="00102F93"/>
    <w:rsid w:val="00111D9C"/>
    <w:rsid w:val="00115715"/>
    <w:rsid w:val="0012533A"/>
    <w:rsid w:val="00131E3C"/>
    <w:rsid w:val="001400C8"/>
    <w:rsid w:val="001528B0"/>
    <w:rsid w:val="00153406"/>
    <w:rsid w:val="00153A16"/>
    <w:rsid w:val="0018409B"/>
    <w:rsid w:val="00191319"/>
    <w:rsid w:val="00194430"/>
    <w:rsid w:val="0019488D"/>
    <w:rsid w:val="001A073F"/>
    <w:rsid w:val="001A1E51"/>
    <w:rsid w:val="001A29C5"/>
    <w:rsid w:val="001B0374"/>
    <w:rsid w:val="001B0FB9"/>
    <w:rsid w:val="001B5587"/>
    <w:rsid w:val="001C11AD"/>
    <w:rsid w:val="001C1E42"/>
    <w:rsid w:val="001E3B8C"/>
    <w:rsid w:val="001E6723"/>
    <w:rsid w:val="001F39D5"/>
    <w:rsid w:val="0020179C"/>
    <w:rsid w:val="00210EE9"/>
    <w:rsid w:val="00216E7D"/>
    <w:rsid w:val="0023226D"/>
    <w:rsid w:val="00245C4F"/>
    <w:rsid w:val="00251FBD"/>
    <w:rsid w:val="0027567F"/>
    <w:rsid w:val="002771B0"/>
    <w:rsid w:val="00281713"/>
    <w:rsid w:val="002C0E4E"/>
    <w:rsid w:val="002E3738"/>
    <w:rsid w:val="002E70B3"/>
    <w:rsid w:val="002E7B1F"/>
    <w:rsid w:val="00304190"/>
    <w:rsid w:val="0031064E"/>
    <w:rsid w:val="00310A69"/>
    <w:rsid w:val="00312A84"/>
    <w:rsid w:val="00317877"/>
    <w:rsid w:val="0032186E"/>
    <w:rsid w:val="00321FE7"/>
    <w:rsid w:val="00346188"/>
    <w:rsid w:val="00346B86"/>
    <w:rsid w:val="00347278"/>
    <w:rsid w:val="00350CCB"/>
    <w:rsid w:val="00352DB0"/>
    <w:rsid w:val="00363653"/>
    <w:rsid w:val="00364A96"/>
    <w:rsid w:val="003659AA"/>
    <w:rsid w:val="003809AD"/>
    <w:rsid w:val="00382F50"/>
    <w:rsid w:val="00384A9B"/>
    <w:rsid w:val="003946A3"/>
    <w:rsid w:val="003C5518"/>
    <w:rsid w:val="003D042A"/>
    <w:rsid w:val="003E3921"/>
    <w:rsid w:val="003F041D"/>
    <w:rsid w:val="003F56D9"/>
    <w:rsid w:val="00411A7C"/>
    <w:rsid w:val="00415FBB"/>
    <w:rsid w:val="004205D2"/>
    <w:rsid w:val="00430E2B"/>
    <w:rsid w:val="00431F8A"/>
    <w:rsid w:val="0044350B"/>
    <w:rsid w:val="00446185"/>
    <w:rsid w:val="00460893"/>
    <w:rsid w:val="00467359"/>
    <w:rsid w:val="00472AF2"/>
    <w:rsid w:val="004730FB"/>
    <w:rsid w:val="004774D0"/>
    <w:rsid w:val="004802A0"/>
    <w:rsid w:val="00483470"/>
    <w:rsid w:val="00484FB9"/>
    <w:rsid w:val="004A19E5"/>
    <w:rsid w:val="004A68C3"/>
    <w:rsid w:val="004D6445"/>
    <w:rsid w:val="004E3FEF"/>
    <w:rsid w:val="004F337C"/>
    <w:rsid w:val="005028B4"/>
    <w:rsid w:val="00506E70"/>
    <w:rsid w:val="00512655"/>
    <w:rsid w:val="005307A8"/>
    <w:rsid w:val="00554911"/>
    <w:rsid w:val="00560A4F"/>
    <w:rsid w:val="00582826"/>
    <w:rsid w:val="005A6B7F"/>
    <w:rsid w:val="005C401C"/>
    <w:rsid w:val="005D3BB4"/>
    <w:rsid w:val="005D63E6"/>
    <w:rsid w:val="005E0A79"/>
    <w:rsid w:val="00604CB1"/>
    <w:rsid w:val="006216B8"/>
    <w:rsid w:val="00621BA4"/>
    <w:rsid w:val="00624350"/>
    <w:rsid w:val="00625CB6"/>
    <w:rsid w:val="00633A81"/>
    <w:rsid w:val="0064185E"/>
    <w:rsid w:val="0065675F"/>
    <w:rsid w:val="0065742A"/>
    <w:rsid w:val="006600DD"/>
    <w:rsid w:val="00673B6C"/>
    <w:rsid w:val="00674C8F"/>
    <w:rsid w:val="006771F6"/>
    <w:rsid w:val="00680A5E"/>
    <w:rsid w:val="006848A9"/>
    <w:rsid w:val="00685DDB"/>
    <w:rsid w:val="00696957"/>
    <w:rsid w:val="006C23BE"/>
    <w:rsid w:val="006C30EC"/>
    <w:rsid w:val="006C59B8"/>
    <w:rsid w:val="006C798B"/>
    <w:rsid w:val="006D3BF4"/>
    <w:rsid w:val="006E7F7D"/>
    <w:rsid w:val="006F41F6"/>
    <w:rsid w:val="00705642"/>
    <w:rsid w:val="0071127D"/>
    <w:rsid w:val="00713261"/>
    <w:rsid w:val="007140FA"/>
    <w:rsid w:val="00715288"/>
    <w:rsid w:val="0071761B"/>
    <w:rsid w:val="007310AB"/>
    <w:rsid w:val="00742A9D"/>
    <w:rsid w:val="007748B1"/>
    <w:rsid w:val="007750BB"/>
    <w:rsid w:val="007868D4"/>
    <w:rsid w:val="007B31FC"/>
    <w:rsid w:val="007D7E40"/>
    <w:rsid w:val="007F4FE9"/>
    <w:rsid w:val="007F619B"/>
    <w:rsid w:val="00803057"/>
    <w:rsid w:val="00811F2A"/>
    <w:rsid w:val="00816A06"/>
    <w:rsid w:val="00833D1B"/>
    <w:rsid w:val="008536A3"/>
    <w:rsid w:val="00855DE0"/>
    <w:rsid w:val="008649C8"/>
    <w:rsid w:val="008749B5"/>
    <w:rsid w:val="008951DC"/>
    <w:rsid w:val="008A7197"/>
    <w:rsid w:val="008B02C8"/>
    <w:rsid w:val="008B62C2"/>
    <w:rsid w:val="008C4407"/>
    <w:rsid w:val="008C4C6B"/>
    <w:rsid w:val="008D1000"/>
    <w:rsid w:val="008D7097"/>
    <w:rsid w:val="008D7E5A"/>
    <w:rsid w:val="008E2DD5"/>
    <w:rsid w:val="008F4CA3"/>
    <w:rsid w:val="00920E98"/>
    <w:rsid w:val="00926471"/>
    <w:rsid w:val="00926877"/>
    <w:rsid w:val="00926DA0"/>
    <w:rsid w:val="0092713B"/>
    <w:rsid w:val="0093025D"/>
    <w:rsid w:val="009345D5"/>
    <w:rsid w:val="00934746"/>
    <w:rsid w:val="00947820"/>
    <w:rsid w:val="0095461C"/>
    <w:rsid w:val="009661DB"/>
    <w:rsid w:val="009762FB"/>
    <w:rsid w:val="00985807"/>
    <w:rsid w:val="00985886"/>
    <w:rsid w:val="00986E3D"/>
    <w:rsid w:val="00990E27"/>
    <w:rsid w:val="00992F5E"/>
    <w:rsid w:val="009A0800"/>
    <w:rsid w:val="009C6493"/>
    <w:rsid w:val="009D11C2"/>
    <w:rsid w:val="009D66C3"/>
    <w:rsid w:val="009D7A21"/>
    <w:rsid w:val="009E42E6"/>
    <w:rsid w:val="009E4667"/>
    <w:rsid w:val="00A00173"/>
    <w:rsid w:val="00A00B19"/>
    <w:rsid w:val="00A049B1"/>
    <w:rsid w:val="00A109B3"/>
    <w:rsid w:val="00A14222"/>
    <w:rsid w:val="00A16080"/>
    <w:rsid w:val="00A21D76"/>
    <w:rsid w:val="00A31768"/>
    <w:rsid w:val="00A32070"/>
    <w:rsid w:val="00A3481C"/>
    <w:rsid w:val="00A34C71"/>
    <w:rsid w:val="00A37105"/>
    <w:rsid w:val="00A5523F"/>
    <w:rsid w:val="00A66014"/>
    <w:rsid w:val="00A70DE6"/>
    <w:rsid w:val="00A70F02"/>
    <w:rsid w:val="00A7111A"/>
    <w:rsid w:val="00A804A5"/>
    <w:rsid w:val="00A83E19"/>
    <w:rsid w:val="00A83FF6"/>
    <w:rsid w:val="00A9523B"/>
    <w:rsid w:val="00A95B6C"/>
    <w:rsid w:val="00AA1022"/>
    <w:rsid w:val="00AA167A"/>
    <w:rsid w:val="00AC4EB1"/>
    <w:rsid w:val="00AF1DE7"/>
    <w:rsid w:val="00AF634A"/>
    <w:rsid w:val="00AF70FF"/>
    <w:rsid w:val="00B00B6F"/>
    <w:rsid w:val="00B01A7F"/>
    <w:rsid w:val="00B0403B"/>
    <w:rsid w:val="00B139E5"/>
    <w:rsid w:val="00B14A5E"/>
    <w:rsid w:val="00B14EA0"/>
    <w:rsid w:val="00B15CBD"/>
    <w:rsid w:val="00B265ED"/>
    <w:rsid w:val="00B35EFD"/>
    <w:rsid w:val="00B36936"/>
    <w:rsid w:val="00B4627D"/>
    <w:rsid w:val="00B6425C"/>
    <w:rsid w:val="00B67E68"/>
    <w:rsid w:val="00B71E05"/>
    <w:rsid w:val="00B72DD0"/>
    <w:rsid w:val="00B75D98"/>
    <w:rsid w:val="00B95A3D"/>
    <w:rsid w:val="00B96887"/>
    <w:rsid w:val="00BA6975"/>
    <w:rsid w:val="00BB011E"/>
    <w:rsid w:val="00BB2BFD"/>
    <w:rsid w:val="00BD032E"/>
    <w:rsid w:val="00BD416C"/>
    <w:rsid w:val="00BE20A2"/>
    <w:rsid w:val="00BE6EEB"/>
    <w:rsid w:val="00BF301D"/>
    <w:rsid w:val="00BF4F1C"/>
    <w:rsid w:val="00C035DB"/>
    <w:rsid w:val="00C04410"/>
    <w:rsid w:val="00C10471"/>
    <w:rsid w:val="00C20963"/>
    <w:rsid w:val="00C23441"/>
    <w:rsid w:val="00C23DF7"/>
    <w:rsid w:val="00C25480"/>
    <w:rsid w:val="00C2617A"/>
    <w:rsid w:val="00C3164D"/>
    <w:rsid w:val="00C37663"/>
    <w:rsid w:val="00C432D2"/>
    <w:rsid w:val="00C46725"/>
    <w:rsid w:val="00C53D44"/>
    <w:rsid w:val="00C54216"/>
    <w:rsid w:val="00C61501"/>
    <w:rsid w:val="00C66BC3"/>
    <w:rsid w:val="00C66F3E"/>
    <w:rsid w:val="00C86602"/>
    <w:rsid w:val="00C90DD6"/>
    <w:rsid w:val="00C91A67"/>
    <w:rsid w:val="00C9767D"/>
    <w:rsid w:val="00CA315B"/>
    <w:rsid w:val="00D00E25"/>
    <w:rsid w:val="00D036A3"/>
    <w:rsid w:val="00D12A39"/>
    <w:rsid w:val="00D17DC8"/>
    <w:rsid w:val="00D22826"/>
    <w:rsid w:val="00D31B81"/>
    <w:rsid w:val="00D347F9"/>
    <w:rsid w:val="00D43F6B"/>
    <w:rsid w:val="00D44874"/>
    <w:rsid w:val="00D4695C"/>
    <w:rsid w:val="00D472A5"/>
    <w:rsid w:val="00D609D8"/>
    <w:rsid w:val="00D638CC"/>
    <w:rsid w:val="00D651AD"/>
    <w:rsid w:val="00D70A29"/>
    <w:rsid w:val="00D8624B"/>
    <w:rsid w:val="00D96CF0"/>
    <w:rsid w:val="00DA53D2"/>
    <w:rsid w:val="00DA6AE0"/>
    <w:rsid w:val="00DB6A15"/>
    <w:rsid w:val="00DC0F8D"/>
    <w:rsid w:val="00DC4C2E"/>
    <w:rsid w:val="00DD727F"/>
    <w:rsid w:val="00DE3699"/>
    <w:rsid w:val="00DE466D"/>
    <w:rsid w:val="00DF5721"/>
    <w:rsid w:val="00DF62C0"/>
    <w:rsid w:val="00E01051"/>
    <w:rsid w:val="00E106E9"/>
    <w:rsid w:val="00E10D49"/>
    <w:rsid w:val="00E14347"/>
    <w:rsid w:val="00E221FD"/>
    <w:rsid w:val="00E22B1E"/>
    <w:rsid w:val="00E22ECD"/>
    <w:rsid w:val="00E27932"/>
    <w:rsid w:val="00E3181A"/>
    <w:rsid w:val="00E32634"/>
    <w:rsid w:val="00E70A72"/>
    <w:rsid w:val="00E76048"/>
    <w:rsid w:val="00E80B1A"/>
    <w:rsid w:val="00E86E27"/>
    <w:rsid w:val="00E902F4"/>
    <w:rsid w:val="00E924F2"/>
    <w:rsid w:val="00EA2FC8"/>
    <w:rsid w:val="00EB0699"/>
    <w:rsid w:val="00EB5EBC"/>
    <w:rsid w:val="00EC260A"/>
    <w:rsid w:val="00EC4674"/>
    <w:rsid w:val="00EC6A84"/>
    <w:rsid w:val="00EE2057"/>
    <w:rsid w:val="00F26918"/>
    <w:rsid w:val="00F323D3"/>
    <w:rsid w:val="00F324D9"/>
    <w:rsid w:val="00F40A03"/>
    <w:rsid w:val="00F46B33"/>
    <w:rsid w:val="00F47F3F"/>
    <w:rsid w:val="00F56A56"/>
    <w:rsid w:val="00F577B4"/>
    <w:rsid w:val="00F61A45"/>
    <w:rsid w:val="00F956A3"/>
    <w:rsid w:val="00FA2EA7"/>
    <w:rsid w:val="00FB274F"/>
    <w:rsid w:val="00FC053B"/>
    <w:rsid w:val="00FE25A4"/>
    <w:rsid w:val="00FF339D"/>
    <w:rsid w:val="00FF7958"/>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A5ACAF"/>
  <w15:docId w15:val="{A52555FA-AC1C-4018-B085-45A16FB56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da-DK" w:eastAsia="da-DK"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E20A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20A2"/>
  </w:style>
  <w:style w:type="paragraph" w:styleId="Footer">
    <w:name w:val="footer"/>
    <w:basedOn w:val="Normal"/>
    <w:link w:val="FooterChar"/>
    <w:uiPriority w:val="99"/>
    <w:unhideWhenUsed/>
    <w:rsid w:val="00BE20A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20A2"/>
  </w:style>
  <w:style w:type="paragraph" w:styleId="BalloonText">
    <w:name w:val="Balloon Text"/>
    <w:basedOn w:val="Normal"/>
    <w:link w:val="BalloonTextChar"/>
    <w:uiPriority w:val="99"/>
    <w:semiHidden/>
    <w:unhideWhenUsed/>
    <w:rsid w:val="00BE20A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E20A2"/>
    <w:rPr>
      <w:rFonts w:ascii="Tahoma" w:hAnsi="Tahoma" w:cs="Tahoma"/>
      <w:sz w:val="16"/>
      <w:szCs w:val="16"/>
    </w:rPr>
  </w:style>
  <w:style w:type="character" w:styleId="PlaceholderText">
    <w:name w:val="Placeholder Text"/>
    <w:basedOn w:val="DefaultParagraphFont"/>
    <w:uiPriority w:val="99"/>
    <w:semiHidden/>
    <w:rsid w:val="008749B5"/>
    <w:rPr>
      <w:color w:val="808080"/>
    </w:rPr>
  </w:style>
  <w:style w:type="character" w:styleId="Hyperlink">
    <w:name w:val="Hyperlink"/>
    <w:basedOn w:val="DefaultParagraphFont"/>
    <w:uiPriority w:val="99"/>
    <w:unhideWhenUsed/>
    <w:rsid w:val="00A109B3"/>
    <w:rPr>
      <w:color w:val="0000FF" w:themeColor="hyperlink"/>
      <w:u w:val="single"/>
    </w:rPr>
  </w:style>
  <w:style w:type="character" w:styleId="Strong">
    <w:name w:val="Strong"/>
    <w:uiPriority w:val="22"/>
    <w:qFormat/>
    <w:rsid w:val="009762FB"/>
    <w:rPr>
      <w:b/>
      <w:bCs/>
    </w:rPr>
  </w:style>
  <w:style w:type="paragraph" w:styleId="NormalWeb">
    <w:name w:val="Normal (Web)"/>
    <w:basedOn w:val="Normal"/>
    <w:uiPriority w:val="99"/>
    <w:rsid w:val="009762FB"/>
    <w:pPr>
      <w:suppressAutoHyphens/>
      <w:spacing w:after="120" w:line="240" w:lineRule="atLeast"/>
    </w:pPr>
    <w:rPr>
      <w:rFonts w:ascii="Verdana" w:eastAsia="Times New Roman" w:hAnsi="Verdana" w:cs="Times New Roman"/>
      <w:color w:val="000000"/>
      <w:sz w:val="18"/>
      <w:szCs w:val="18"/>
      <w:lang w:eastAsia="ar-SA"/>
    </w:rPr>
  </w:style>
  <w:style w:type="character" w:styleId="CommentReference">
    <w:name w:val="annotation reference"/>
    <w:basedOn w:val="DefaultParagraphFont"/>
    <w:uiPriority w:val="99"/>
    <w:semiHidden/>
    <w:unhideWhenUsed/>
    <w:rsid w:val="00BB2BFD"/>
    <w:rPr>
      <w:sz w:val="16"/>
      <w:szCs w:val="16"/>
    </w:rPr>
  </w:style>
  <w:style w:type="paragraph" w:styleId="CommentText">
    <w:name w:val="annotation text"/>
    <w:basedOn w:val="Normal"/>
    <w:link w:val="CommentTextChar"/>
    <w:uiPriority w:val="99"/>
    <w:semiHidden/>
    <w:unhideWhenUsed/>
    <w:rsid w:val="00BB2BFD"/>
    <w:pPr>
      <w:spacing w:line="240" w:lineRule="auto"/>
    </w:pPr>
    <w:rPr>
      <w:sz w:val="20"/>
      <w:szCs w:val="20"/>
    </w:rPr>
  </w:style>
  <w:style w:type="character" w:customStyle="1" w:styleId="CommentTextChar">
    <w:name w:val="Comment Text Char"/>
    <w:basedOn w:val="DefaultParagraphFont"/>
    <w:link w:val="CommentText"/>
    <w:uiPriority w:val="99"/>
    <w:semiHidden/>
    <w:rsid w:val="00BB2BFD"/>
    <w:rPr>
      <w:sz w:val="20"/>
      <w:szCs w:val="20"/>
    </w:rPr>
  </w:style>
  <w:style w:type="paragraph" w:styleId="CommentSubject">
    <w:name w:val="annotation subject"/>
    <w:basedOn w:val="CommentText"/>
    <w:next w:val="CommentText"/>
    <w:link w:val="CommentSubjectChar"/>
    <w:uiPriority w:val="99"/>
    <w:semiHidden/>
    <w:unhideWhenUsed/>
    <w:rsid w:val="00BB2BFD"/>
    <w:rPr>
      <w:b/>
      <w:bCs/>
    </w:rPr>
  </w:style>
  <w:style w:type="character" w:customStyle="1" w:styleId="CommentSubjectChar">
    <w:name w:val="Comment Subject Char"/>
    <w:basedOn w:val="CommentTextChar"/>
    <w:link w:val="CommentSubject"/>
    <w:uiPriority w:val="99"/>
    <w:semiHidden/>
    <w:rsid w:val="00BB2BFD"/>
    <w:rPr>
      <w:b/>
      <w:bCs/>
      <w:sz w:val="20"/>
      <w:szCs w:val="20"/>
    </w:rPr>
  </w:style>
  <w:style w:type="paragraph" w:styleId="ListParagraph">
    <w:name w:val="List Paragraph"/>
    <w:basedOn w:val="Normal"/>
    <w:uiPriority w:val="99"/>
    <w:qFormat/>
    <w:rsid w:val="00B72DD0"/>
    <w:pPr>
      <w:ind w:left="720"/>
      <w:contextualSpacing/>
    </w:pPr>
  </w:style>
  <w:style w:type="paragraph" w:styleId="NoSpacing">
    <w:name w:val="No Spacing"/>
    <w:uiPriority w:val="1"/>
    <w:qFormat/>
    <w:rsid w:val="00FF339D"/>
    <w:pPr>
      <w:spacing w:after="0" w:line="240" w:lineRule="auto"/>
    </w:pPr>
    <w:rPr>
      <w:rFonts w:ascii="Arial" w:eastAsia="Times New Roman" w:hAnsi="Arial" w:cs="Times New Roman"/>
      <w:sz w:val="24"/>
      <w:szCs w:val="20"/>
      <w:lang w:eastAsia="en-US"/>
    </w:rPr>
  </w:style>
  <w:style w:type="paragraph" w:customStyle="1" w:styleId="CharCharCharCharCharCharCharCharCharCharCharCharCharCharChar">
    <w:name w:val="Char Char Char Char Char Char Char Char Char Char Char Char Char Char Char"/>
    <w:basedOn w:val="Normal"/>
    <w:rsid w:val="009D7A21"/>
    <w:pPr>
      <w:spacing w:after="0" w:line="240" w:lineRule="auto"/>
    </w:pPr>
    <w:rPr>
      <w:rFonts w:ascii="Times New Roman" w:eastAsia="Times New Roman" w:hAnsi="Times New Roman" w:cs="Times New Roman"/>
      <w:sz w:val="24"/>
      <w:szCs w:val="24"/>
      <w:lang w:val="pl-PL" w:eastAsia="pl-PL"/>
    </w:rPr>
  </w:style>
  <w:style w:type="character" w:styleId="Emphasis">
    <w:name w:val="Emphasis"/>
    <w:basedOn w:val="DefaultParagraphFont"/>
    <w:uiPriority w:val="20"/>
    <w:qFormat/>
    <w:rsid w:val="009D7A21"/>
    <w:rPr>
      <w:i/>
      <w:iCs/>
    </w:rPr>
  </w:style>
  <w:style w:type="table" w:styleId="TableGrid">
    <w:name w:val="Table Grid"/>
    <w:basedOn w:val="TableNormal"/>
    <w:uiPriority w:val="59"/>
    <w:rsid w:val="004802A0"/>
    <w:pPr>
      <w:spacing w:after="0" w:line="240" w:lineRule="auto"/>
    </w:pPr>
    <w:rPr>
      <w:rFonts w:eastAsiaTheme="minorHAnsi"/>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ypografi1">
    <w:name w:val="Typografi1"/>
    <w:basedOn w:val="DefaultParagraphFont"/>
    <w:uiPriority w:val="1"/>
    <w:rsid w:val="00194430"/>
  </w:style>
  <w:style w:type="character" w:styleId="UnresolvedMention">
    <w:name w:val="Unresolved Mention"/>
    <w:basedOn w:val="DefaultParagraphFont"/>
    <w:uiPriority w:val="99"/>
    <w:semiHidden/>
    <w:unhideWhenUsed/>
    <w:rsid w:val="00A21D76"/>
    <w:rPr>
      <w:color w:val="605E5C"/>
      <w:shd w:val="clear" w:color="auto" w:fill="E1DFDD"/>
    </w:rPr>
  </w:style>
  <w:style w:type="character" w:styleId="FollowedHyperlink">
    <w:name w:val="FollowedHyperlink"/>
    <w:basedOn w:val="DefaultParagraphFont"/>
    <w:uiPriority w:val="99"/>
    <w:semiHidden/>
    <w:unhideWhenUsed/>
    <w:rsid w:val="00A21D76"/>
    <w:rPr>
      <w:color w:val="800080" w:themeColor="followedHyperlink"/>
      <w:u w:val="single"/>
    </w:rPr>
  </w:style>
  <w:style w:type="character" w:customStyle="1" w:styleId="normaltextrun">
    <w:name w:val="normaltextrun"/>
    <w:basedOn w:val="DefaultParagraphFont"/>
    <w:rsid w:val="001400C8"/>
  </w:style>
  <w:style w:type="character" w:customStyle="1" w:styleId="eop">
    <w:name w:val="eop"/>
    <w:basedOn w:val="DefaultParagraphFont"/>
    <w:rsid w:val="001400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3259949">
      <w:bodyDiv w:val="1"/>
      <w:marLeft w:val="0"/>
      <w:marRight w:val="0"/>
      <w:marTop w:val="0"/>
      <w:marBottom w:val="0"/>
      <w:divBdr>
        <w:top w:val="none" w:sz="0" w:space="0" w:color="auto"/>
        <w:left w:val="none" w:sz="0" w:space="0" w:color="auto"/>
        <w:bottom w:val="none" w:sz="0" w:space="0" w:color="auto"/>
        <w:right w:val="none" w:sz="0" w:space="0" w:color="auto"/>
      </w:divBdr>
    </w:div>
    <w:div w:id="161043733">
      <w:bodyDiv w:val="1"/>
      <w:marLeft w:val="0"/>
      <w:marRight w:val="0"/>
      <w:marTop w:val="0"/>
      <w:marBottom w:val="0"/>
      <w:divBdr>
        <w:top w:val="none" w:sz="0" w:space="0" w:color="auto"/>
        <w:left w:val="none" w:sz="0" w:space="0" w:color="auto"/>
        <w:bottom w:val="none" w:sz="0" w:space="0" w:color="auto"/>
        <w:right w:val="none" w:sz="0" w:space="0" w:color="auto"/>
      </w:divBdr>
    </w:div>
    <w:div w:id="207185317">
      <w:bodyDiv w:val="1"/>
      <w:marLeft w:val="0"/>
      <w:marRight w:val="0"/>
      <w:marTop w:val="0"/>
      <w:marBottom w:val="0"/>
      <w:divBdr>
        <w:top w:val="none" w:sz="0" w:space="0" w:color="auto"/>
        <w:left w:val="none" w:sz="0" w:space="0" w:color="auto"/>
        <w:bottom w:val="none" w:sz="0" w:space="0" w:color="auto"/>
        <w:right w:val="none" w:sz="0" w:space="0" w:color="auto"/>
      </w:divBdr>
    </w:div>
    <w:div w:id="679431819">
      <w:bodyDiv w:val="1"/>
      <w:marLeft w:val="0"/>
      <w:marRight w:val="0"/>
      <w:marTop w:val="0"/>
      <w:marBottom w:val="0"/>
      <w:divBdr>
        <w:top w:val="none" w:sz="0" w:space="0" w:color="auto"/>
        <w:left w:val="none" w:sz="0" w:space="0" w:color="auto"/>
        <w:bottom w:val="none" w:sz="0" w:space="0" w:color="auto"/>
        <w:right w:val="none" w:sz="0" w:space="0" w:color="auto"/>
      </w:divBdr>
    </w:div>
    <w:div w:id="691885150">
      <w:bodyDiv w:val="1"/>
      <w:marLeft w:val="0"/>
      <w:marRight w:val="0"/>
      <w:marTop w:val="0"/>
      <w:marBottom w:val="0"/>
      <w:divBdr>
        <w:top w:val="none" w:sz="0" w:space="0" w:color="auto"/>
        <w:left w:val="none" w:sz="0" w:space="0" w:color="auto"/>
        <w:bottom w:val="none" w:sz="0" w:space="0" w:color="auto"/>
        <w:right w:val="none" w:sz="0" w:space="0" w:color="auto"/>
      </w:divBdr>
    </w:div>
    <w:div w:id="707605820">
      <w:bodyDiv w:val="1"/>
      <w:marLeft w:val="0"/>
      <w:marRight w:val="0"/>
      <w:marTop w:val="0"/>
      <w:marBottom w:val="0"/>
      <w:divBdr>
        <w:top w:val="none" w:sz="0" w:space="0" w:color="auto"/>
        <w:left w:val="none" w:sz="0" w:space="0" w:color="auto"/>
        <w:bottom w:val="none" w:sz="0" w:space="0" w:color="auto"/>
        <w:right w:val="none" w:sz="0" w:space="0" w:color="auto"/>
      </w:divBdr>
    </w:div>
    <w:div w:id="730887847">
      <w:bodyDiv w:val="1"/>
      <w:marLeft w:val="0"/>
      <w:marRight w:val="0"/>
      <w:marTop w:val="0"/>
      <w:marBottom w:val="0"/>
      <w:divBdr>
        <w:top w:val="none" w:sz="0" w:space="0" w:color="auto"/>
        <w:left w:val="none" w:sz="0" w:space="0" w:color="auto"/>
        <w:bottom w:val="none" w:sz="0" w:space="0" w:color="auto"/>
        <w:right w:val="none" w:sz="0" w:space="0" w:color="auto"/>
      </w:divBdr>
    </w:div>
    <w:div w:id="798425632">
      <w:bodyDiv w:val="1"/>
      <w:marLeft w:val="0"/>
      <w:marRight w:val="0"/>
      <w:marTop w:val="0"/>
      <w:marBottom w:val="0"/>
      <w:divBdr>
        <w:top w:val="none" w:sz="0" w:space="0" w:color="auto"/>
        <w:left w:val="none" w:sz="0" w:space="0" w:color="auto"/>
        <w:bottom w:val="none" w:sz="0" w:space="0" w:color="auto"/>
        <w:right w:val="none" w:sz="0" w:space="0" w:color="auto"/>
      </w:divBdr>
    </w:div>
    <w:div w:id="969553229">
      <w:bodyDiv w:val="1"/>
      <w:marLeft w:val="0"/>
      <w:marRight w:val="0"/>
      <w:marTop w:val="0"/>
      <w:marBottom w:val="0"/>
      <w:divBdr>
        <w:top w:val="none" w:sz="0" w:space="0" w:color="auto"/>
        <w:left w:val="none" w:sz="0" w:space="0" w:color="auto"/>
        <w:bottom w:val="none" w:sz="0" w:space="0" w:color="auto"/>
        <w:right w:val="none" w:sz="0" w:space="0" w:color="auto"/>
      </w:divBdr>
    </w:div>
    <w:div w:id="1042366784">
      <w:bodyDiv w:val="1"/>
      <w:marLeft w:val="0"/>
      <w:marRight w:val="0"/>
      <w:marTop w:val="0"/>
      <w:marBottom w:val="0"/>
      <w:divBdr>
        <w:top w:val="none" w:sz="0" w:space="0" w:color="auto"/>
        <w:left w:val="none" w:sz="0" w:space="0" w:color="auto"/>
        <w:bottom w:val="none" w:sz="0" w:space="0" w:color="auto"/>
        <w:right w:val="none" w:sz="0" w:space="0" w:color="auto"/>
      </w:divBdr>
    </w:div>
    <w:div w:id="1058362488">
      <w:bodyDiv w:val="1"/>
      <w:marLeft w:val="0"/>
      <w:marRight w:val="0"/>
      <w:marTop w:val="0"/>
      <w:marBottom w:val="0"/>
      <w:divBdr>
        <w:top w:val="none" w:sz="0" w:space="0" w:color="auto"/>
        <w:left w:val="none" w:sz="0" w:space="0" w:color="auto"/>
        <w:bottom w:val="none" w:sz="0" w:space="0" w:color="auto"/>
        <w:right w:val="none" w:sz="0" w:space="0" w:color="auto"/>
      </w:divBdr>
    </w:div>
    <w:div w:id="1205602856">
      <w:bodyDiv w:val="1"/>
      <w:marLeft w:val="0"/>
      <w:marRight w:val="0"/>
      <w:marTop w:val="0"/>
      <w:marBottom w:val="0"/>
      <w:divBdr>
        <w:top w:val="none" w:sz="0" w:space="0" w:color="auto"/>
        <w:left w:val="none" w:sz="0" w:space="0" w:color="auto"/>
        <w:bottom w:val="none" w:sz="0" w:space="0" w:color="auto"/>
        <w:right w:val="none" w:sz="0" w:space="0" w:color="auto"/>
      </w:divBdr>
    </w:div>
    <w:div w:id="1350136814">
      <w:bodyDiv w:val="1"/>
      <w:marLeft w:val="0"/>
      <w:marRight w:val="0"/>
      <w:marTop w:val="0"/>
      <w:marBottom w:val="0"/>
      <w:divBdr>
        <w:top w:val="none" w:sz="0" w:space="0" w:color="auto"/>
        <w:left w:val="none" w:sz="0" w:space="0" w:color="auto"/>
        <w:bottom w:val="none" w:sz="0" w:space="0" w:color="auto"/>
        <w:right w:val="none" w:sz="0" w:space="0" w:color="auto"/>
      </w:divBdr>
    </w:div>
    <w:div w:id="1396661584">
      <w:bodyDiv w:val="1"/>
      <w:marLeft w:val="0"/>
      <w:marRight w:val="0"/>
      <w:marTop w:val="0"/>
      <w:marBottom w:val="0"/>
      <w:divBdr>
        <w:top w:val="none" w:sz="0" w:space="0" w:color="auto"/>
        <w:left w:val="none" w:sz="0" w:space="0" w:color="auto"/>
        <w:bottom w:val="none" w:sz="0" w:space="0" w:color="auto"/>
        <w:right w:val="none" w:sz="0" w:space="0" w:color="auto"/>
      </w:divBdr>
    </w:div>
    <w:div w:id="1612936813">
      <w:bodyDiv w:val="1"/>
      <w:marLeft w:val="0"/>
      <w:marRight w:val="0"/>
      <w:marTop w:val="0"/>
      <w:marBottom w:val="0"/>
      <w:divBdr>
        <w:top w:val="none" w:sz="0" w:space="0" w:color="auto"/>
        <w:left w:val="none" w:sz="0" w:space="0" w:color="auto"/>
        <w:bottom w:val="none" w:sz="0" w:space="0" w:color="auto"/>
        <w:right w:val="none" w:sz="0" w:space="0" w:color="auto"/>
      </w:divBdr>
    </w:div>
    <w:div w:id="1625304580">
      <w:bodyDiv w:val="1"/>
      <w:marLeft w:val="0"/>
      <w:marRight w:val="0"/>
      <w:marTop w:val="0"/>
      <w:marBottom w:val="0"/>
      <w:divBdr>
        <w:top w:val="none" w:sz="0" w:space="0" w:color="auto"/>
        <w:left w:val="none" w:sz="0" w:space="0" w:color="auto"/>
        <w:bottom w:val="none" w:sz="0" w:space="0" w:color="auto"/>
        <w:right w:val="none" w:sz="0" w:space="0" w:color="auto"/>
      </w:divBdr>
    </w:div>
    <w:div w:id="1941445720">
      <w:bodyDiv w:val="1"/>
      <w:marLeft w:val="0"/>
      <w:marRight w:val="0"/>
      <w:marTop w:val="0"/>
      <w:marBottom w:val="0"/>
      <w:divBdr>
        <w:top w:val="none" w:sz="0" w:space="0" w:color="auto"/>
        <w:left w:val="none" w:sz="0" w:space="0" w:color="auto"/>
        <w:bottom w:val="none" w:sz="0" w:space="0" w:color="auto"/>
        <w:right w:val="none" w:sz="0" w:space="0" w:color="auto"/>
      </w:divBdr>
    </w:div>
    <w:div w:id="1957057535">
      <w:bodyDiv w:val="1"/>
      <w:marLeft w:val="0"/>
      <w:marRight w:val="0"/>
      <w:marTop w:val="0"/>
      <w:marBottom w:val="0"/>
      <w:divBdr>
        <w:top w:val="none" w:sz="0" w:space="0" w:color="auto"/>
        <w:left w:val="none" w:sz="0" w:space="0" w:color="auto"/>
        <w:bottom w:val="none" w:sz="0" w:space="0" w:color="auto"/>
        <w:right w:val="none" w:sz="0" w:space="0" w:color="auto"/>
      </w:divBdr>
    </w:div>
    <w:div w:id="1997109254">
      <w:bodyDiv w:val="1"/>
      <w:marLeft w:val="0"/>
      <w:marRight w:val="0"/>
      <w:marTop w:val="0"/>
      <w:marBottom w:val="0"/>
      <w:divBdr>
        <w:top w:val="none" w:sz="0" w:space="0" w:color="auto"/>
        <w:left w:val="none" w:sz="0" w:space="0" w:color="auto"/>
        <w:bottom w:val="none" w:sz="0" w:space="0" w:color="auto"/>
        <w:right w:val="none" w:sz="0" w:space="0" w:color="auto"/>
      </w:divBdr>
    </w:div>
    <w:div w:id="2061317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drc.org"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forms-hr.drc.dk/view.php?id=348161"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candidate.hr-manager.net/ApplicationForm/SinglePageApplicationForm.aspx?cid=1036&amp;departmentId=19001&amp;ProjectId=174192"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candidate.hr-manager.net/ApplicationInit.aspx?cid=1036&amp;ProjectId=174192&amp;DepartmentId=19001&amp;MediaId=5"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c\Downloads\annex_9_b_1_job_advertisement_template20_02%20(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61E6C803C28E4E8F8D6913AB0CB7A9" ma:contentTypeVersion="16" ma:contentTypeDescription="Create a new document." ma:contentTypeScope="" ma:versionID="8511512f21069a2e118673c115bd82dd">
  <xsd:schema xmlns:xsd="http://www.w3.org/2001/XMLSchema" xmlns:xs="http://www.w3.org/2001/XMLSchema" xmlns:p="http://schemas.microsoft.com/office/2006/metadata/properties" xmlns:ns2="21ccc18f-cbef-4e67-a72f-7a1b1bfae518" xmlns:ns3="b5e6753f-9260-4042-b0e6-f0b70556e41f" targetNamespace="http://schemas.microsoft.com/office/2006/metadata/properties" ma:root="true" ma:fieldsID="289c9ea2dc4640f567ecd9d36a652ee5" ns2:_="" ns3:_="">
    <xsd:import namespace="21ccc18f-cbef-4e67-a72f-7a1b1bfae518"/>
    <xsd:import namespace="b5e6753f-9260-4042-b0e6-f0b70556e41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LengthInSeconds"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ccc18f-cbef-4e67-a72f-7a1b1bfae51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Comments" ma:index="23" nillable="true" ma:displayName="Comments"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5e6753f-9260-4042-b0e6-f0b70556e41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2a35fdf2-c091-4a41-905a-3dcb7c7a9af2}" ma:internalName="TaxCatchAll" ma:showField="CatchAllData" ma:web="b5e6753f-9260-4042-b0e6-f0b70556e41f">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5e6753f-9260-4042-b0e6-f0b70556e41f" xsi:nil="true"/>
    <Comments xmlns="21ccc18f-cbef-4e67-a72f-7a1b1bfae518" xsi:nil="true"/>
    <lcf76f155ced4ddcb4097134ff3c332f xmlns="21ccc18f-cbef-4e67-a72f-7a1b1bfae518">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A4335344-A528-4659-8A76-C06DB6547E3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ccc18f-cbef-4e67-a72f-7a1b1bfae518"/>
    <ds:schemaRef ds:uri="b5e6753f-9260-4042-b0e6-f0b70556e41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DA66DA4-D5A9-4C67-A0DD-F048D293D54E}">
  <ds:schemaRefs>
    <ds:schemaRef ds:uri="http://schemas.microsoft.com/sharepoint/v3/contenttype/forms"/>
  </ds:schemaRefs>
</ds:datastoreItem>
</file>

<file path=customXml/itemProps3.xml><?xml version="1.0" encoding="utf-8"?>
<ds:datastoreItem xmlns:ds="http://schemas.openxmlformats.org/officeDocument/2006/customXml" ds:itemID="{10959E0C-80A0-4F04-976F-D52B0BE7717B}">
  <ds:schemaRefs>
    <ds:schemaRef ds:uri="http://schemas.microsoft.com/office/2006/metadata/properties"/>
    <ds:schemaRef ds:uri="http://schemas.microsoft.com/office/infopath/2007/PartnerControls"/>
    <ds:schemaRef ds:uri="b5e6753f-9260-4042-b0e6-f0b70556e41f"/>
    <ds:schemaRef ds:uri="21ccc18f-cbef-4e67-a72f-7a1b1bfae518"/>
  </ds:schemaRefs>
</ds:datastoreItem>
</file>

<file path=docProps/app.xml><?xml version="1.0" encoding="utf-8"?>
<Properties xmlns="http://schemas.openxmlformats.org/officeDocument/2006/extended-properties" xmlns:vt="http://schemas.openxmlformats.org/officeDocument/2006/docPropsVTypes">
  <Template>annex_9_b_1_job_advertisement_template20_02 (3)</Template>
  <TotalTime>25</TotalTime>
  <Pages>4</Pages>
  <Words>1540</Words>
  <Characters>8780</Characters>
  <Application>Microsoft Office Word</Application>
  <DocSecurity>0</DocSecurity>
  <Lines>73</Lines>
  <Paragraphs>20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10300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Marcos Martinez</dc:creator>
  <cp:lastModifiedBy>Mais Bakfalouny</cp:lastModifiedBy>
  <cp:revision>19</cp:revision>
  <cp:lastPrinted>2019-07-18T15:22:00Z</cp:lastPrinted>
  <dcterms:created xsi:type="dcterms:W3CDTF">2024-05-30T09:01:00Z</dcterms:created>
  <dcterms:modified xsi:type="dcterms:W3CDTF">2025-07-31T08:39:00Z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0x01010048D60075F93DAE4AAD1ABCCD90321FFB</vt:lpwstr>
  </property>
</Properties>
</file>