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B8F60" w14:textId="229EB646" w:rsidR="00874EFD" w:rsidRPr="00FD72FD" w:rsidRDefault="00872E1B" w:rsidP="00103104">
      <w:pPr>
        <w:widowControl/>
        <w:pBdr>
          <w:top w:val="single" w:sz="4" w:space="1" w:color="auto"/>
          <w:left w:val="single" w:sz="4" w:space="4" w:color="auto"/>
          <w:bottom w:val="single" w:sz="4" w:space="6" w:color="auto"/>
          <w:right w:val="single" w:sz="4" w:space="0" w:color="auto"/>
        </w:pBdr>
        <w:shd w:val="clear" w:color="auto" w:fill="C0C0C0"/>
        <w:autoSpaceDE/>
        <w:autoSpaceDN/>
        <w:contextualSpacing/>
        <w:jc w:val="center"/>
        <w:rPr>
          <w:rFonts w:ascii="Calibri" w:hAnsi="Calibri" w:cs="Calibri"/>
          <w:b/>
          <w:bCs/>
          <w:sz w:val="24"/>
          <w:szCs w:val="24"/>
          <w:u w:val="single"/>
        </w:rPr>
      </w:pPr>
      <w:r w:rsidRPr="00FD72FD">
        <w:rPr>
          <w:rFonts w:ascii="Calibri" w:hAnsi="Calibri" w:cs="Calibri"/>
          <w:b/>
          <w:bCs/>
          <w:sz w:val="24"/>
          <w:szCs w:val="24"/>
          <w:u w:val="single"/>
        </w:rPr>
        <w:t>HR coordinator</w:t>
      </w:r>
      <w:r w:rsidR="00103104" w:rsidRPr="00FD72FD">
        <w:rPr>
          <w:rFonts w:ascii="Calibri" w:hAnsi="Calibri" w:cs="Calibri"/>
          <w:b/>
          <w:bCs/>
          <w:sz w:val="24"/>
          <w:szCs w:val="24"/>
          <w:u w:val="single"/>
        </w:rPr>
        <w:t xml:space="preserve">– </w:t>
      </w:r>
      <w:r w:rsidR="00514E38" w:rsidRPr="00FD72FD">
        <w:rPr>
          <w:rFonts w:ascii="Calibri" w:hAnsi="Calibri" w:cs="Calibri"/>
          <w:b/>
          <w:bCs/>
          <w:sz w:val="24"/>
          <w:szCs w:val="24"/>
          <w:u w:val="single"/>
        </w:rPr>
        <w:t xml:space="preserve">Damascus </w:t>
      </w:r>
      <w:r w:rsidR="00874EFD" w:rsidRPr="00FD72FD">
        <w:rPr>
          <w:rFonts w:ascii="Calibri" w:hAnsi="Calibri" w:cs="Calibri"/>
          <w:b/>
          <w:bCs/>
          <w:sz w:val="24"/>
          <w:szCs w:val="24"/>
          <w:u w:val="single"/>
        </w:rPr>
        <w:t>(202</w:t>
      </w:r>
      <w:r w:rsidR="003552A1" w:rsidRPr="00FD72FD">
        <w:rPr>
          <w:rFonts w:ascii="Calibri" w:hAnsi="Calibri" w:cs="Calibri"/>
          <w:b/>
          <w:bCs/>
          <w:sz w:val="24"/>
          <w:szCs w:val="24"/>
          <w:u w:val="single"/>
        </w:rPr>
        <w:t>6</w:t>
      </w:r>
      <w:r w:rsidR="00874EFD" w:rsidRPr="00FD72FD">
        <w:rPr>
          <w:rFonts w:ascii="Calibri" w:hAnsi="Calibri" w:cs="Calibri"/>
          <w:b/>
          <w:bCs/>
          <w:sz w:val="24"/>
          <w:szCs w:val="24"/>
          <w:u w:val="single"/>
        </w:rPr>
        <w:t xml:space="preserve"> – Syria)</w:t>
      </w:r>
    </w:p>
    <w:p w14:paraId="60B8285F" w14:textId="77777777" w:rsidR="00874EFD" w:rsidRPr="00FD72FD" w:rsidRDefault="00874EFD" w:rsidP="00874EFD">
      <w:pPr>
        <w:pStyle w:val="Default"/>
        <w:ind w:left="1440"/>
        <w:rPr>
          <w:rFonts w:ascii="Calibri" w:hAnsi="Calibri" w:cs="Calibri"/>
        </w:rPr>
      </w:pPr>
    </w:p>
    <w:p w14:paraId="688AF79C" w14:textId="0F3904DD" w:rsidR="00863505" w:rsidRPr="00FD72FD" w:rsidRDefault="00FD72FD" w:rsidP="00863505">
      <w:pPr>
        <w:rPr>
          <w:rFonts w:ascii="Calibri" w:hAnsi="Calibri" w:cs="Calibri"/>
          <w:sz w:val="24"/>
          <w:szCs w:val="24"/>
          <w:shd w:val="clear" w:color="auto" w:fill="FFFFFF"/>
        </w:rPr>
      </w:pPr>
      <w:r w:rsidRPr="00FD72FD">
        <w:rPr>
          <w:rFonts w:ascii="Calibri" w:hAnsi="Calibri" w:cs="Calibri"/>
          <w:sz w:val="24"/>
          <w:szCs w:val="24"/>
          <w:shd w:val="clear" w:color="auto" w:fill="FFFFFF"/>
        </w:rPr>
        <w:t xml:space="preserve">Blumont is a global organization working with communities in transition as they recover from conflict, return from displacement, and move from a reliance on aid to a more resilient future. Our vision is a world where a community’s future is not determined by its circumstances, but by the aspirations of its people. Whether delivering lifesaving humanitarian assistance, building the infrastructure that stabilizes communities, or creating economic opportunities for individuals and businesses, Blumont teams are committed to making a positive difference in </w:t>
      </w:r>
      <w:proofErr w:type="gramStart"/>
      <w:r w:rsidRPr="00FD72FD">
        <w:rPr>
          <w:rFonts w:ascii="Calibri" w:hAnsi="Calibri" w:cs="Calibri"/>
          <w:sz w:val="24"/>
          <w:szCs w:val="24"/>
          <w:shd w:val="clear" w:color="auto" w:fill="FFFFFF"/>
        </w:rPr>
        <w:t>peoples’</w:t>
      </w:r>
      <w:proofErr w:type="gramEnd"/>
      <w:r w:rsidRPr="00FD72FD">
        <w:rPr>
          <w:rFonts w:ascii="Calibri" w:hAnsi="Calibri" w:cs="Calibri"/>
          <w:sz w:val="24"/>
          <w:szCs w:val="24"/>
          <w:shd w:val="clear" w:color="auto" w:fill="FFFFFF"/>
        </w:rPr>
        <w:t xml:space="preserve"> lives.</w:t>
      </w:r>
    </w:p>
    <w:p w14:paraId="4DDDEEE9" w14:textId="77777777" w:rsidR="00FD72FD" w:rsidRPr="00FD72FD" w:rsidRDefault="00FD72FD" w:rsidP="00863505">
      <w:pPr>
        <w:rPr>
          <w:rFonts w:ascii="Calibri" w:hAnsi="Calibri" w:cs="Calibri"/>
          <w:b/>
          <w:bCs/>
          <w:color w:val="000000"/>
          <w:sz w:val="24"/>
          <w:szCs w:val="24"/>
        </w:rPr>
      </w:pPr>
    </w:p>
    <w:p w14:paraId="2D645562" w14:textId="77777777" w:rsidR="00783E4C" w:rsidRPr="00FD72FD" w:rsidRDefault="00863505" w:rsidP="00783E4C">
      <w:pPr>
        <w:rPr>
          <w:rFonts w:ascii="Calibri" w:hAnsi="Calibri" w:cs="Calibri"/>
        </w:rPr>
      </w:pPr>
      <w:r w:rsidRPr="00FD72FD">
        <w:rPr>
          <w:rFonts w:ascii="Calibri" w:hAnsi="Calibri" w:cs="Calibri"/>
          <w:b/>
          <w:bCs/>
          <w:color w:val="000000" w:themeColor="text1"/>
          <w:sz w:val="24"/>
          <w:szCs w:val="24"/>
        </w:rPr>
        <w:t xml:space="preserve">POSITION SUMMARY: </w:t>
      </w:r>
      <w:r w:rsidR="00783E4C" w:rsidRPr="00FD72FD">
        <w:rPr>
          <w:rFonts w:ascii="Calibri" w:hAnsi="Calibri" w:cs="Calibri"/>
        </w:rPr>
        <w:t>The HR Coordinator serves as a key leader within the Human Resources team, providing comprehensive generalist and operational HR support across the organization. This role is responsible for overseeing recruitment, onboarding, performance management, compliance, and day-to-day HR operations while ensuring alignment with organizational policies and local labor laws. Acting as a strategic partner to line managers, the HR Coordinator plays a vital role in optimizing HR practices, managing service contracts, enhancing employee engagement, and supporting organizational development initiatives.</w:t>
      </w:r>
    </w:p>
    <w:p w14:paraId="524FBCCC" w14:textId="749B0097" w:rsidR="00863505" w:rsidRPr="00FD72FD" w:rsidRDefault="00863505" w:rsidP="004901F1">
      <w:pPr>
        <w:rPr>
          <w:rFonts w:ascii="Calibri" w:eastAsiaTheme="minorEastAsia" w:hAnsi="Calibri" w:cs="Calibri"/>
          <w:sz w:val="24"/>
          <w:szCs w:val="24"/>
        </w:rPr>
      </w:pPr>
    </w:p>
    <w:p w14:paraId="580AAF55" w14:textId="77777777" w:rsidR="00863505" w:rsidRPr="00FD72FD" w:rsidRDefault="00863505" w:rsidP="00863505">
      <w:pPr>
        <w:rPr>
          <w:rFonts w:ascii="Calibri" w:eastAsiaTheme="minorEastAsia" w:hAnsi="Calibri" w:cs="Calibri"/>
          <w:sz w:val="24"/>
          <w:szCs w:val="24"/>
        </w:rPr>
      </w:pPr>
      <w:r w:rsidRPr="00FD72FD">
        <w:rPr>
          <w:rFonts w:ascii="Calibri" w:eastAsiaTheme="minorEastAsia" w:hAnsi="Calibri" w:cs="Calibri"/>
          <w:sz w:val="24"/>
          <w:szCs w:val="24"/>
        </w:rPr>
        <w:t xml:space="preserve">This is a local role; no expat benefits will be provided.  </w:t>
      </w:r>
    </w:p>
    <w:p w14:paraId="5D946D16" w14:textId="2E289342" w:rsidR="001235E9" w:rsidRPr="00FD72FD" w:rsidRDefault="00863505" w:rsidP="00A67A08">
      <w:pPr>
        <w:rPr>
          <w:rFonts w:ascii="Calibri" w:eastAsiaTheme="minorEastAsia" w:hAnsi="Calibri" w:cs="Calibri"/>
          <w:rtl/>
        </w:rPr>
      </w:pPr>
      <w:r w:rsidRPr="00FD72FD">
        <w:rPr>
          <w:rFonts w:ascii="Calibri" w:eastAsiaTheme="minorEastAsia" w:hAnsi="Calibri" w:cs="Calibri"/>
          <w:sz w:val="24"/>
          <w:szCs w:val="24"/>
        </w:rPr>
        <w:t xml:space="preserve">Supervisory level: </w:t>
      </w:r>
      <w:r w:rsidR="007A0958" w:rsidRPr="00FD72FD">
        <w:rPr>
          <w:rFonts w:ascii="Calibri" w:hAnsi="Calibri" w:cs="Calibri"/>
          <w:b/>
        </w:rPr>
        <w:t>HR Director</w:t>
      </w:r>
    </w:p>
    <w:p w14:paraId="3482C02B" w14:textId="77777777" w:rsidR="00A67A08" w:rsidRPr="00FD72FD" w:rsidRDefault="00A67A08" w:rsidP="00A67A08">
      <w:pPr>
        <w:rPr>
          <w:rFonts w:ascii="Calibri" w:hAnsi="Calibri" w:cs="Calibri"/>
          <w:i/>
          <w:iCs/>
          <w:sz w:val="24"/>
          <w:szCs w:val="24"/>
        </w:rPr>
      </w:pPr>
    </w:p>
    <w:p w14:paraId="7419A406" w14:textId="77777777" w:rsidR="00863505" w:rsidRPr="00FD72FD" w:rsidRDefault="00863505" w:rsidP="00863505">
      <w:pPr>
        <w:rPr>
          <w:rFonts w:ascii="Calibri" w:hAnsi="Calibri" w:cs="Calibri"/>
          <w:b/>
          <w:bCs/>
          <w:color w:val="000000"/>
          <w:sz w:val="24"/>
          <w:szCs w:val="24"/>
        </w:rPr>
      </w:pPr>
      <w:r w:rsidRPr="00FD72FD">
        <w:rPr>
          <w:rFonts w:ascii="Calibri" w:hAnsi="Calibri" w:cs="Calibri"/>
          <w:b/>
          <w:bCs/>
          <w:color w:val="000000" w:themeColor="text1"/>
          <w:sz w:val="24"/>
          <w:szCs w:val="24"/>
        </w:rPr>
        <w:t>KEY AREAS OF ACCOUNTABLITY</w:t>
      </w:r>
    </w:p>
    <w:p w14:paraId="15615BFB" w14:textId="77777777" w:rsidR="007D3E52" w:rsidRPr="00FD72FD" w:rsidRDefault="007D3E52" w:rsidP="007D3E52">
      <w:pPr>
        <w:rPr>
          <w:rFonts w:ascii="Calibri" w:hAnsi="Calibri" w:cs="Calibri"/>
          <w:b/>
          <w:bCs/>
        </w:rPr>
      </w:pPr>
      <w:r w:rsidRPr="00FD72FD">
        <w:rPr>
          <w:rFonts w:ascii="Calibri" w:hAnsi="Calibri" w:cs="Calibri"/>
          <w:b/>
          <w:bCs/>
        </w:rPr>
        <w:t>Recruitment &amp; Onboarding</w:t>
      </w:r>
    </w:p>
    <w:p w14:paraId="53126A13" w14:textId="77777777" w:rsidR="007D3E52" w:rsidRPr="00FD72FD" w:rsidRDefault="007D3E52" w:rsidP="007D3E52">
      <w:pPr>
        <w:numPr>
          <w:ilvl w:val="0"/>
          <w:numId w:val="30"/>
        </w:numPr>
        <w:autoSpaceDE/>
        <w:autoSpaceDN/>
        <w:adjustRightInd w:val="0"/>
        <w:jc w:val="both"/>
        <w:textAlignment w:val="baseline"/>
        <w:rPr>
          <w:rFonts w:ascii="Calibri" w:hAnsi="Calibri" w:cs="Calibri"/>
        </w:rPr>
      </w:pPr>
      <w:r w:rsidRPr="00FD72FD">
        <w:rPr>
          <w:rFonts w:ascii="Calibri" w:hAnsi="Calibri" w:cs="Calibri"/>
        </w:rPr>
        <w:t>Lead full-cycle recruitment, including job description development, vacancy posting, shortlisting, and interview coordination.</w:t>
      </w:r>
    </w:p>
    <w:p w14:paraId="047C3618" w14:textId="77777777" w:rsidR="007D3E52" w:rsidRPr="00FD72FD" w:rsidRDefault="007D3E52" w:rsidP="007D3E52">
      <w:pPr>
        <w:numPr>
          <w:ilvl w:val="0"/>
          <w:numId w:val="30"/>
        </w:numPr>
        <w:autoSpaceDE/>
        <w:autoSpaceDN/>
        <w:adjustRightInd w:val="0"/>
        <w:jc w:val="both"/>
        <w:textAlignment w:val="baseline"/>
        <w:rPr>
          <w:rFonts w:ascii="Calibri" w:hAnsi="Calibri" w:cs="Calibri"/>
        </w:rPr>
      </w:pPr>
      <w:r w:rsidRPr="00FD72FD">
        <w:rPr>
          <w:rFonts w:ascii="Calibri" w:hAnsi="Calibri" w:cs="Calibri"/>
        </w:rPr>
        <w:t>Ensure recruitment is transparent, merit-based, and aligned with organizational values and policies.</w:t>
      </w:r>
    </w:p>
    <w:p w14:paraId="2C33EC5E" w14:textId="77777777" w:rsidR="007D3E52" w:rsidRPr="00FD72FD" w:rsidRDefault="007D3E52" w:rsidP="007D3E52">
      <w:pPr>
        <w:numPr>
          <w:ilvl w:val="0"/>
          <w:numId w:val="30"/>
        </w:numPr>
        <w:autoSpaceDE/>
        <w:autoSpaceDN/>
        <w:adjustRightInd w:val="0"/>
        <w:jc w:val="both"/>
        <w:textAlignment w:val="baseline"/>
        <w:rPr>
          <w:rFonts w:ascii="Calibri" w:hAnsi="Calibri" w:cs="Calibri"/>
        </w:rPr>
      </w:pPr>
      <w:r w:rsidRPr="00FD72FD">
        <w:rPr>
          <w:rFonts w:ascii="Calibri" w:hAnsi="Calibri" w:cs="Calibri"/>
        </w:rPr>
        <w:t xml:space="preserve">Provide technical support to </w:t>
      </w:r>
      <w:proofErr w:type="gramStart"/>
      <w:r w:rsidRPr="00FD72FD">
        <w:rPr>
          <w:rFonts w:ascii="Calibri" w:hAnsi="Calibri" w:cs="Calibri"/>
        </w:rPr>
        <w:t>hiring</w:t>
      </w:r>
      <w:proofErr w:type="gramEnd"/>
      <w:r w:rsidRPr="00FD72FD">
        <w:rPr>
          <w:rFonts w:ascii="Calibri" w:hAnsi="Calibri" w:cs="Calibri"/>
        </w:rPr>
        <w:t xml:space="preserve"> managers on job descriptions and hiring requisitions.</w:t>
      </w:r>
    </w:p>
    <w:p w14:paraId="5EFFAE15" w14:textId="77777777" w:rsidR="007D3E52" w:rsidRPr="00FD72FD" w:rsidRDefault="007D3E52" w:rsidP="007D3E52">
      <w:pPr>
        <w:numPr>
          <w:ilvl w:val="0"/>
          <w:numId w:val="30"/>
        </w:numPr>
        <w:autoSpaceDE/>
        <w:autoSpaceDN/>
        <w:adjustRightInd w:val="0"/>
        <w:jc w:val="both"/>
        <w:textAlignment w:val="baseline"/>
        <w:rPr>
          <w:rFonts w:ascii="Calibri" w:hAnsi="Calibri" w:cs="Calibri"/>
        </w:rPr>
      </w:pPr>
      <w:r w:rsidRPr="00FD72FD">
        <w:rPr>
          <w:rFonts w:ascii="Calibri" w:hAnsi="Calibri" w:cs="Calibri"/>
        </w:rPr>
        <w:t>Oversee onboarding and induction processes, ensuring timely completion of required training and documentation.</w:t>
      </w:r>
    </w:p>
    <w:p w14:paraId="11C656F7" w14:textId="77777777" w:rsidR="007D3E52" w:rsidRPr="00FD72FD" w:rsidRDefault="007D3E52" w:rsidP="007D3E52">
      <w:pPr>
        <w:rPr>
          <w:rFonts w:ascii="Calibri" w:hAnsi="Calibri" w:cs="Calibri"/>
          <w:b/>
          <w:bCs/>
        </w:rPr>
      </w:pPr>
      <w:r w:rsidRPr="00FD72FD">
        <w:rPr>
          <w:rFonts w:ascii="Calibri" w:hAnsi="Calibri" w:cs="Calibri"/>
          <w:b/>
          <w:bCs/>
        </w:rPr>
        <w:t>Contract Management &amp; Compliance</w:t>
      </w:r>
    </w:p>
    <w:p w14:paraId="0102F476" w14:textId="77777777" w:rsidR="007D3E52" w:rsidRPr="00FD72FD" w:rsidRDefault="007D3E52" w:rsidP="007D3E52">
      <w:pPr>
        <w:numPr>
          <w:ilvl w:val="0"/>
          <w:numId w:val="31"/>
        </w:numPr>
        <w:autoSpaceDE/>
        <w:autoSpaceDN/>
        <w:adjustRightInd w:val="0"/>
        <w:jc w:val="both"/>
        <w:textAlignment w:val="baseline"/>
        <w:rPr>
          <w:rFonts w:ascii="Calibri" w:hAnsi="Calibri" w:cs="Calibri"/>
        </w:rPr>
      </w:pPr>
      <w:r w:rsidRPr="00FD72FD">
        <w:rPr>
          <w:rFonts w:ascii="Calibri" w:hAnsi="Calibri" w:cs="Calibri"/>
        </w:rPr>
        <w:t>Manage employment and service contracts, ensuring timely renewals, modifications, and compliance with labor laws.</w:t>
      </w:r>
    </w:p>
    <w:p w14:paraId="69690538" w14:textId="77777777" w:rsidR="007D3E52" w:rsidRPr="00FD72FD" w:rsidRDefault="007D3E52" w:rsidP="007D3E52">
      <w:pPr>
        <w:numPr>
          <w:ilvl w:val="0"/>
          <w:numId w:val="31"/>
        </w:numPr>
        <w:autoSpaceDE/>
        <w:autoSpaceDN/>
        <w:adjustRightInd w:val="0"/>
        <w:jc w:val="both"/>
        <w:textAlignment w:val="baseline"/>
        <w:rPr>
          <w:rFonts w:ascii="Calibri" w:hAnsi="Calibri" w:cs="Calibri"/>
        </w:rPr>
      </w:pPr>
      <w:r w:rsidRPr="00FD72FD">
        <w:rPr>
          <w:rFonts w:ascii="Calibri" w:hAnsi="Calibri" w:cs="Calibri"/>
        </w:rPr>
        <w:t>Keep leadership informed of key changes in employment legislation or policy updates.</w:t>
      </w:r>
    </w:p>
    <w:p w14:paraId="7CFA1194" w14:textId="77777777" w:rsidR="007D3E52" w:rsidRPr="00FD72FD" w:rsidRDefault="007D3E52" w:rsidP="007D3E52">
      <w:pPr>
        <w:numPr>
          <w:ilvl w:val="0"/>
          <w:numId w:val="31"/>
        </w:numPr>
        <w:autoSpaceDE/>
        <w:autoSpaceDN/>
        <w:adjustRightInd w:val="0"/>
        <w:jc w:val="both"/>
        <w:textAlignment w:val="baseline"/>
        <w:rPr>
          <w:rFonts w:ascii="Calibri" w:hAnsi="Calibri" w:cs="Calibri"/>
        </w:rPr>
      </w:pPr>
      <w:r w:rsidRPr="00FD72FD">
        <w:rPr>
          <w:rFonts w:ascii="Calibri" w:hAnsi="Calibri" w:cs="Calibri"/>
        </w:rPr>
        <w:t xml:space="preserve">Liaise with labor authorities when needed and escalate compliance </w:t>
      </w:r>
      <w:proofErr w:type="gramStart"/>
      <w:r w:rsidRPr="00FD72FD">
        <w:rPr>
          <w:rFonts w:ascii="Calibri" w:hAnsi="Calibri" w:cs="Calibri"/>
        </w:rPr>
        <w:t>concerns to</w:t>
      </w:r>
      <w:proofErr w:type="gramEnd"/>
      <w:r w:rsidRPr="00FD72FD">
        <w:rPr>
          <w:rFonts w:ascii="Calibri" w:hAnsi="Calibri" w:cs="Calibri"/>
        </w:rPr>
        <w:t xml:space="preserve"> the HR Director.</w:t>
      </w:r>
    </w:p>
    <w:p w14:paraId="20815713" w14:textId="77777777" w:rsidR="007D3E52" w:rsidRPr="00FD72FD" w:rsidRDefault="007D3E52" w:rsidP="007D3E52">
      <w:pPr>
        <w:numPr>
          <w:ilvl w:val="0"/>
          <w:numId w:val="31"/>
        </w:numPr>
        <w:autoSpaceDE/>
        <w:autoSpaceDN/>
        <w:adjustRightInd w:val="0"/>
        <w:jc w:val="both"/>
        <w:textAlignment w:val="baseline"/>
        <w:rPr>
          <w:rFonts w:ascii="Calibri" w:hAnsi="Calibri" w:cs="Calibri"/>
        </w:rPr>
      </w:pPr>
      <w:r w:rsidRPr="00FD72FD">
        <w:rPr>
          <w:rFonts w:ascii="Calibri" w:hAnsi="Calibri" w:cs="Calibri"/>
        </w:rPr>
        <w:t>Maintain up-to-date records for all labor and service contracts for audit and compliance purposes.</w:t>
      </w:r>
    </w:p>
    <w:p w14:paraId="1CF63491" w14:textId="77777777" w:rsidR="007D3E52" w:rsidRPr="00FD72FD" w:rsidRDefault="007D3E52" w:rsidP="007D3E52">
      <w:pPr>
        <w:rPr>
          <w:rFonts w:ascii="Calibri" w:hAnsi="Calibri" w:cs="Calibri"/>
          <w:b/>
          <w:bCs/>
        </w:rPr>
      </w:pPr>
      <w:r w:rsidRPr="00FD72FD">
        <w:rPr>
          <w:rFonts w:ascii="Calibri" w:hAnsi="Calibri" w:cs="Calibri"/>
          <w:b/>
          <w:bCs/>
        </w:rPr>
        <w:t>Performance Management</w:t>
      </w:r>
    </w:p>
    <w:p w14:paraId="2C4B6F26" w14:textId="77777777" w:rsidR="007D3E52" w:rsidRPr="00FD72FD" w:rsidRDefault="007D3E52" w:rsidP="007D3E52">
      <w:pPr>
        <w:numPr>
          <w:ilvl w:val="0"/>
          <w:numId w:val="32"/>
        </w:numPr>
        <w:autoSpaceDE/>
        <w:autoSpaceDN/>
        <w:adjustRightInd w:val="0"/>
        <w:jc w:val="both"/>
        <w:textAlignment w:val="baseline"/>
        <w:rPr>
          <w:rFonts w:ascii="Calibri" w:hAnsi="Calibri" w:cs="Calibri"/>
        </w:rPr>
      </w:pPr>
      <w:r w:rsidRPr="00FD72FD">
        <w:rPr>
          <w:rFonts w:ascii="Calibri" w:hAnsi="Calibri" w:cs="Calibri"/>
        </w:rPr>
        <w:t xml:space="preserve">Support and guide managers through performance management processes, including goal setting and performance </w:t>
      </w:r>
      <w:proofErr w:type="gramStart"/>
      <w:r w:rsidRPr="00FD72FD">
        <w:rPr>
          <w:rFonts w:ascii="Calibri" w:hAnsi="Calibri" w:cs="Calibri"/>
        </w:rPr>
        <w:t>reviews ,</w:t>
      </w:r>
      <w:proofErr w:type="gramEnd"/>
      <w:r w:rsidRPr="00FD72FD">
        <w:rPr>
          <w:rFonts w:ascii="Calibri" w:hAnsi="Calibri" w:cs="Calibri"/>
        </w:rPr>
        <w:t xml:space="preserve"> including direct reports under HRC.</w:t>
      </w:r>
    </w:p>
    <w:p w14:paraId="64F3E1CA" w14:textId="77777777" w:rsidR="007D3E52" w:rsidRPr="00FD72FD" w:rsidRDefault="007D3E52" w:rsidP="007D3E52">
      <w:pPr>
        <w:numPr>
          <w:ilvl w:val="0"/>
          <w:numId w:val="32"/>
        </w:numPr>
        <w:autoSpaceDE/>
        <w:autoSpaceDN/>
        <w:adjustRightInd w:val="0"/>
        <w:jc w:val="both"/>
        <w:textAlignment w:val="baseline"/>
        <w:rPr>
          <w:rFonts w:ascii="Calibri" w:hAnsi="Calibri" w:cs="Calibri"/>
        </w:rPr>
      </w:pPr>
      <w:r w:rsidRPr="00FD72FD">
        <w:rPr>
          <w:rFonts w:ascii="Calibri" w:hAnsi="Calibri" w:cs="Calibri"/>
        </w:rPr>
        <w:t>Assist in developing and monitoring performance improvement plans and disciplinary actions.</w:t>
      </w:r>
    </w:p>
    <w:p w14:paraId="7B29EC2E" w14:textId="77777777" w:rsidR="007D3E52" w:rsidRPr="00FD72FD" w:rsidRDefault="007D3E52" w:rsidP="007D3E52">
      <w:pPr>
        <w:numPr>
          <w:ilvl w:val="0"/>
          <w:numId w:val="32"/>
        </w:numPr>
        <w:autoSpaceDE/>
        <w:autoSpaceDN/>
        <w:adjustRightInd w:val="0"/>
        <w:jc w:val="both"/>
        <w:textAlignment w:val="baseline"/>
        <w:rPr>
          <w:rFonts w:ascii="Calibri" w:hAnsi="Calibri" w:cs="Calibri"/>
          <w:b/>
          <w:bCs/>
        </w:rPr>
      </w:pPr>
      <w:r w:rsidRPr="00FD72FD">
        <w:rPr>
          <w:rFonts w:ascii="Calibri" w:hAnsi="Calibri" w:cs="Calibri"/>
        </w:rPr>
        <w:t>Ensure consistent use of performance tools and documentation across all teams</w:t>
      </w:r>
      <w:r w:rsidRPr="00FD72FD">
        <w:rPr>
          <w:rFonts w:ascii="Calibri" w:hAnsi="Calibri" w:cs="Calibri"/>
          <w:b/>
          <w:bCs/>
        </w:rPr>
        <w:t>.</w:t>
      </w:r>
    </w:p>
    <w:p w14:paraId="12568CD6" w14:textId="77777777" w:rsidR="007D3E52" w:rsidRPr="00FD72FD" w:rsidRDefault="007D3E52" w:rsidP="007D3E52">
      <w:pPr>
        <w:ind w:left="720"/>
        <w:rPr>
          <w:rFonts w:ascii="Calibri" w:hAnsi="Calibri" w:cs="Calibri"/>
          <w:b/>
          <w:bCs/>
        </w:rPr>
      </w:pPr>
    </w:p>
    <w:p w14:paraId="1D65A56B" w14:textId="77777777" w:rsidR="007D3E52" w:rsidRPr="00FD72FD" w:rsidRDefault="007D3E52" w:rsidP="007D3E52">
      <w:pPr>
        <w:rPr>
          <w:rFonts w:ascii="Calibri" w:hAnsi="Calibri" w:cs="Calibri"/>
          <w:b/>
          <w:bCs/>
        </w:rPr>
      </w:pPr>
      <w:r w:rsidRPr="00FD72FD">
        <w:rPr>
          <w:rFonts w:ascii="Calibri" w:hAnsi="Calibri" w:cs="Calibri"/>
          <w:b/>
          <w:bCs/>
        </w:rPr>
        <w:t>Learning &amp; Development</w:t>
      </w:r>
    </w:p>
    <w:p w14:paraId="5F87ABC6" w14:textId="77777777" w:rsidR="007D3E52" w:rsidRPr="00FD72FD" w:rsidRDefault="007D3E52" w:rsidP="007D3E52">
      <w:pPr>
        <w:numPr>
          <w:ilvl w:val="0"/>
          <w:numId w:val="33"/>
        </w:numPr>
        <w:autoSpaceDE/>
        <w:autoSpaceDN/>
        <w:adjustRightInd w:val="0"/>
        <w:jc w:val="both"/>
        <w:textAlignment w:val="baseline"/>
        <w:rPr>
          <w:rFonts w:ascii="Calibri" w:hAnsi="Calibri" w:cs="Calibri"/>
        </w:rPr>
      </w:pPr>
      <w:r w:rsidRPr="00FD72FD">
        <w:rPr>
          <w:rFonts w:ascii="Calibri" w:hAnsi="Calibri" w:cs="Calibri"/>
        </w:rPr>
        <w:t>Design and facilitate capacity-building initiatives for HR staff, line managers, and service contractors.</w:t>
      </w:r>
    </w:p>
    <w:p w14:paraId="72D5A3B8" w14:textId="77777777" w:rsidR="007D3E52" w:rsidRPr="00FD72FD" w:rsidRDefault="007D3E52" w:rsidP="007D3E52">
      <w:pPr>
        <w:numPr>
          <w:ilvl w:val="0"/>
          <w:numId w:val="33"/>
        </w:numPr>
        <w:autoSpaceDE/>
        <w:autoSpaceDN/>
        <w:adjustRightInd w:val="0"/>
        <w:jc w:val="both"/>
        <w:textAlignment w:val="baseline"/>
        <w:rPr>
          <w:rFonts w:ascii="Calibri" w:hAnsi="Calibri" w:cs="Calibri"/>
        </w:rPr>
      </w:pPr>
      <w:r w:rsidRPr="00FD72FD">
        <w:rPr>
          <w:rFonts w:ascii="Calibri" w:hAnsi="Calibri" w:cs="Calibri"/>
        </w:rPr>
        <w:t>Conduct mandatory training sessions and track attendance and completion.</w:t>
      </w:r>
    </w:p>
    <w:p w14:paraId="08F6AD0D" w14:textId="77777777" w:rsidR="007D3E52" w:rsidRPr="00FD72FD" w:rsidRDefault="007D3E52" w:rsidP="007D3E52">
      <w:pPr>
        <w:numPr>
          <w:ilvl w:val="0"/>
          <w:numId w:val="33"/>
        </w:numPr>
        <w:autoSpaceDE/>
        <w:autoSpaceDN/>
        <w:adjustRightInd w:val="0"/>
        <w:jc w:val="both"/>
        <w:textAlignment w:val="baseline"/>
        <w:rPr>
          <w:rFonts w:ascii="Calibri" w:hAnsi="Calibri" w:cs="Calibri"/>
        </w:rPr>
      </w:pPr>
      <w:r w:rsidRPr="00FD72FD">
        <w:rPr>
          <w:rFonts w:ascii="Calibri" w:hAnsi="Calibri" w:cs="Calibri"/>
        </w:rPr>
        <w:lastRenderedPageBreak/>
        <w:t>Collaborate with leadership to identify learning needs and coordinate internal and external development opportunities.</w:t>
      </w:r>
    </w:p>
    <w:p w14:paraId="7A599214" w14:textId="77777777" w:rsidR="007D3E52" w:rsidRPr="00FD72FD" w:rsidRDefault="007D3E52" w:rsidP="007D3E52">
      <w:pPr>
        <w:rPr>
          <w:rFonts w:ascii="Calibri" w:hAnsi="Calibri" w:cs="Calibri"/>
          <w:b/>
          <w:bCs/>
        </w:rPr>
      </w:pPr>
      <w:r w:rsidRPr="00FD72FD">
        <w:rPr>
          <w:rFonts w:ascii="Calibri" w:hAnsi="Calibri" w:cs="Calibri"/>
          <w:b/>
          <w:bCs/>
        </w:rPr>
        <w:t>HR Operations &amp; Reporting</w:t>
      </w:r>
    </w:p>
    <w:p w14:paraId="5945F89C" w14:textId="77777777" w:rsidR="007D3E52" w:rsidRPr="00FD72FD" w:rsidRDefault="007D3E52" w:rsidP="007D3E52">
      <w:pPr>
        <w:numPr>
          <w:ilvl w:val="0"/>
          <w:numId w:val="34"/>
        </w:numPr>
        <w:autoSpaceDE/>
        <w:autoSpaceDN/>
        <w:adjustRightInd w:val="0"/>
        <w:jc w:val="both"/>
        <w:textAlignment w:val="baseline"/>
        <w:rPr>
          <w:rFonts w:ascii="Calibri" w:hAnsi="Calibri" w:cs="Calibri"/>
        </w:rPr>
      </w:pPr>
      <w:r w:rsidRPr="00FD72FD">
        <w:rPr>
          <w:rFonts w:ascii="Calibri" w:hAnsi="Calibri" w:cs="Calibri"/>
        </w:rPr>
        <w:t>Oversee preparation and submission of monthly payroll documentation, including timesheets and leave tracking.</w:t>
      </w:r>
    </w:p>
    <w:p w14:paraId="6C5F4F83" w14:textId="77777777" w:rsidR="007D3E52" w:rsidRPr="00FD72FD" w:rsidRDefault="007D3E52" w:rsidP="007D3E52">
      <w:pPr>
        <w:numPr>
          <w:ilvl w:val="0"/>
          <w:numId w:val="34"/>
        </w:numPr>
        <w:autoSpaceDE/>
        <w:autoSpaceDN/>
        <w:adjustRightInd w:val="0"/>
        <w:jc w:val="both"/>
        <w:textAlignment w:val="baseline"/>
        <w:rPr>
          <w:rFonts w:ascii="Calibri" w:hAnsi="Calibri" w:cs="Calibri"/>
        </w:rPr>
      </w:pPr>
      <w:r w:rsidRPr="00FD72FD">
        <w:rPr>
          <w:rFonts w:ascii="Calibri" w:hAnsi="Calibri" w:cs="Calibri"/>
        </w:rPr>
        <w:t>Ensure accurate record-keeping of all HR transactions and adherence to confidentiality protocols.</w:t>
      </w:r>
    </w:p>
    <w:p w14:paraId="1F7A4270" w14:textId="77777777" w:rsidR="007D3E52" w:rsidRPr="00FD72FD" w:rsidRDefault="007D3E52" w:rsidP="007D3E52">
      <w:pPr>
        <w:numPr>
          <w:ilvl w:val="0"/>
          <w:numId w:val="34"/>
        </w:numPr>
        <w:autoSpaceDE/>
        <w:autoSpaceDN/>
        <w:adjustRightInd w:val="0"/>
        <w:jc w:val="both"/>
        <w:textAlignment w:val="baseline"/>
        <w:rPr>
          <w:rFonts w:ascii="Calibri" w:hAnsi="Calibri" w:cs="Calibri"/>
        </w:rPr>
      </w:pPr>
      <w:r w:rsidRPr="00FD72FD">
        <w:rPr>
          <w:rFonts w:ascii="Calibri" w:hAnsi="Calibri" w:cs="Calibri"/>
        </w:rPr>
        <w:t>Participate in compensation and benefits benchmarking to ensure competitive practices.</w:t>
      </w:r>
    </w:p>
    <w:p w14:paraId="30538141" w14:textId="77777777" w:rsidR="007D3E52" w:rsidRPr="00FD72FD" w:rsidRDefault="007D3E52" w:rsidP="007D3E52">
      <w:pPr>
        <w:numPr>
          <w:ilvl w:val="0"/>
          <w:numId w:val="34"/>
        </w:numPr>
        <w:autoSpaceDE/>
        <w:autoSpaceDN/>
        <w:adjustRightInd w:val="0"/>
        <w:jc w:val="both"/>
        <w:textAlignment w:val="baseline"/>
        <w:rPr>
          <w:rFonts w:ascii="Calibri" w:hAnsi="Calibri" w:cs="Calibri"/>
        </w:rPr>
      </w:pPr>
      <w:r w:rsidRPr="00FD72FD">
        <w:rPr>
          <w:rFonts w:ascii="Calibri" w:hAnsi="Calibri" w:cs="Calibri"/>
        </w:rPr>
        <w:t>Maintain and update recruitment tools and templates to enhance efficiency and consistency.</w:t>
      </w:r>
    </w:p>
    <w:p w14:paraId="0E9267CB" w14:textId="77777777" w:rsidR="007D3E52" w:rsidRPr="00FD72FD" w:rsidRDefault="007D3E52" w:rsidP="007D3E52">
      <w:pPr>
        <w:rPr>
          <w:rFonts w:ascii="Calibri" w:hAnsi="Calibri" w:cs="Calibri"/>
          <w:b/>
          <w:bCs/>
        </w:rPr>
      </w:pPr>
      <w:r w:rsidRPr="00FD72FD">
        <w:rPr>
          <w:rFonts w:ascii="Calibri" w:hAnsi="Calibri" w:cs="Calibri"/>
          <w:b/>
          <w:bCs/>
        </w:rPr>
        <w:t>Employee Engagement &amp; Wellbeing</w:t>
      </w:r>
    </w:p>
    <w:p w14:paraId="21A48DAC" w14:textId="77777777" w:rsidR="007D3E52" w:rsidRPr="00FD72FD" w:rsidRDefault="007D3E52" w:rsidP="007D3E52">
      <w:pPr>
        <w:numPr>
          <w:ilvl w:val="0"/>
          <w:numId w:val="35"/>
        </w:numPr>
        <w:autoSpaceDE/>
        <w:autoSpaceDN/>
        <w:adjustRightInd w:val="0"/>
        <w:jc w:val="both"/>
        <w:textAlignment w:val="baseline"/>
        <w:rPr>
          <w:rFonts w:ascii="Calibri" w:hAnsi="Calibri" w:cs="Calibri"/>
        </w:rPr>
      </w:pPr>
      <w:r w:rsidRPr="00FD72FD">
        <w:rPr>
          <w:rFonts w:ascii="Calibri" w:hAnsi="Calibri" w:cs="Calibri"/>
        </w:rPr>
        <w:t>Serve as a liaison between staff and leadership, addressing employee concerns and promoting a healthy workplace culture.</w:t>
      </w:r>
    </w:p>
    <w:p w14:paraId="40DBB86E" w14:textId="77777777" w:rsidR="007D3E52" w:rsidRPr="00FD72FD" w:rsidRDefault="007D3E52" w:rsidP="007D3E52">
      <w:pPr>
        <w:numPr>
          <w:ilvl w:val="0"/>
          <w:numId w:val="35"/>
        </w:numPr>
        <w:autoSpaceDE/>
        <w:autoSpaceDN/>
        <w:adjustRightInd w:val="0"/>
        <w:jc w:val="both"/>
        <w:textAlignment w:val="baseline"/>
        <w:rPr>
          <w:rFonts w:ascii="Calibri" w:hAnsi="Calibri" w:cs="Calibri"/>
        </w:rPr>
      </w:pPr>
      <w:r w:rsidRPr="00FD72FD">
        <w:rPr>
          <w:rFonts w:ascii="Calibri" w:hAnsi="Calibri" w:cs="Calibri"/>
        </w:rPr>
        <w:t>Provide guidance to managers on people management issues including conflict resolution, morale, and grievance handling.</w:t>
      </w:r>
    </w:p>
    <w:p w14:paraId="483F2F99" w14:textId="77777777" w:rsidR="007D3E52" w:rsidRPr="00FD72FD" w:rsidRDefault="007D3E52" w:rsidP="007D3E52">
      <w:pPr>
        <w:numPr>
          <w:ilvl w:val="0"/>
          <w:numId w:val="35"/>
        </w:numPr>
        <w:autoSpaceDE/>
        <w:autoSpaceDN/>
        <w:adjustRightInd w:val="0"/>
        <w:jc w:val="both"/>
        <w:textAlignment w:val="baseline"/>
        <w:rPr>
          <w:rFonts w:ascii="Calibri" w:hAnsi="Calibri" w:cs="Calibri"/>
        </w:rPr>
      </w:pPr>
      <w:r w:rsidRPr="00FD72FD">
        <w:rPr>
          <w:rFonts w:ascii="Calibri" w:hAnsi="Calibri" w:cs="Calibri"/>
        </w:rPr>
        <w:t>Lead initiatives to promote employee engagement, wellbeing, and adherence to workplace policies such as Code of Business Ethics and Anti-Harassment.</w:t>
      </w:r>
    </w:p>
    <w:p w14:paraId="3B11E00B" w14:textId="77777777" w:rsidR="007D3E52" w:rsidRPr="00FD72FD" w:rsidRDefault="007D3E52" w:rsidP="007D3E52">
      <w:pPr>
        <w:rPr>
          <w:rFonts w:ascii="Calibri" w:hAnsi="Calibri" w:cs="Calibri"/>
          <w:b/>
          <w:bCs/>
        </w:rPr>
      </w:pPr>
      <w:r w:rsidRPr="00FD72FD">
        <w:rPr>
          <w:rFonts w:ascii="Calibri" w:hAnsi="Calibri" w:cs="Calibri"/>
          <w:b/>
          <w:bCs/>
        </w:rPr>
        <w:t>HR Investigations &amp; Grievance Management</w:t>
      </w:r>
    </w:p>
    <w:p w14:paraId="37CCC935" w14:textId="77777777" w:rsidR="007D3E52" w:rsidRPr="00FD72FD" w:rsidRDefault="007D3E52" w:rsidP="007D3E52">
      <w:pPr>
        <w:numPr>
          <w:ilvl w:val="0"/>
          <w:numId w:val="36"/>
        </w:numPr>
        <w:autoSpaceDE/>
        <w:autoSpaceDN/>
        <w:adjustRightInd w:val="0"/>
        <w:jc w:val="both"/>
        <w:textAlignment w:val="baseline"/>
        <w:rPr>
          <w:rFonts w:ascii="Calibri" w:hAnsi="Calibri" w:cs="Calibri"/>
        </w:rPr>
      </w:pPr>
      <w:r w:rsidRPr="00FD72FD">
        <w:rPr>
          <w:rFonts w:ascii="Calibri" w:hAnsi="Calibri" w:cs="Calibri"/>
        </w:rPr>
        <w:t>Participate in HR investigations and grievance resolution, ensuring objectivity, fairness, and compliance with organizational policies.</w:t>
      </w:r>
    </w:p>
    <w:p w14:paraId="464FCD78" w14:textId="77777777" w:rsidR="007D3E52" w:rsidRPr="00FD72FD" w:rsidRDefault="007D3E52" w:rsidP="007D3E52">
      <w:pPr>
        <w:numPr>
          <w:ilvl w:val="0"/>
          <w:numId w:val="36"/>
        </w:numPr>
        <w:autoSpaceDE/>
        <w:autoSpaceDN/>
        <w:adjustRightInd w:val="0"/>
        <w:jc w:val="both"/>
        <w:textAlignment w:val="baseline"/>
        <w:rPr>
          <w:rFonts w:ascii="Calibri" w:hAnsi="Calibri" w:cs="Calibri"/>
          <w:b/>
          <w:bCs/>
        </w:rPr>
      </w:pPr>
      <w:r w:rsidRPr="00FD72FD">
        <w:rPr>
          <w:rFonts w:ascii="Calibri" w:hAnsi="Calibri" w:cs="Calibri"/>
        </w:rPr>
        <w:t>Support employees and contractors in understanding investigation processes and outcomes</w:t>
      </w:r>
      <w:r w:rsidRPr="00FD72FD">
        <w:rPr>
          <w:rFonts w:ascii="Calibri" w:hAnsi="Calibri" w:cs="Calibri"/>
          <w:b/>
          <w:bCs/>
        </w:rPr>
        <w:t>.</w:t>
      </w:r>
    </w:p>
    <w:p w14:paraId="7E8A5EEA" w14:textId="77777777" w:rsidR="007D3E52" w:rsidRPr="00FD72FD" w:rsidRDefault="007D3E52" w:rsidP="007D3E52">
      <w:pPr>
        <w:rPr>
          <w:rFonts w:ascii="Calibri" w:hAnsi="Calibri" w:cs="Calibri"/>
          <w:b/>
          <w:bCs/>
        </w:rPr>
      </w:pPr>
      <w:r w:rsidRPr="00FD72FD">
        <w:rPr>
          <w:rFonts w:ascii="Calibri" w:hAnsi="Calibri" w:cs="Calibri"/>
          <w:b/>
          <w:bCs/>
        </w:rPr>
        <w:t>Policy Implementation &amp; Auditing</w:t>
      </w:r>
    </w:p>
    <w:p w14:paraId="1D682D8C" w14:textId="77777777" w:rsidR="007D3E52" w:rsidRPr="00FD72FD" w:rsidRDefault="007D3E52" w:rsidP="007D3E52">
      <w:pPr>
        <w:numPr>
          <w:ilvl w:val="0"/>
          <w:numId w:val="37"/>
        </w:numPr>
        <w:autoSpaceDE/>
        <w:autoSpaceDN/>
        <w:adjustRightInd w:val="0"/>
        <w:jc w:val="both"/>
        <w:textAlignment w:val="baseline"/>
        <w:rPr>
          <w:rFonts w:ascii="Calibri" w:hAnsi="Calibri" w:cs="Calibri"/>
        </w:rPr>
      </w:pPr>
      <w:r w:rsidRPr="00FD72FD">
        <w:rPr>
          <w:rFonts w:ascii="Calibri" w:hAnsi="Calibri" w:cs="Calibri"/>
        </w:rPr>
        <w:t>Conduct regular spot checks to ensure compliance with HR policies and procedures.</w:t>
      </w:r>
    </w:p>
    <w:p w14:paraId="40A8151F" w14:textId="77777777" w:rsidR="007D3E52" w:rsidRPr="00FD72FD" w:rsidRDefault="007D3E52" w:rsidP="007D3E52">
      <w:pPr>
        <w:numPr>
          <w:ilvl w:val="0"/>
          <w:numId w:val="37"/>
        </w:numPr>
        <w:autoSpaceDE/>
        <w:autoSpaceDN/>
        <w:adjustRightInd w:val="0"/>
        <w:jc w:val="both"/>
        <w:textAlignment w:val="baseline"/>
        <w:rPr>
          <w:rFonts w:ascii="Calibri" w:hAnsi="Calibri" w:cs="Calibri"/>
        </w:rPr>
      </w:pPr>
      <w:r w:rsidRPr="00FD72FD">
        <w:rPr>
          <w:rFonts w:ascii="Calibri" w:hAnsi="Calibri" w:cs="Calibri"/>
        </w:rPr>
        <w:t>Monitor adherence to organizational standards such as Equal Opportunity, Anti-Harassment, and Conflict of Interest.</w:t>
      </w:r>
    </w:p>
    <w:p w14:paraId="0B3F281F" w14:textId="77777777" w:rsidR="007D3E52" w:rsidRPr="00FD72FD" w:rsidRDefault="007D3E52" w:rsidP="007D3E52">
      <w:pPr>
        <w:numPr>
          <w:ilvl w:val="0"/>
          <w:numId w:val="37"/>
        </w:numPr>
        <w:autoSpaceDE/>
        <w:autoSpaceDN/>
        <w:adjustRightInd w:val="0"/>
        <w:jc w:val="both"/>
        <w:textAlignment w:val="baseline"/>
        <w:rPr>
          <w:rFonts w:ascii="Calibri" w:hAnsi="Calibri" w:cs="Calibri"/>
        </w:rPr>
      </w:pPr>
      <w:r w:rsidRPr="00FD72FD">
        <w:rPr>
          <w:rFonts w:ascii="Calibri" w:hAnsi="Calibri" w:cs="Calibri"/>
        </w:rPr>
        <w:t>Support audit processes by ensuring all HR records and documentation are accurate and complete.</w:t>
      </w:r>
    </w:p>
    <w:p w14:paraId="10F2E948" w14:textId="77777777" w:rsidR="007D3E52" w:rsidRPr="00FD72FD" w:rsidRDefault="00000000" w:rsidP="007D3E52">
      <w:pPr>
        <w:rPr>
          <w:rFonts w:ascii="Calibri" w:hAnsi="Calibri" w:cs="Calibri"/>
          <w:b/>
          <w:bCs/>
        </w:rPr>
      </w:pPr>
      <w:r>
        <w:rPr>
          <w:rFonts w:ascii="Calibri" w:hAnsi="Calibri" w:cs="Calibri"/>
          <w:b/>
          <w:bCs/>
        </w:rPr>
        <w:pict w14:anchorId="519D2A01">
          <v:rect id="_x0000_i1025" style="width:0;height:1.5pt" o:hralign="center" o:hrstd="t" o:hr="t" fillcolor="#a0a0a0" stroked="f"/>
        </w:pict>
      </w:r>
    </w:p>
    <w:p w14:paraId="51EC3597" w14:textId="77777777" w:rsidR="007D3E52" w:rsidRPr="00FD72FD" w:rsidRDefault="007D3E52" w:rsidP="007D3E52">
      <w:pPr>
        <w:rPr>
          <w:rFonts w:ascii="Calibri" w:hAnsi="Calibri" w:cs="Calibri"/>
          <w:b/>
          <w:bCs/>
        </w:rPr>
      </w:pPr>
      <w:r w:rsidRPr="00FD72FD">
        <w:rPr>
          <w:rFonts w:ascii="Calibri" w:hAnsi="Calibri" w:cs="Calibri"/>
          <w:b/>
          <w:bCs/>
        </w:rPr>
        <w:t>ADDITIONAL RESPONSIBILITIES</w:t>
      </w:r>
    </w:p>
    <w:p w14:paraId="6DD0B1CD" w14:textId="77777777" w:rsidR="007D3E52" w:rsidRPr="00FD72FD" w:rsidRDefault="007D3E52" w:rsidP="007D3E52">
      <w:pPr>
        <w:numPr>
          <w:ilvl w:val="0"/>
          <w:numId w:val="38"/>
        </w:numPr>
        <w:autoSpaceDE/>
        <w:autoSpaceDN/>
        <w:adjustRightInd w:val="0"/>
        <w:jc w:val="both"/>
        <w:textAlignment w:val="baseline"/>
        <w:rPr>
          <w:rFonts w:ascii="Calibri" w:hAnsi="Calibri" w:cs="Calibri"/>
        </w:rPr>
      </w:pPr>
      <w:r w:rsidRPr="00FD72FD">
        <w:rPr>
          <w:rFonts w:ascii="Calibri" w:hAnsi="Calibri" w:cs="Calibri"/>
        </w:rPr>
        <w:t>Perform other HR-related duties as assigned, within the scope of skills and responsibilities.</w:t>
      </w:r>
    </w:p>
    <w:p w14:paraId="1C96A4E8" w14:textId="77777777" w:rsidR="00294F99" w:rsidRPr="00FD72FD" w:rsidRDefault="00294F99" w:rsidP="00294F99">
      <w:pPr>
        <w:rPr>
          <w:rFonts w:ascii="Calibri" w:eastAsia="Calibri" w:hAnsi="Calibri" w:cs="Calibri"/>
          <w:color w:val="000000" w:themeColor="text1"/>
        </w:rPr>
      </w:pPr>
    </w:p>
    <w:p w14:paraId="3D22F652" w14:textId="77777777" w:rsidR="008D2550" w:rsidRPr="00FD72FD" w:rsidRDefault="008D2550" w:rsidP="00A27133">
      <w:pPr>
        <w:pStyle w:val="ListParagraph"/>
        <w:spacing w:beforeAutospacing="1" w:afterAutospacing="1"/>
        <w:rPr>
          <w:rFonts w:ascii="Calibri" w:hAnsi="Calibri" w:cs="Calibri"/>
          <w:b/>
          <w:bCs/>
          <w:color w:val="000000" w:themeColor="text1"/>
          <w:sz w:val="24"/>
          <w:szCs w:val="24"/>
        </w:rPr>
      </w:pPr>
    </w:p>
    <w:p w14:paraId="5142956B" w14:textId="66895230" w:rsidR="003F0174" w:rsidRPr="00FD72FD" w:rsidRDefault="003F0174" w:rsidP="008D6350">
      <w:pPr>
        <w:pStyle w:val="ListParagraph"/>
        <w:spacing w:beforeAutospacing="1" w:afterAutospacing="1"/>
        <w:ind w:left="0"/>
        <w:jc w:val="both"/>
        <w:rPr>
          <w:rFonts w:ascii="Calibri" w:hAnsi="Calibri" w:cs="Calibri"/>
          <w:b/>
          <w:bCs/>
          <w:color w:val="000000" w:themeColor="text1"/>
          <w:sz w:val="24"/>
          <w:szCs w:val="24"/>
        </w:rPr>
      </w:pPr>
      <w:r w:rsidRPr="00FD72FD">
        <w:rPr>
          <w:rFonts w:ascii="Calibri" w:hAnsi="Calibri" w:cs="Calibri"/>
          <w:b/>
          <w:bCs/>
          <w:color w:val="000000" w:themeColor="text1"/>
          <w:sz w:val="24"/>
          <w:szCs w:val="24"/>
        </w:rPr>
        <w:t>QUALIFICATIONS and SKILLS:</w:t>
      </w:r>
    </w:p>
    <w:p w14:paraId="15ABBEF1" w14:textId="77777777" w:rsidR="00AB103E" w:rsidRPr="00FD72FD" w:rsidRDefault="00AB103E" w:rsidP="00AB103E">
      <w:pPr>
        <w:numPr>
          <w:ilvl w:val="0"/>
          <w:numId w:val="39"/>
        </w:numPr>
        <w:autoSpaceDE/>
        <w:autoSpaceDN/>
        <w:adjustRightInd w:val="0"/>
        <w:ind w:rightChars="12" w:right="26"/>
        <w:jc w:val="both"/>
        <w:textAlignment w:val="baseline"/>
        <w:rPr>
          <w:rFonts w:ascii="Calibri" w:hAnsi="Calibri" w:cs="Calibri"/>
        </w:rPr>
      </w:pPr>
      <w:proofErr w:type="gramStart"/>
      <w:r w:rsidRPr="00FD72FD">
        <w:rPr>
          <w:rFonts w:ascii="Calibri" w:hAnsi="Calibri" w:cs="Calibri"/>
        </w:rPr>
        <w:t>Bachelor’s degree in Human Resources</w:t>
      </w:r>
      <w:proofErr w:type="gramEnd"/>
      <w:r w:rsidRPr="00FD72FD">
        <w:rPr>
          <w:rFonts w:ascii="Calibri" w:hAnsi="Calibri" w:cs="Calibri"/>
        </w:rPr>
        <w:t>, Business Administration, or related field; a Master’s degree or relevant professional certification (e.g., CIPD, SHRM) is a strong asset.</w:t>
      </w:r>
    </w:p>
    <w:p w14:paraId="78C8ECAD" w14:textId="77777777" w:rsidR="00AB103E" w:rsidRPr="00FD72FD" w:rsidRDefault="00AB103E" w:rsidP="00AB103E">
      <w:pPr>
        <w:ind w:rightChars="12" w:right="26"/>
        <w:rPr>
          <w:rFonts w:ascii="Calibri" w:hAnsi="Calibri" w:cs="Calibri"/>
        </w:rPr>
      </w:pPr>
    </w:p>
    <w:p w14:paraId="4F2CB3D7" w14:textId="77777777" w:rsidR="00AB103E" w:rsidRPr="00FD72FD" w:rsidRDefault="00AB103E" w:rsidP="00AB103E">
      <w:pPr>
        <w:numPr>
          <w:ilvl w:val="0"/>
          <w:numId w:val="39"/>
        </w:numPr>
        <w:autoSpaceDE/>
        <w:autoSpaceDN/>
        <w:adjustRightInd w:val="0"/>
        <w:ind w:rightChars="12" w:right="26"/>
        <w:jc w:val="both"/>
        <w:textAlignment w:val="baseline"/>
        <w:rPr>
          <w:rFonts w:ascii="Calibri" w:hAnsi="Calibri" w:cs="Calibri"/>
        </w:rPr>
      </w:pPr>
      <w:r w:rsidRPr="00FD72FD">
        <w:rPr>
          <w:rFonts w:ascii="Calibri" w:hAnsi="Calibri" w:cs="Calibri"/>
        </w:rPr>
        <w:t>Minimum of 6 years of progressive experience in Human Resources, with at least 3 years in a supervisory or generalist HR role; prior experience in INGOs or international organizations is highly preferred.</w:t>
      </w:r>
    </w:p>
    <w:p w14:paraId="00FC16DA" w14:textId="77777777" w:rsidR="00AB103E" w:rsidRPr="00FD72FD" w:rsidRDefault="00AB103E" w:rsidP="00AB103E">
      <w:pPr>
        <w:ind w:rightChars="12" w:right="26"/>
        <w:rPr>
          <w:rFonts w:ascii="Calibri" w:hAnsi="Calibri" w:cs="Calibri"/>
        </w:rPr>
      </w:pPr>
    </w:p>
    <w:p w14:paraId="62055135" w14:textId="77777777" w:rsidR="00AB103E" w:rsidRPr="00FD72FD" w:rsidRDefault="00AB103E" w:rsidP="00AB103E">
      <w:pPr>
        <w:numPr>
          <w:ilvl w:val="0"/>
          <w:numId w:val="39"/>
        </w:numPr>
        <w:autoSpaceDE/>
        <w:autoSpaceDN/>
        <w:adjustRightInd w:val="0"/>
        <w:ind w:rightChars="12" w:right="26"/>
        <w:jc w:val="both"/>
        <w:textAlignment w:val="baseline"/>
        <w:rPr>
          <w:rFonts w:ascii="Calibri" w:hAnsi="Calibri" w:cs="Calibri"/>
        </w:rPr>
      </w:pPr>
      <w:r w:rsidRPr="00FD72FD">
        <w:rPr>
          <w:rFonts w:ascii="Calibri" w:hAnsi="Calibri" w:cs="Calibri"/>
        </w:rPr>
        <w:t>Proven track record of delivering HR services in complex, fast-paced, and large-scale humanitarian or development contexts, including remote or field-based operations.</w:t>
      </w:r>
    </w:p>
    <w:p w14:paraId="010937F3" w14:textId="77777777" w:rsidR="00AB103E" w:rsidRPr="00FD72FD" w:rsidRDefault="00AB103E" w:rsidP="00AB103E">
      <w:pPr>
        <w:ind w:rightChars="12" w:right="26"/>
        <w:rPr>
          <w:rFonts w:ascii="Calibri" w:hAnsi="Calibri" w:cs="Calibri"/>
        </w:rPr>
      </w:pPr>
    </w:p>
    <w:p w14:paraId="59B40E1D" w14:textId="77777777" w:rsidR="00AB103E" w:rsidRPr="00FD72FD" w:rsidRDefault="00AB103E" w:rsidP="00AB103E">
      <w:pPr>
        <w:numPr>
          <w:ilvl w:val="0"/>
          <w:numId w:val="39"/>
        </w:numPr>
        <w:autoSpaceDE/>
        <w:autoSpaceDN/>
        <w:adjustRightInd w:val="0"/>
        <w:ind w:rightChars="12" w:right="26"/>
        <w:jc w:val="both"/>
        <w:textAlignment w:val="baseline"/>
        <w:rPr>
          <w:rFonts w:ascii="Calibri" w:hAnsi="Calibri" w:cs="Calibri"/>
        </w:rPr>
      </w:pPr>
      <w:r w:rsidRPr="00FD72FD">
        <w:rPr>
          <w:rFonts w:ascii="Calibri" w:hAnsi="Calibri" w:cs="Calibri"/>
        </w:rPr>
        <w:t>Demonstrated experience supporting remote management environments and decentralized HR functions.</w:t>
      </w:r>
    </w:p>
    <w:p w14:paraId="6B8E4826" w14:textId="77777777" w:rsidR="00AB103E" w:rsidRPr="00FD72FD" w:rsidRDefault="00AB103E" w:rsidP="00AB103E">
      <w:pPr>
        <w:ind w:rightChars="12" w:right="26"/>
        <w:rPr>
          <w:rFonts w:ascii="Calibri" w:hAnsi="Calibri" w:cs="Calibri"/>
        </w:rPr>
      </w:pPr>
    </w:p>
    <w:p w14:paraId="4C72C866" w14:textId="77777777" w:rsidR="00AB103E" w:rsidRPr="00FD72FD" w:rsidRDefault="00AB103E" w:rsidP="00AB103E">
      <w:pPr>
        <w:numPr>
          <w:ilvl w:val="0"/>
          <w:numId w:val="39"/>
        </w:numPr>
        <w:autoSpaceDE/>
        <w:autoSpaceDN/>
        <w:adjustRightInd w:val="0"/>
        <w:ind w:rightChars="12" w:right="26"/>
        <w:jc w:val="both"/>
        <w:textAlignment w:val="baseline"/>
        <w:rPr>
          <w:rFonts w:ascii="Calibri" w:hAnsi="Calibri" w:cs="Calibri"/>
        </w:rPr>
      </w:pPr>
      <w:r w:rsidRPr="00FD72FD">
        <w:rPr>
          <w:rFonts w:ascii="Calibri" w:hAnsi="Calibri" w:cs="Calibri"/>
        </w:rPr>
        <w:t xml:space="preserve">Strong organizational and time-management skills with the ability to manage competing </w:t>
      </w:r>
      <w:r w:rsidRPr="00FD72FD">
        <w:rPr>
          <w:rFonts w:ascii="Calibri" w:hAnsi="Calibri" w:cs="Calibri"/>
        </w:rPr>
        <w:lastRenderedPageBreak/>
        <w:t>priorities, meet tight deadlines, and maintain attention to detail under pressure.</w:t>
      </w:r>
    </w:p>
    <w:p w14:paraId="6A7ECECA" w14:textId="77777777" w:rsidR="00AB103E" w:rsidRPr="00FD72FD" w:rsidRDefault="00AB103E" w:rsidP="00AB103E">
      <w:pPr>
        <w:ind w:rightChars="12" w:right="26"/>
        <w:rPr>
          <w:rFonts w:ascii="Calibri" w:hAnsi="Calibri" w:cs="Calibri"/>
        </w:rPr>
      </w:pPr>
    </w:p>
    <w:p w14:paraId="1DCFFE24" w14:textId="77777777" w:rsidR="00AB103E" w:rsidRPr="00FD72FD" w:rsidRDefault="00AB103E" w:rsidP="00AB103E">
      <w:pPr>
        <w:numPr>
          <w:ilvl w:val="0"/>
          <w:numId w:val="39"/>
        </w:numPr>
        <w:autoSpaceDE/>
        <w:autoSpaceDN/>
        <w:adjustRightInd w:val="0"/>
        <w:ind w:rightChars="12" w:right="26"/>
        <w:jc w:val="both"/>
        <w:textAlignment w:val="baseline"/>
        <w:rPr>
          <w:rFonts w:ascii="Calibri" w:hAnsi="Calibri" w:cs="Calibri"/>
        </w:rPr>
      </w:pPr>
      <w:r w:rsidRPr="00FD72FD">
        <w:rPr>
          <w:rFonts w:ascii="Calibri" w:hAnsi="Calibri" w:cs="Calibri"/>
        </w:rPr>
        <w:t>Skilled in designing and delivering training, onboarding programs, and employee development initiatives.</w:t>
      </w:r>
    </w:p>
    <w:p w14:paraId="4F556DFD" w14:textId="77777777" w:rsidR="00AB103E" w:rsidRPr="00FD72FD" w:rsidRDefault="00AB103E" w:rsidP="00AB103E">
      <w:pPr>
        <w:ind w:rightChars="12" w:right="26"/>
        <w:rPr>
          <w:rFonts w:ascii="Calibri" w:hAnsi="Calibri" w:cs="Calibri"/>
        </w:rPr>
      </w:pPr>
    </w:p>
    <w:p w14:paraId="1B69649F" w14:textId="77777777" w:rsidR="00AB103E" w:rsidRPr="00FD72FD" w:rsidRDefault="00AB103E" w:rsidP="00AB103E">
      <w:pPr>
        <w:numPr>
          <w:ilvl w:val="0"/>
          <w:numId w:val="39"/>
        </w:numPr>
        <w:autoSpaceDE/>
        <w:autoSpaceDN/>
        <w:adjustRightInd w:val="0"/>
        <w:ind w:rightChars="12" w:right="26"/>
        <w:jc w:val="both"/>
        <w:textAlignment w:val="baseline"/>
        <w:rPr>
          <w:rFonts w:ascii="Calibri" w:hAnsi="Calibri" w:cs="Calibri"/>
        </w:rPr>
      </w:pPr>
      <w:r w:rsidRPr="00FD72FD">
        <w:rPr>
          <w:rFonts w:ascii="Calibri" w:hAnsi="Calibri" w:cs="Calibri"/>
        </w:rPr>
        <w:t>Fluency in both Arabic and English is required; proficiency in Kurdish is a distinct advantage.</w:t>
      </w:r>
    </w:p>
    <w:p w14:paraId="3545D5D8" w14:textId="77777777" w:rsidR="00AB103E" w:rsidRPr="00FD72FD" w:rsidRDefault="00AB103E" w:rsidP="00AB103E">
      <w:pPr>
        <w:ind w:rightChars="12" w:right="26"/>
        <w:rPr>
          <w:rFonts w:ascii="Calibri" w:hAnsi="Calibri" w:cs="Calibri"/>
        </w:rPr>
      </w:pPr>
    </w:p>
    <w:p w14:paraId="53298E25" w14:textId="77777777" w:rsidR="00AB103E" w:rsidRPr="00FD72FD" w:rsidRDefault="00AB103E" w:rsidP="00AB103E">
      <w:pPr>
        <w:numPr>
          <w:ilvl w:val="0"/>
          <w:numId w:val="39"/>
        </w:numPr>
        <w:autoSpaceDE/>
        <w:autoSpaceDN/>
        <w:adjustRightInd w:val="0"/>
        <w:ind w:rightChars="12" w:right="26"/>
        <w:jc w:val="both"/>
        <w:textAlignment w:val="baseline"/>
        <w:rPr>
          <w:rFonts w:ascii="Calibri" w:hAnsi="Calibri" w:cs="Calibri"/>
        </w:rPr>
      </w:pPr>
      <w:r w:rsidRPr="00FD72FD">
        <w:rPr>
          <w:rFonts w:ascii="Calibri" w:hAnsi="Calibri" w:cs="Calibri"/>
        </w:rPr>
        <w:t>Strong interpersonal and communication skills with the ability to work effectively in multicultural and cross-functional teams.</w:t>
      </w:r>
    </w:p>
    <w:p w14:paraId="7C3EF0A3" w14:textId="77777777" w:rsidR="00AB103E" w:rsidRPr="00FD72FD" w:rsidRDefault="00AB103E" w:rsidP="00AB103E">
      <w:pPr>
        <w:ind w:rightChars="12" w:right="26"/>
        <w:rPr>
          <w:rFonts w:ascii="Calibri" w:hAnsi="Calibri" w:cs="Calibri"/>
        </w:rPr>
      </w:pPr>
    </w:p>
    <w:p w14:paraId="15A29D32" w14:textId="77777777" w:rsidR="00AB103E" w:rsidRPr="00FD72FD" w:rsidRDefault="00AB103E" w:rsidP="00AB103E">
      <w:pPr>
        <w:numPr>
          <w:ilvl w:val="0"/>
          <w:numId w:val="39"/>
        </w:numPr>
        <w:autoSpaceDE/>
        <w:autoSpaceDN/>
        <w:adjustRightInd w:val="0"/>
        <w:ind w:rightChars="12" w:right="26"/>
        <w:jc w:val="both"/>
        <w:textAlignment w:val="baseline"/>
        <w:rPr>
          <w:rFonts w:ascii="Calibri" w:hAnsi="Calibri" w:cs="Calibri"/>
        </w:rPr>
      </w:pPr>
      <w:r w:rsidRPr="00FD72FD">
        <w:rPr>
          <w:rFonts w:ascii="Calibri" w:hAnsi="Calibri" w:cs="Calibri"/>
        </w:rPr>
        <w:t>Solid knowledge of labor law, HR compliance, and ethical standards, including handling sensitive cases such as grievances and investigations.</w:t>
      </w:r>
    </w:p>
    <w:p w14:paraId="1A7543EF" w14:textId="77777777" w:rsidR="00AB103E" w:rsidRPr="00FD72FD" w:rsidRDefault="00AB103E" w:rsidP="00AB103E">
      <w:pPr>
        <w:ind w:rightChars="12" w:right="26"/>
        <w:rPr>
          <w:rFonts w:ascii="Calibri" w:hAnsi="Calibri" w:cs="Calibri"/>
        </w:rPr>
      </w:pPr>
    </w:p>
    <w:p w14:paraId="1FBBE737" w14:textId="77777777" w:rsidR="00AB103E" w:rsidRPr="00FD72FD" w:rsidRDefault="00AB103E" w:rsidP="00AB103E">
      <w:pPr>
        <w:numPr>
          <w:ilvl w:val="0"/>
          <w:numId w:val="39"/>
        </w:numPr>
        <w:autoSpaceDE/>
        <w:autoSpaceDN/>
        <w:adjustRightInd w:val="0"/>
        <w:ind w:rightChars="12" w:right="26"/>
        <w:jc w:val="both"/>
        <w:textAlignment w:val="baseline"/>
        <w:rPr>
          <w:rFonts w:ascii="Calibri" w:hAnsi="Calibri" w:cs="Calibri"/>
        </w:rPr>
      </w:pPr>
      <w:r w:rsidRPr="00FD72FD">
        <w:rPr>
          <w:rFonts w:ascii="Calibri" w:hAnsi="Calibri" w:cs="Calibri"/>
        </w:rPr>
        <w:t>Proficient in the use of Human Resources Information Systems (HRIS), HR analytics, and digital tools for data-driven decision-making.</w:t>
      </w:r>
    </w:p>
    <w:p w14:paraId="06A1F616" w14:textId="77777777" w:rsidR="00AB103E" w:rsidRPr="00FD72FD" w:rsidRDefault="00AB103E" w:rsidP="00AB103E">
      <w:pPr>
        <w:ind w:rightChars="12" w:right="26"/>
        <w:rPr>
          <w:rFonts w:ascii="Calibri" w:hAnsi="Calibri" w:cs="Calibri"/>
        </w:rPr>
      </w:pPr>
    </w:p>
    <w:p w14:paraId="0E6A59F3" w14:textId="77777777" w:rsidR="00AB103E" w:rsidRPr="00FD72FD" w:rsidRDefault="00AB103E" w:rsidP="00AB103E">
      <w:pPr>
        <w:numPr>
          <w:ilvl w:val="0"/>
          <w:numId w:val="39"/>
        </w:numPr>
        <w:autoSpaceDE/>
        <w:autoSpaceDN/>
        <w:adjustRightInd w:val="0"/>
        <w:ind w:rightChars="12" w:right="26"/>
        <w:jc w:val="both"/>
        <w:textAlignment w:val="baseline"/>
        <w:rPr>
          <w:rFonts w:ascii="Calibri" w:hAnsi="Calibri" w:cs="Calibri"/>
        </w:rPr>
      </w:pPr>
      <w:r w:rsidRPr="00FD72FD">
        <w:rPr>
          <w:rFonts w:ascii="Calibri" w:hAnsi="Calibri" w:cs="Calibri"/>
        </w:rPr>
        <w:t>High level of integrity, discretion, and professionalism with a commitment to confidentiality and ethical HR practice.</w:t>
      </w:r>
    </w:p>
    <w:p w14:paraId="21097C59" w14:textId="77777777" w:rsidR="00AB103E" w:rsidRPr="00FD72FD" w:rsidRDefault="00AB103E" w:rsidP="00AB103E">
      <w:pPr>
        <w:ind w:rightChars="12" w:right="26"/>
        <w:rPr>
          <w:rFonts w:ascii="Calibri" w:hAnsi="Calibri" w:cs="Calibri"/>
        </w:rPr>
      </w:pPr>
    </w:p>
    <w:p w14:paraId="03F4173C" w14:textId="77777777" w:rsidR="00AB103E" w:rsidRPr="00FD72FD" w:rsidRDefault="00AB103E" w:rsidP="00AB103E">
      <w:pPr>
        <w:numPr>
          <w:ilvl w:val="0"/>
          <w:numId w:val="39"/>
        </w:numPr>
        <w:autoSpaceDE/>
        <w:autoSpaceDN/>
        <w:adjustRightInd w:val="0"/>
        <w:ind w:rightChars="12" w:right="26"/>
        <w:jc w:val="both"/>
        <w:textAlignment w:val="baseline"/>
        <w:rPr>
          <w:rFonts w:ascii="Calibri" w:hAnsi="Calibri" w:cs="Calibri"/>
        </w:rPr>
      </w:pPr>
      <w:r w:rsidRPr="00FD72FD">
        <w:rPr>
          <w:rFonts w:ascii="Calibri" w:hAnsi="Calibri" w:cs="Calibri"/>
        </w:rPr>
        <w:t>Willing to travel to other offices as needed.</w:t>
      </w:r>
    </w:p>
    <w:p w14:paraId="4255556D" w14:textId="77777777" w:rsidR="008D6350" w:rsidRPr="00FD72FD" w:rsidRDefault="008D6350" w:rsidP="00863505">
      <w:pPr>
        <w:rPr>
          <w:rFonts w:ascii="Calibri" w:eastAsia="Calibri" w:hAnsi="Calibri" w:cs="Calibri"/>
          <w:b/>
          <w:bCs/>
          <w:color w:val="000000" w:themeColor="text1"/>
          <w:sz w:val="24"/>
          <w:szCs w:val="24"/>
        </w:rPr>
      </w:pPr>
    </w:p>
    <w:p w14:paraId="5B04F837" w14:textId="449279BE" w:rsidR="00863505" w:rsidRPr="00FD72FD" w:rsidRDefault="00863505" w:rsidP="00863505">
      <w:pPr>
        <w:rPr>
          <w:rFonts w:ascii="Calibri" w:eastAsia="Calibri" w:hAnsi="Calibri" w:cs="Calibri"/>
          <w:sz w:val="24"/>
          <w:szCs w:val="24"/>
        </w:rPr>
      </w:pPr>
      <w:r w:rsidRPr="00FD72FD">
        <w:rPr>
          <w:rFonts w:ascii="Calibri" w:eastAsia="Calibri" w:hAnsi="Calibri" w:cs="Calibri"/>
          <w:b/>
          <w:bCs/>
          <w:color w:val="000000" w:themeColor="text1"/>
          <w:sz w:val="24"/>
          <w:szCs w:val="24"/>
        </w:rPr>
        <w:t>Please note:</w:t>
      </w:r>
      <w:r w:rsidRPr="00FD72FD">
        <w:rPr>
          <w:rFonts w:ascii="Calibri" w:eastAsia="Calibri" w:hAnsi="Calibri" w:cs="Calibri"/>
          <w:color w:val="000000" w:themeColor="text1"/>
          <w:sz w:val="24"/>
          <w:szCs w:val="24"/>
        </w:rPr>
        <w:t xml:space="preserve"> This role is contingent upon the execution of award. Hiring decisions and employment start dates are subject to funding availability.</w:t>
      </w:r>
    </w:p>
    <w:p w14:paraId="68B3312B" w14:textId="77777777" w:rsidR="00863505" w:rsidRPr="00FD72FD" w:rsidRDefault="00863505" w:rsidP="00863505">
      <w:pPr>
        <w:rPr>
          <w:rFonts w:ascii="Calibri" w:eastAsia="Calibri" w:hAnsi="Calibri" w:cs="Calibri"/>
          <w:color w:val="000000" w:themeColor="text1"/>
          <w:sz w:val="24"/>
          <w:szCs w:val="24"/>
        </w:rPr>
      </w:pPr>
    </w:p>
    <w:p w14:paraId="3D721AA2" w14:textId="77777777" w:rsidR="00863505" w:rsidRPr="00FD72FD" w:rsidRDefault="00863505" w:rsidP="00863505">
      <w:pPr>
        <w:ind w:rightChars="12" w:right="26"/>
        <w:rPr>
          <w:rFonts w:ascii="Calibri" w:hAnsi="Calibri" w:cs="Calibri"/>
          <w:b/>
          <w:bCs/>
          <w:color w:val="000000"/>
          <w:sz w:val="24"/>
          <w:szCs w:val="24"/>
        </w:rPr>
      </w:pPr>
      <w:r w:rsidRPr="00FD72FD">
        <w:rPr>
          <w:rFonts w:ascii="Calibri" w:hAnsi="Calibri" w:cs="Calibri"/>
          <w:b/>
          <w:bCs/>
          <w:color w:val="000000" w:themeColor="text1"/>
          <w:sz w:val="24"/>
          <w:szCs w:val="24"/>
        </w:rPr>
        <w:t>SUCCESS FACTORS:</w:t>
      </w:r>
    </w:p>
    <w:p w14:paraId="5D7494C9" w14:textId="77777777" w:rsidR="00863505" w:rsidRPr="00FD72FD" w:rsidRDefault="00863505" w:rsidP="00863505">
      <w:pPr>
        <w:ind w:rightChars="12" w:right="26"/>
        <w:rPr>
          <w:rFonts w:ascii="Calibri" w:hAnsi="Calibri" w:cs="Calibri"/>
          <w:sz w:val="24"/>
          <w:szCs w:val="24"/>
        </w:rPr>
      </w:pPr>
      <w:r w:rsidRPr="00FD72FD">
        <w:rPr>
          <w:rFonts w:ascii="Calibri" w:hAnsi="Calibri" w:cs="Calibri"/>
          <w:b/>
          <w:bCs/>
          <w:sz w:val="24"/>
          <w:szCs w:val="24"/>
        </w:rPr>
        <w:t>Project Management Skills:</w:t>
      </w:r>
      <w:r w:rsidRPr="00FD72FD">
        <w:rPr>
          <w:rFonts w:ascii="Calibri" w:hAnsi="Calibri" w:cs="Calibri"/>
          <w:sz w:val="24"/>
          <w:szCs w:val="24"/>
        </w:rPr>
        <w:t xml:space="preserve"> The ability to plan, monitor, and report on project progress, as well as manage budgets and timelines.</w:t>
      </w:r>
    </w:p>
    <w:p w14:paraId="5C7CDE5A" w14:textId="77777777" w:rsidR="00863505" w:rsidRPr="00FD72FD" w:rsidRDefault="00863505" w:rsidP="00863505">
      <w:pPr>
        <w:ind w:rightChars="12" w:right="26"/>
        <w:rPr>
          <w:rFonts w:ascii="Calibri" w:hAnsi="Calibri" w:cs="Calibri"/>
          <w:sz w:val="24"/>
          <w:szCs w:val="24"/>
        </w:rPr>
      </w:pPr>
      <w:r w:rsidRPr="00FD72FD">
        <w:rPr>
          <w:rFonts w:ascii="Calibri" w:hAnsi="Calibri" w:cs="Calibri"/>
          <w:b/>
          <w:bCs/>
          <w:sz w:val="24"/>
          <w:szCs w:val="24"/>
        </w:rPr>
        <w:t>Communication and Coordination:</w:t>
      </w:r>
      <w:r w:rsidRPr="00FD72FD">
        <w:rPr>
          <w:rFonts w:ascii="Calibri" w:hAnsi="Calibri" w:cs="Calibri"/>
          <w:sz w:val="24"/>
          <w:szCs w:val="24"/>
        </w:rPr>
        <w:t xml:space="preserve"> Effective communication and coordination with various stakeholders, including team members, implementing partners, contractors, and community members.</w:t>
      </w:r>
    </w:p>
    <w:p w14:paraId="3D6AFBC9" w14:textId="77777777" w:rsidR="00863505" w:rsidRPr="00FD72FD" w:rsidRDefault="00863505" w:rsidP="00863505">
      <w:pPr>
        <w:ind w:rightChars="12" w:right="26"/>
        <w:rPr>
          <w:rFonts w:ascii="Calibri" w:hAnsi="Calibri" w:cs="Calibri"/>
          <w:sz w:val="24"/>
          <w:szCs w:val="24"/>
        </w:rPr>
      </w:pPr>
      <w:r w:rsidRPr="00FD72FD">
        <w:rPr>
          <w:rFonts w:ascii="Calibri" w:hAnsi="Calibri" w:cs="Calibri"/>
          <w:b/>
          <w:bCs/>
          <w:sz w:val="24"/>
          <w:szCs w:val="24"/>
        </w:rPr>
        <w:t>Teamwork and Leadership:</w:t>
      </w:r>
      <w:r w:rsidRPr="00FD72FD">
        <w:rPr>
          <w:rFonts w:ascii="Calibri" w:hAnsi="Calibri" w:cs="Calibri"/>
          <w:sz w:val="24"/>
          <w:szCs w:val="24"/>
        </w:rPr>
        <w:t xml:space="preserve"> The ability to work collaboratively within a team, as well as leading and managing others, is necessary for achieving project goals.</w:t>
      </w:r>
    </w:p>
    <w:p w14:paraId="4C4A26BC" w14:textId="77777777" w:rsidR="00863505" w:rsidRPr="00FD72FD" w:rsidRDefault="00863505" w:rsidP="00863505">
      <w:pPr>
        <w:ind w:rightChars="12" w:right="26"/>
        <w:rPr>
          <w:rFonts w:ascii="Calibri" w:hAnsi="Calibri" w:cs="Calibri"/>
          <w:sz w:val="24"/>
          <w:szCs w:val="24"/>
        </w:rPr>
      </w:pPr>
      <w:r w:rsidRPr="00FD72FD">
        <w:rPr>
          <w:rFonts w:ascii="Calibri" w:hAnsi="Calibri" w:cs="Calibri"/>
          <w:b/>
          <w:bCs/>
          <w:sz w:val="24"/>
          <w:szCs w:val="24"/>
        </w:rPr>
        <w:t>Ethical Conduct:</w:t>
      </w:r>
      <w:r w:rsidRPr="00FD72FD">
        <w:rPr>
          <w:rFonts w:ascii="Calibri" w:hAnsi="Calibri" w:cs="Calibri"/>
          <w:sz w:val="24"/>
          <w:szCs w:val="24"/>
        </w:rPr>
        <w:t xml:space="preserve"> Adherence to humanitarian principles, codes of conduct, and ethical standards are essential for maintaining trust and integrity.</w:t>
      </w:r>
    </w:p>
    <w:p w14:paraId="6D8B626D" w14:textId="77777777" w:rsidR="00181E57" w:rsidRPr="00FD72FD" w:rsidRDefault="00181E57" w:rsidP="00181E57">
      <w:pPr>
        <w:rPr>
          <w:rFonts w:ascii="Calibri" w:hAnsi="Calibri" w:cs="Calibri"/>
          <w:sz w:val="24"/>
          <w:szCs w:val="24"/>
        </w:rPr>
      </w:pPr>
    </w:p>
    <w:p w14:paraId="174BD1D5" w14:textId="77777777" w:rsidR="00181E57" w:rsidRPr="00FD72FD" w:rsidRDefault="00181E57" w:rsidP="00181E57">
      <w:pPr>
        <w:rPr>
          <w:rFonts w:ascii="Calibri" w:hAnsi="Calibri" w:cs="Calibri"/>
          <w:b/>
          <w:bCs/>
          <w:sz w:val="24"/>
          <w:szCs w:val="24"/>
        </w:rPr>
      </w:pPr>
      <w:r w:rsidRPr="00FD72FD">
        <w:rPr>
          <w:rFonts w:ascii="Calibri" w:hAnsi="Calibri" w:cs="Calibri"/>
          <w:b/>
          <w:bCs/>
          <w:sz w:val="24"/>
          <w:szCs w:val="24"/>
        </w:rPr>
        <w:t>Commitment:</w:t>
      </w:r>
    </w:p>
    <w:p w14:paraId="253C9538" w14:textId="73082754" w:rsidR="00874EFD" w:rsidRDefault="00FD72FD" w:rsidP="00874EFD">
      <w:pPr>
        <w:rPr>
          <w:rFonts w:ascii="Calibri" w:hAnsi="Calibri" w:cs="Calibri"/>
          <w:sz w:val="24"/>
          <w:szCs w:val="24"/>
        </w:rPr>
      </w:pPr>
      <w:r w:rsidRPr="00FD72FD">
        <w:rPr>
          <w:rFonts w:ascii="Calibri" w:hAnsi="Calibri" w:cs="Calibri"/>
          <w:sz w:val="24"/>
          <w:szCs w:val="24"/>
        </w:rPr>
        <w:t xml:space="preserve">Every Blumont team member is expected to carry out their duties in accordance with </w:t>
      </w:r>
      <w:proofErr w:type="spellStart"/>
      <w:r w:rsidRPr="00FD72FD">
        <w:rPr>
          <w:rFonts w:ascii="Calibri" w:hAnsi="Calibri" w:cs="Calibri"/>
          <w:sz w:val="24"/>
          <w:szCs w:val="24"/>
        </w:rPr>
        <w:t>Blumont’s</w:t>
      </w:r>
      <w:proofErr w:type="spellEnd"/>
      <w:r w:rsidRPr="00FD72FD">
        <w:rPr>
          <w:rFonts w:ascii="Calibri" w:hAnsi="Calibri" w:cs="Calibri"/>
          <w:sz w:val="24"/>
          <w:szCs w:val="24"/>
        </w:rPr>
        <w:t xml:space="preserve"> code of business ethics and conduct, core values, and all relevant policies, including anti-harassment, child protection, and Protection from Sexual Exploitation and Abuse policies.   </w:t>
      </w:r>
    </w:p>
    <w:p w14:paraId="2F22FF01" w14:textId="77777777" w:rsidR="00FD72FD" w:rsidRPr="00FD72FD" w:rsidRDefault="00FD72FD" w:rsidP="00874EFD">
      <w:pPr>
        <w:rPr>
          <w:rFonts w:ascii="Calibri" w:hAnsi="Calibri" w:cs="Calibri"/>
          <w:sz w:val="24"/>
          <w:szCs w:val="24"/>
        </w:rPr>
      </w:pPr>
    </w:p>
    <w:p w14:paraId="37409546" w14:textId="77777777" w:rsidR="00874EFD" w:rsidRPr="00FD72FD" w:rsidRDefault="00874EFD" w:rsidP="00874EFD">
      <w:pPr>
        <w:autoSpaceDE/>
        <w:autoSpaceDN/>
        <w:adjustRightInd w:val="0"/>
        <w:jc w:val="both"/>
        <w:textAlignment w:val="baseline"/>
        <w:rPr>
          <w:rFonts w:ascii="Calibri" w:hAnsi="Calibri" w:cs="Calibri"/>
          <w:sz w:val="24"/>
          <w:szCs w:val="24"/>
        </w:rPr>
      </w:pPr>
      <w:r w:rsidRPr="00FD72FD">
        <w:rPr>
          <w:rFonts w:ascii="Calibri" w:hAnsi="Calibri" w:cs="Calibri"/>
          <w:b/>
          <w:bCs/>
          <w:sz w:val="24"/>
          <w:szCs w:val="24"/>
        </w:rPr>
        <w:t xml:space="preserve">Other Considerations: </w:t>
      </w:r>
      <w:r w:rsidRPr="00FD72FD">
        <w:rPr>
          <w:rFonts w:ascii="Calibri" w:hAnsi="Calibri" w:cs="Calibri"/>
          <w:sz w:val="24"/>
          <w:szCs w:val="24"/>
        </w:rPr>
        <w:t xml:space="preserve"> </w:t>
      </w:r>
    </w:p>
    <w:p w14:paraId="43AB6E4E" w14:textId="77777777" w:rsidR="00874EFD" w:rsidRPr="00FD72FD" w:rsidRDefault="00874EFD" w:rsidP="00874EFD">
      <w:pPr>
        <w:autoSpaceDE/>
        <w:autoSpaceDN/>
        <w:adjustRightInd w:val="0"/>
        <w:jc w:val="both"/>
        <w:textAlignment w:val="baseline"/>
        <w:rPr>
          <w:rFonts w:ascii="Calibri" w:hAnsi="Calibri" w:cs="Calibri"/>
          <w:sz w:val="24"/>
          <w:szCs w:val="24"/>
        </w:rPr>
      </w:pPr>
      <w:r w:rsidRPr="00FD72FD">
        <w:rPr>
          <w:rFonts w:ascii="Calibri" w:hAnsi="Calibri" w:cs="Calibri"/>
          <w:sz w:val="24"/>
          <w:szCs w:val="24"/>
        </w:rPr>
        <w:t xml:space="preserve">• Candidates will be required to provide educational certification to </w:t>
      </w:r>
      <w:proofErr w:type="spellStart"/>
      <w:r w:rsidRPr="00FD72FD">
        <w:rPr>
          <w:rFonts w:ascii="Calibri" w:hAnsi="Calibri" w:cs="Calibri"/>
          <w:sz w:val="24"/>
          <w:szCs w:val="24"/>
        </w:rPr>
        <w:t>Blumont’s</w:t>
      </w:r>
      <w:proofErr w:type="spellEnd"/>
      <w:r w:rsidRPr="00FD72FD">
        <w:rPr>
          <w:rFonts w:ascii="Calibri" w:hAnsi="Calibri" w:cs="Calibri"/>
          <w:sz w:val="24"/>
          <w:szCs w:val="24"/>
        </w:rPr>
        <w:t xml:space="preserve"> satisfaction as a requirement for this role.</w:t>
      </w:r>
    </w:p>
    <w:p w14:paraId="22B371F1" w14:textId="77777777" w:rsidR="00874EFD" w:rsidRPr="00FD72FD" w:rsidRDefault="00874EFD" w:rsidP="00874EFD">
      <w:pPr>
        <w:autoSpaceDE/>
        <w:autoSpaceDN/>
        <w:adjustRightInd w:val="0"/>
        <w:jc w:val="both"/>
        <w:textAlignment w:val="baseline"/>
        <w:rPr>
          <w:rFonts w:ascii="Calibri" w:hAnsi="Calibri" w:cs="Calibri"/>
          <w:sz w:val="24"/>
          <w:szCs w:val="24"/>
        </w:rPr>
      </w:pPr>
      <w:r w:rsidRPr="00FD72FD">
        <w:rPr>
          <w:rFonts w:ascii="Calibri" w:hAnsi="Calibri" w:cs="Calibri"/>
          <w:sz w:val="24"/>
          <w:szCs w:val="24"/>
        </w:rPr>
        <w:t>• Candidates from the local area are encouraged to apply.</w:t>
      </w:r>
    </w:p>
    <w:p w14:paraId="5926E897" w14:textId="77777777" w:rsidR="00874EFD" w:rsidRPr="00FD72FD" w:rsidRDefault="00874EFD" w:rsidP="00874EFD">
      <w:pPr>
        <w:autoSpaceDE/>
        <w:autoSpaceDN/>
        <w:adjustRightInd w:val="0"/>
        <w:jc w:val="both"/>
        <w:textAlignment w:val="baseline"/>
        <w:rPr>
          <w:rFonts w:ascii="Calibri" w:hAnsi="Calibri" w:cs="Calibri"/>
          <w:sz w:val="24"/>
          <w:szCs w:val="24"/>
        </w:rPr>
      </w:pPr>
    </w:p>
    <w:p w14:paraId="44B5D1FB" w14:textId="77777777" w:rsidR="00874EFD" w:rsidRPr="00FD72FD" w:rsidRDefault="00874EFD" w:rsidP="00874EFD">
      <w:pPr>
        <w:widowControl/>
        <w:shd w:val="clear" w:color="auto" w:fill="FFFFFF"/>
        <w:autoSpaceDE/>
        <w:autoSpaceDN/>
        <w:jc w:val="both"/>
        <w:rPr>
          <w:rFonts w:ascii="Calibri" w:hAnsi="Calibri" w:cs="Calibri"/>
          <w:b/>
          <w:bCs/>
          <w:color w:val="4F4F4F"/>
          <w:sz w:val="24"/>
          <w:szCs w:val="24"/>
          <w:u w:val="single"/>
        </w:rPr>
      </w:pPr>
      <w:r w:rsidRPr="00FD72FD">
        <w:rPr>
          <w:rFonts w:ascii="Calibri" w:hAnsi="Calibri" w:cs="Calibri"/>
          <w:b/>
          <w:bCs/>
          <w:color w:val="4F4F4F"/>
          <w:sz w:val="24"/>
          <w:szCs w:val="24"/>
          <w:u w:val="single"/>
        </w:rPr>
        <w:lastRenderedPageBreak/>
        <w:t>How to Apply</w:t>
      </w:r>
    </w:p>
    <w:p w14:paraId="0E455DF5" w14:textId="49A9B3BF" w:rsidR="00874EFD" w:rsidRPr="00FD72FD" w:rsidRDefault="00874EFD" w:rsidP="00874EFD">
      <w:pPr>
        <w:widowControl/>
        <w:shd w:val="clear" w:color="auto" w:fill="FFFFFF"/>
        <w:autoSpaceDE/>
        <w:autoSpaceDN/>
        <w:rPr>
          <w:rFonts w:ascii="Calibri" w:hAnsi="Calibri" w:cs="Calibri"/>
          <w:color w:val="222221"/>
          <w:spacing w:val="-2"/>
          <w:sz w:val="24"/>
          <w:szCs w:val="24"/>
        </w:rPr>
      </w:pPr>
      <w:r w:rsidRPr="00FD72FD">
        <w:rPr>
          <w:rFonts w:ascii="Calibri" w:hAnsi="Calibri" w:cs="Calibri"/>
          <w:color w:val="222221"/>
          <w:spacing w:val="-2"/>
          <w:sz w:val="24"/>
          <w:szCs w:val="24"/>
        </w:rPr>
        <w:t xml:space="preserve">Interested candidates are requested to fill out and attach the most updated Resume to the link below before </w:t>
      </w:r>
      <w:r w:rsidR="0025604B" w:rsidRPr="00FD72FD">
        <w:rPr>
          <w:rFonts w:ascii="Calibri" w:hAnsi="Calibri" w:cs="Calibri"/>
          <w:color w:val="222221"/>
          <w:spacing w:val="-2"/>
          <w:sz w:val="24"/>
          <w:szCs w:val="24"/>
          <w:rtl/>
        </w:rPr>
        <w:t>10</w:t>
      </w:r>
      <w:r w:rsidRPr="00FD72FD">
        <w:rPr>
          <w:rFonts w:ascii="Calibri" w:hAnsi="Calibri" w:cs="Calibri"/>
          <w:color w:val="222221"/>
          <w:spacing w:val="-2"/>
          <w:sz w:val="24"/>
          <w:szCs w:val="24"/>
        </w:rPr>
        <w:t xml:space="preserve"> </w:t>
      </w:r>
      <w:r w:rsidR="0025604B" w:rsidRPr="00FD72FD">
        <w:rPr>
          <w:rFonts w:ascii="Calibri" w:hAnsi="Calibri" w:cs="Calibri"/>
          <w:color w:val="222221"/>
          <w:spacing w:val="-2"/>
          <w:sz w:val="24"/>
          <w:szCs w:val="24"/>
        </w:rPr>
        <w:t>May</w:t>
      </w:r>
      <w:r w:rsidRPr="00FD72FD">
        <w:rPr>
          <w:rFonts w:ascii="Calibri" w:hAnsi="Calibri" w:cs="Calibri"/>
          <w:color w:val="222221"/>
          <w:spacing w:val="-2"/>
          <w:sz w:val="24"/>
          <w:szCs w:val="24"/>
        </w:rPr>
        <w:t xml:space="preserve"> 202</w:t>
      </w:r>
      <w:r w:rsidR="006E7909" w:rsidRPr="00FD72FD">
        <w:rPr>
          <w:rFonts w:ascii="Calibri" w:hAnsi="Calibri" w:cs="Calibri"/>
          <w:color w:val="222221"/>
          <w:spacing w:val="-2"/>
          <w:sz w:val="24"/>
          <w:szCs w:val="24"/>
        </w:rPr>
        <w:t>6</w:t>
      </w:r>
      <w:r w:rsidRPr="00FD72FD">
        <w:rPr>
          <w:rFonts w:ascii="Calibri" w:hAnsi="Calibri" w:cs="Calibri"/>
          <w:color w:val="222221"/>
          <w:spacing w:val="-2"/>
          <w:sz w:val="24"/>
          <w:szCs w:val="24"/>
        </w:rPr>
        <w:t>:</w:t>
      </w:r>
    </w:p>
    <w:p w14:paraId="16323654" w14:textId="7009AC34" w:rsidR="00874EFD" w:rsidRPr="00FD72FD" w:rsidRDefault="00874EFD" w:rsidP="00B0679F">
      <w:pPr>
        <w:widowControl/>
        <w:shd w:val="clear" w:color="auto" w:fill="FFFFFF"/>
        <w:autoSpaceDE/>
        <w:autoSpaceDN/>
        <w:jc w:val="both"/>
        <w:rPr>
          <w:rFonts w:ascii="Calibri" w:hAnsi="Calibri" w:cs="Calibri"/>
          <w:sz w:val="24"/>
          <w:szCs w:val="24"/>
        </w:rPr>
      </w:pPr>
      <w:r w:rsidRPr="00FD72FD">
        <w:rPr>
          <w:rFonts w:ascii="Calibri" w:hAnsi="Calibri" w:cs="Calibri"/>
          <w:color w:val="222221"/>
          <w:spacing w:val="-2"/>
          <w:sz w:val="24"/>
          <w:szCs w:val="24"/>
        </w:rPr>
        <w:br/>
        <w:t>LINK:</w:t>
      </w:r>
      <w:r w:rsidR="00213AB6" w:rsidRPr="00FD72FD">
        <w:rPr>
          <w:rFonts w:ascii="Calibri" w:hAnsi="Calibri" w:cs="Calibri"/>
          <w:sz w:val="24"/>
          <w:szCs w:val="24"/>
        </w:rPr>
        <w:t xml:space="preserve"> </w:t>
      </w:r>
      <w:hyperlink r:id="rId12" w:history="1">
        <w:r w:rsidR="003A03BE" w:rsidRPr="00FD72FD">
          <w:rPr>
            <w:rStyle w:val="Hyperlink"/>
            <w:rFonts w:ascii="Calibri" w:hAnsi="Calibri" w:cs="Calibri"/>
          </w:rPr>
          <w:t>https://ee-eu.kobotoolbox.org/single/jByflh3d</w:t>
        </w:r>
      </w:hyperlink>
      <w:r w:rsidR="003A03BE" w:rsidRPr="00FD72FD">
        <w:rPr>
          <w:rFonts w:ascii="Calibri" w:hAnsi="Calibri" w:cs="Calibri"/>
        </w:rPr>
        <w:t xml:space="preserve"> </w:t>
      </w:r>
    </w:p>
    <w:p w14:paraId="1F5B0272" w14:textId="77777777" w:rsidR="00874EFD" w:rsidRPr="00FD72FD" w:rsidRDefault="00874EFD" w:rsidP="00874EFD">
      <w:pPr>
        <w:widowControl/>
        <w:shd w:val="clear" w:color="auto" w:fill="FFFFFF"/>
        <w:autoSpaceDE/>
        <w:autoSpaceDN/>
        <w:jc w:val="both"/>
        <w:rPr>
          <w:rFonts w:ascii="Calibri" w:hAnsi="Calibri" w:cs="Calibri"/>
          <w:color w:val="222221"/>
          <w:spacing w:val="-2"/>
          <w:sz w:val="24"/>
          <w:szCs w:val="24"/>
        </w:rPr>
      </w:pPr>
    </w:p>
    <w:p w14:paraId="72DBAACD" w14:textId="77777777" w:rsidR="00E51BF9" w:rsidRDefault="00E51BF9" w:rsidP="00874EFD">
      <w:pPr>
        <w:pStyle w:val="NormalWeb"/>
        <w:spacing w:before="0" w:beforeAutospacing="0" w:after="150" w:afterAutospacing="0"/>
        <w:jc w:val="both"/>
        <w:rPr>
          <w:rFonts w:ascii="Calibri" w:hAnsi="Calibri" w:cs="Calibri"/>
          <w:color w:val="222221"/>
          <w:spacing w:val="-2"/>
        </w:rPr>
      </w:pPr>
      <w:r w:rsidRPr="00E51BF9">
        <w:rPr>
          <w:rFonts w:ascii="Calibri" w:hAnsi="Calibri" w:cs="Calibri"/>
          <w:color w:val="222221"/>
          <w:spacing w:val="-2"/>
        </w:rPr>
        <w:t xml:space="preserve">Blumont is an equal-opportunity employer. Due to the large volume of </w:t>
      </w:r>
      <w:proofErr w:type="gramStart"/>
      <w:r w:rsidRPr="00E51BF9">
        <w:rPr>
          <w:rFonts w:ascii="Calibri" w:hAnsi="Calibri" w:cs="Calibri"/>
          <w:color w:val="222221"/>
          <w:spacing w:val="-2"/>
        </w:rPr>
        <w:t>applications,</w:t>
      </w:r>
      <w:proofErr w:type="gramEnd"/>
      <w:r w:rsidRPr="00E51BF9">
        <w:rPr>
          <w:rFonts w:ascii="Calibri" w:hAnsi="Calibri" w:cs="Calibri"/>
          <w:color w:val="222221"/>
          <w:spacing w:val="-2"/>
        </w:rPr>
        <w:t xml:space="preserve"> we receive, we are unable to respond to all applicants, therefore, only qualified shortlisted candidates will be contacted. </w:t>
      </w:r>
    </w:p>
    <w:p w14:paraId="2D153CB6" w14:textId="243726E3" w:rsidR="00874EFD" w:rsidRPr="00FD72FD" w:rsidRDefault="00874EFD" w:rsidP="00874EFD">
      <w:pPr>
        <w:pStyle w:val="NormalWeb"/>
        <w:spacing w:before="0" w:beforeAutospacing="0" w:after="150" w:afterAutospacing="0"/>
        <w:jc w:val="both"/>
        <w:rPr>
          <w:rFonts w:ascii="Calibri" w:hAnsi="Calibri" w:cs="Calibri"/>
          <w:color w:val="222221"/>
          <w:spacing w:val="-2"/>
        </w:rPr>
      </w:pPr>
      <w:r w:rsidRPr="00FD72FD">
        <w:rPr>
          <w:rFonts w:ascii="Calibri" w:hAnsi="Calibri" w:cs="Calibri"/>
          <w:color w:val="222221"/>
          <w:spacing w:val="-2"/>
        </w:rPr>
        <w:t xml:space="preserve">Blumont will review the applications on rolling basis and may close the advertisement before the deadline if the ideal candidate </w:t>
      </w:r>
      <w:proofErr w:type="gramStart"/>
      <w:r w:rsidRPr="00FD72FD">
        <w:rPr>
          <w:rFonts w:ascii="Calibri" w:hAnsi="Calibri" w:cs="Calibri"/>
          <w:color w:val="222221"/>
          <w:spacing w:val="-2"/>
        </w:rPr>
        <w:t>was</w:t>
      </w:r>
      <w:proofErr w:type="gramEnd"/>
      <w:r w:rsidRPr="00FD72FD">
        <w:rPr>
          <w:rFonts w:ascii="Calibri" w:hAnsi="Calibri" w:cs="Calibri"/>
          <w:color w:val="222221"/>
          <w:spacing w:val="-2"/>
        </w:rPr>
        <w:t xml:space="preserve"> found. One or more similar/different positions maybe filled in this recruitment activity depending on the applicants’ qualifications.</w:t>
      </w:r>
    </w:p>
    <w:p w14:paraId="2317FCCE" w14:textId="10752640" w:rsidR="00F41E89" w:rsidRPr="00FD72FD" w:rsidRDefault="00874EFD" w:rsidP="0066584A">
      <w:pPr>
        <w:pStyle w:val="NormalWeb"/>
        <w:shd w:val="clear" w:color="auto" w:fill="FFFFFF"/>
        <w:spacing w:before="0" w:beforeAutospacing="0"/>
        <w:jc w:val="both"/>
        <w:rPr>
          <w:rFonts w:ascii="Calibri" w:hAnsi="Calibri" w:cs="Calibri"/>
          <w:color w:val="222221"/>
          <w:spacing w:val="-2"/>
        </w:rPr>
      </w:pPr>
      <w:proofErr w:type="spellStart"/>
      <w:r w:rsidRPr="00FD72FD">
        <w:rPr>
          <w:rFonts w:ascii="Calibri" w:hAnsi="Calibri" w:cs="Calibri"/>
          <w:color w:val="222221"/>
          <w:spacing w:val="-2"/>
        </w:rPr>
        <w:t>Blumont’s</w:t>
      </w:r>
      <w:proofErr w:type="spellEnd"/>
      <w:r w:rsidRPr="00FD72FD">
        <w:rPr>
          <w:rFonts w:ascii="Calibri" w:hAnsi="Calibri" w:cs="Calibri"/>
          <w:color w:val="222221"/>
          <w:spacing w:val="-2"/>
        </w:rPr>
        <w:t xml:space="preserve"> selection process will include rigorous background </w:t>
      </w:r>
      <w:proofErr w:type="gramStart"/>
      <w:r w:rsidRPr="00FD72FD">
        <w:rPr>
          <w:rFonts w:ascii="Calibri" w:hAnsi="Calibri" w:cs="Calibri"/>
          <w:color w:val="222221"/>
          <w:spacing w:val="-2"/>
        </w:rPr>
        <w:t>checks</w:t>
      </w:r>
      <w:proofErr w:type="gramEnd"/>
      <w:r w:rsidRPr="00FD72FD">
        <w:rPr>
          <w:rFonts w:ascii="Calibri" w:hAnsi="Calibri" w:cs="Calibri"/>
          <w:color w:val="222221"/>
          <w:spacing w:val="-2"/>
        </w:rPr>
        <w:t xml:space="preserve"> and all team members will be expected to carry out their duties in accordance with our core values, anti-harassment policy and PSEA policies</w:t>
      </w:r>
    </w:p>
    <w:sectPr w:rsidR="00F41E89" w:rsidRPr="00FD72FD">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1F50" w14:textId="77777777" w:rsidR="00452076" w:rsidRDefault="00452076" w:rsidP="009B697E">
      <w:r>
        <w:separator/>
      </w:r>
    </w:p>
  </w:endnote>
  <w:endnote w:type="continuationSeparator" w:id="0">
    <w:p w14:paraId="79E1F26D" w14:textId="77777777" w:rsidR="00452076" w:rsidRDefault="00452076" w:rsidP="009B6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C1C6A" w14:textId="77777777" w:rsidR="00452076" w:rsidRDefault="00452076" w:rsidP="009B697E">
      <w:r>
        <w:separator/>
      </w:r>
    </w:p>
  </w:footnote>
  <w:footnote w:type="continuationSeparator" w:id="0">
    <w:p w14:paraId="32F2FD1B" w14:textId="77777777" w:rsidR="00452076" w:rsidRDefault="00452076" w:rsidP="009B6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E29C1" w14:textId="5A3E0A3C" w:rsidR="009B697E" w:rsidRDefault="009B697E">
    <w:pPr>
      <w:pStyle w:val="Header"/>
    </w:pPr>
    <w:r w:rsidRPr="00B96320">
      <w:rPr>
        <w:noProof/>
        <w:sz w:val="24"/>
        <w:szCs w:val="24"/>
      </w:rPr>
      <w:drawing>
        <wp:anchor distT="0" distB="0" distL="114300" distR="114300" simplePos="0" relativeHeight="251658240" behindDoc="1" locked="0" layoutInCell="1" allowOverlap="1" wp14:anchorId="15F46C1F" wp14:editId="1BAB1A7B">
          <wp:simplePos x="0" y="0"/>
          <wp:positionH relativeFrom="column">
            <wp:posOffset>-310515</wp:posOffset>
          </wp:positionH>
          <wp:positionV relativeFrom="paragraph">
            <wp:posOffset>-346075</wp:posOffset>
          </wp:positionV>
          <wp:extent cx="1931670" cy="800100"/>
          <wp:effectExtent l="0" t="0" r="0" b="0"/>
          <wp:wrapTight wrapText="bothSides">
            <wp:wrapPolygon edited="0">
              <wp:start x="0" y="0"/>
              <wp:lineTo x="0" y="21086"/>
              <wp:lineTo x="21302" y="21086"/>
              <wp:lineTo x="21302"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1670"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6DD"/>
    <w:multiLevelType w:val="hybridMultilevel"/>
    <w:tmpl w:val="EEEC5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66D31"/>
    <w:multiLevelType w:val="hybridMultilevel"/>
    <w:tmpl w:val="D3ACEB26"/>
    <w:lvl w:ilvl="0" w:tplc="964C4E2A">
      <w:start w:val="1"/>
      <w:numFmt w:val="bullet"/>
      <w:lvlText w:val=""/>
      <w:lvlJc w:val="left"/>
      <w:pPr>
        <w:ind w:left="720" w:hanging="360"/>
      </w:pPr>
      <w:rPr>
        <w:rFonts w:ascii="Symbol" w:hAnsi="Symbol" w:hint="default"/>
      </w:rPr>
    </w:lvl>
    <w:lvl w:ilvl="1" w:tplc="F9CEE232">
      <w:start w:val="1"/>
      <w:numFmt w:val="bullet"/>
      <w:lvlText w:val="o"/>
      <w:lvlJc w:val="left"/>
      <w:pPr>
        <w:ind w:left="1440" w:hanging="360"/>
      </w:pPr>
      <w:rPr>
        <w:rFonts w:ascii="Courier New" w:hAnsi="Courier New" w:hint="default"/>
      </w:rPr>
    </w:lvl>
    <w:lvl w:ilvl="2" w:tplc="5B58CB04">
      <w:start w:val="1"/>
      <w:numFmt w:val="bullet"/>
      <w:lvlText w:val=""/>
      <w:lvlJc w:val="left"/>
      <w:pPr>
        <w:ind w:left="2160" w:hanging="360"/>
      </w:pPr>
      <w:rPr>
        <w:rFonts w:ascii="Wingdings" w:hAnsi="Wingdings" w:hint="default"/>
      </w:rPr>
    </w:lvl>
    <w:lvl w:ilvl="3" w:tplc="FA6E0B34">
      <w:start w:val="1"/>
      <w:numFmt w:val="bullet"/>
      <w:lvlText w:val=""/>
      <w:lvlJc w:val="left"/>
      <w:pPr>
        <w:ind w:left="2880" w:hanging="360"/>
      </w:pPr>
      <w:rPr>
        <w:rFonts w:ascii="Symbol" w:hAnsi="Symbol" w:hint="default"/>
      </w:rPr>
    </w:lvl>
    <w:lvl w:ilvl="4" w:tplc="4560E638">
      <w:start w:val="1"/>
      <w:numFmt w:val="bullet"/>
      <w:lvlText w:val="o"/>
      <w:lvlJc w:val="left"/>
      <w:pPr>
        <w:ind w:left="3600" w:hanging="360"/>
      </w:pPr>
      <w:rPr>
        <w:rFonts w:ascii="Courier New" w:hAnsi="Courier New" w:hint="default"/>
      </w:rPr>
    </w:lvl>
    <w:lvl w:ilvl="5" w:tplc="83FCB934">
      <w:start w:val="1"/>
      <w:numFmt w:val="bullet"/>
      <w:lvlText w:val=""/>
      <w:lvlJc w:val="left"/>
      <w:pPr>
        <w:ind w:left="4320" w:hanging="360"/>
      </w:pPr>
      <w:rPr>
        <w:rFonts w:ascii="Wingdings" w:hAnsi="Wingdings" w:hint="default"/>
      </w:rPr>
    </w:lvl>
    <w:lvl w:ilvl="6" w:tplc="A6465D3A">
      <w:start w:val="1"/>
      <w:numFmt w:val="bullet"/>
      <w:lvlText w:val=""/>
      <w:lvlJc w:val="left"/>
      <w:pPr>
        <w:ind w:left="5040" w:hanging="360"/>
      </w:pPr>
      <w:rPr>
        <w:rFonts w:ascii="Symbol" w:hAnsi="Symbol" w:hint="default"/>
      </w:rPr>
    </w:lvl>
    <w:lvl w:ilvl="7" w:tplc="F6C6B472">
      <w:start w:val="1"/>
      <w:numFmt w:val="bullet"/>
      <w:lvlText w:val="o"/>
      <w:lvlJc w:val="left"/>
      <w:pPr>
        <w:ind w:left="5760" w:hanging="360"/>
      </w:pPr>
      <w:rPr>
        <w:rFonts w:ascii="Courier New" w:hAnsi="Courier New" w:hint="default"/>
      </w:rPr>
    </w:lvl>
    <w:lvl w:ilvl="8" w:tplc="1332C692">
      <w:start w:val="1"/>
      <w:numFmt w:val="bullet"/>
      <w:lvlText w:val=""/>
      <w:lvlJc w:val="left"/>
      <w:pPr>
        <w:ind w:left="6480" w:hanging="360"/>
      </w:pPr>
      <w:rPr>
        <w:rFonts w:ascii="Wingdings" w:hAnsi="Wingdings" w:hint="default"/>
      </w:rPr>
    </w:lvl>
  </w:abstractNum>
  <w:abstractNum w:abstractNumId="2" w15:restartNumberingAfterBreak="0">
    <w:nsid w:val="07D64CFC"/>
    <w:multiLevelType w:val="multilevel"/>
    <w:tmpl w:val="56567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5F2A56"/>
    <w:multiLevelType w:val="multilevel"/>
    <w:tmpl w:val="AF88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C87521"/>
    <w:multiLevelType w:val="multilevel"/>
    <w:tmpl w:val="77C0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71166F"/>
    <w:multiLevelType w:val="multilevel"/>
    <w:tmpl w:val="A552C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883210"/>
    <w:multiLevelType w:val="hybridMultilevel"/>
    <w:tmpl w:val="432086DA"/>
    <w:lvl w:ilvl="0" w:tplc="E1760A8A">
      <w:start w:val="1"/>
      <w:numFmt w:val="bullet"/>
      <w:lvlText w:val=""/>
      <w:lvlJc w:val="left"/>
      <w:pPr>
        <w:ind w:left="720" w:hanging="360"/>
      </w:pPr>
      <w:rPr>
        <w:rFonts w:ascii="Symbol" w:hAnsi="Symbol" w:hint="default"/>
      </w:rPr>
    </w:lvl>
    <w:lvl w:ilvl="1" w:tplc="D07817B4">
      <w:start w:val="1"/>
      <w:numFmt w:val="bullet"/>
      <w:lvlText w:val="o"/>
      <w:lvlJc w:val="left"/>
      <w:pPr>
        <w:ind w:left="1440" w:hanging="360"/>
      </w:pPr>
      <w:rPr>
        <w:rFonts w:ascii="Courier New" w:hAnsi="Courier New" w:hint="default"/>
      </w:rPr>
    </w:lvl>
    <w:lvl w:ilvl="2" w:tplc="C59A2210">
      <w:start w:val="1"/>
      <w:numFmt w:val="bullet"/>
      <w:lvlText w:val=""/>
      <w:lvlJc w:val="left"/>
      <w:pPr>
        <w:ind w:left="2160" w:hanging="360"/>
      </w:pPr>
      <w:rPr>
        <w:rFonts w:ascii="Wingdings" w:hAnsi="Wingdings" w:hint="default"/>
      </w:rPr>
    </w:lvl>
    <w:lvl w:ilvl="3" w:tplc="136EC172">
      <w:start w:val="1"/>
      <w:numFmt w:val="bullet"/>
      <w:lvlText w:val=""/>
      <w:lvlJc w:val="left"/>
      <w:pPr>
        <w:ind w:left="2880" w:hanging="360"/>
      </w:pPr>
      <w:rPr>
        <w:rFonts w:ascii="Symbol" w:hAnsi="Symbol" w:hint="default"/>
      </w:rPr>
    </w:lvl>
    <w:lvl w:ilvl="4" w:tplc="AD1A4330">
      <w:start w:val="1"/>
      <w:numFmt w:val="bullet"/>
      <w:lvlText w:val="o"/>
      <w:lvlJc w:val="left"/>
      <w:pPr>
        <w:ind w:left="3600" w:hanging="360"/>
      </w:pPr>
      <w:rPr>
        <w:rFonts w:ascii="Courier New" w:hAnsi="Courier New" w:hint="default"/>
      </w:rPr>
    </w:lvl>
    <w:lvl w:ilvl="5" w:tplc="1176256C">
      <w:start w:val="1"/>
      <w:numFmt w:val="bullet"/>
      <w:lvlText w:val=""/>
      <w:lvlJc w:val="left"/>
      <w:pPr>
        <w:ind w:left="4320" w:hanging="360"/>
      </w:pPr>
      <w:rPr>
        <w:rFonts w:ascii="Wingdings" w:hAnsi="Wingdings" w:hint="default"/>
      </w:rPr>
    </w:lvl>
    <w:lvl w:ilvl="6" w:tplc="200E0A20">
      <w:start w:val="1"/>
      <w:numFmt w:val="bullet"/>
      <w:lvlText w:val=""/>
      <w:lvlJc w:val="left"/>
      <w:pPr>
        <w:ind w:left="5040" w:hanging="360"/>
      </w:pPr>
      <w:rPr>
        <w:rFonts w:ascii="Symbol" w:hAnsi="Symbol" w:hint="default"/>
      </w:rPr>
    </w:lvl>
    <w:lvl w:ilvl="7" w:tplc="DE6A0666">
      <w:start w:val="1"/>
      <w:numFmt w:val="bullet"/>
      <w:lvlText w:val="o"/>
      <w:lvlJc w:val="left"/>
      <w:pPr>
        <w:ind w:left="5760" w:hanging="360"/>
      </w:pPr>
      <w:rPr>
        <w:rFonts w:ascii="Courier New" w:hAnsi="Courier New" w:hint="default"/>
      </w:rPr>
    </w:lvl>
    <w:lvl w:ilvl="8" w:tplc="C5C833DC">
      <w:start w:val="1"/>
      <w:numFmt w:val="bullet"/>
      <w:lvlText w:val=""/>
      <w:lvlJc w:val="left"/>
      <w:pPr>
        <w:ind w:left="6480" w:hanging="360"/>
      </w:pPr>
      <w:rPr>
        <w:rFonts w:ascii="Wingdings" w:hAnsi="Wingdings" w:hint="default"/>
      </w:rPr>
    </w:lvl>
  </w:abstractNum>
  <w:abstractNum w:abstractNumId="7" w15:restartNumberingAfterBreak="0">
    <w:nsid w:val="161D0877"/>
    <w:multiLevelType w:val="multilevel"/>
    <w:tmpl w:val="C1347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750937"/>
    <w:multiLevelType w:val="multilevel"/>
    <w:tmpl w:val="60DE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906BA6"/>
    <w:multiLevelType w:val="hybridMultilevel"/>
    <w:tmpl w:val="5BEE4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10712C"/>
    <w:multiLevelType w:val="multilevel"/>
    <w:tmpl w:val="CCCE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BD2046"/>
    <w:multiLevelType w:val="multilevel"/>
    <w:tmpl w:val="AA1A2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655763"/>
    <w:multiLevelType w:val="multilevel"/>
    <w:tmpl w:val="85AA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32218"/>
    <w:multiLevelType w:val="multilevel"/>
    <w:tmpl w:val="594C1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54FB3B"/>
    <w:multiLevelType w:val="hybridMultilevel"/>
    <w:tmpl w:val="C7660CDE"/>
    <w:lvl w:ilvl="0" w:tplc="14E4D058">
      <w:start w:val="1"/>
      <w:numFmt w:val="bullet"/>
      <w:lvlText w:val=""/>
      <w:lvlJc w:val="left"/>
      <w:pPr>
        <w:ind w:left="720" w:hanging="360"/>
      </w:pPr>
      <w:rPr>
        <w:rFonts w:ascii="Symbol" w:hAnsi="Symbol" w:hint="default"/>
      </w:rPr>
    </w:lvl>
    <w:lvl w:ilvl="1" w:tplc="34F021FC">
      <w:start w:val="1"/>
      <w:numFmt w:val="bullet"/>
      <w:lvlText w:val="o"/>
      <w:lvlJc w:val="left"/>
      <w:pPr>
        <w:ind w:left="1440" w:hanging="360"/>
      </w:pPr>
      <w:rPr>
        <w:rFonts w:ascii="Courier New" w:hAnsi="Courier New" w:hint="default"/>
      </w:rPr>
    </w:lvl>
    <w:lvl w:ilvl="2" w:tplc="28BC4352">
      <w:start w:val="1"/>
      <w:numFmt w:val="bullet"/>
      <w:lvlText w:val=""/>
      <w:lvlJc w:val="left"/>
      <w:pPr>
        <w:ind w:left="2160" w:hanging="360"/>
      </w:pPr>
      <w:rPr>
        <w:rFonts w:ascii="Wingdings" w:hAnsi="Wingdings" w:hint="default"/>
      </w:rPr>
    </w:lvl>
    <w:lvl w:ilvl="3" w:tplc="FDBEFE8A">
      <w:start w:val="1"/>
      <w:numFmt w:val="bullet"/>
      <w:lvlText w:val=""/>
      <w:lvlJc w:val="left"/>
      <w:pPr>
        <w:ind w:left="2880" w:hanging="360"/>
      </w:pPr>
      <w:rPr>
        <w:rFonts w:ascii="Symbol" w:hAnsi="Symbol" w:hint="default"/>
      </w:rPr>
    </w:lvl>
    <w:lvl w:ilvl="4" w:tplc="BE9E2902">
      <w:start w:val="1"/>
      <w:numFmt w:val="bullet"/>
      <w:lvlText w:val="o"/>
      <w:lvlJc w:val="left"/>
      <w:pPr>
        <w:ind w:left="3600" w:hanging="360"/>
      </w:pPr>
      <w:rPr>
        <w:rFonts w:ascii="Courier New" w:hAnsi="Courier New" w:hint="default"/>
      </w:rPr>
    </w:lvl>
    <w:lvl w:ilvl="5" w:tplc="A972252E">
      <w:start w:val="1"/>
      <w:numFmt w:val="bullet"/>
      <w:lvlText w:val=""/>
      <w:lvlJc w:val="left"/>
      <w:pPr>
        <w:ind w:left="4320" w:hanging="360"/>
      </w:pPr>
      <w:rPr>
        <w:rFonts w:ascii="Wingdings" w:hAnsi="Wingdings" w:hint="default"/>
      </w:rPr>
    </w:lvl>
    <w:lvl w:ilvl="6" w:tplc="D6E4893E">
      <w:start w:val="1"/>
      <w:numFmt w:val="bullet"/>
      <w:lvlText w:val=""/>
      <w:lvlJc w:val="left"/>
      <w:pPr>
        <w:ind w:left="5040" w:hanging="360"/>
      </w:pPr>
      <w:rPr>
        <w:rFonts w:ascii="Symbol" w:hAnsi="Symbol" w:hint="default"/>
      </w:rPr>
    </w:lvl>
    <w:lvl w:ilvl="7" w:tplc="818EC7AC">
      <w:start w:val="1"/>
      <w:numFmt w:val="bullet"/>
      <w:lvlText w:val="o"/>
      <w:lvlJc w:val="left"/>
      <w:pPr>
        <w:ind w:left="5760" w:hanging="360"/>
      </w:pPr>
      <w:rPr>
        <w:rFonts w:ascii="Courier New" w:hAnsi="Courier New" w:hint="default"/>
      </w:rPr>
    </w:lvl>
    <w:lvl w:ilvl="8" w:tplc="98380EFE">
      <w:start w:val="1"/>
      <w:numFmt w:val="bullet"/>
      <w:lvlText w:val=""/>
      <w:lvlJc w:val="left"/>
      <w:pPr>
        <w:ind w:left="6480" w:hanging="360"/>
      </w:pPr>
      <w:rPr>
        <w:rFonts w:ascii="Wingdings" w:hAnsi="Wingdings" w:hint="default"/>
      </w:rPr>
    </w:lvl>
  </w:abstractNum>
  <w:abstractNum w:abstractNumId="15" w15:restartNumberingAfterBreak="0">
    <w:nsid w:val="29DF3067"/>
    <w:multiLevelType w:val="hybridMultilevel"/>
    <w:tmpl w:val="11347CC0"/>
    <w:lvl w:ilvl="0" w:tplc="47C0F066">
      <w:start w:val="1"/>
      <w:numFmt w:val="bullet"/>
      <w:lvlText w:val=""/>
      <w:lvlJc w:val="left"/>
      <w:pPr>
        <w:ind w:left="524" w:hanging="360"/>
      </w:pPr>
      <w:rPr>
        <w:rFonts w:ascii="Symbol" w:hAnsi="Symbol" w:hint="default"/>
      </w:rPr>
    </w:lvl>
    <w:lvl w:ilvl="1" w:tplc="FCD2CBF6">
      <w:start w:val="1"/>
      <w:numFmt w:val="bullet"/>
      <w:lvlText w:val="o"/>
      <w:lvlJc w:val="left"/>
      <w:pPr>
        <w:ind w:left="1244" w:hanging="360"/>
      </w:pPr>
      <w:rPr>
        <w:rFonts w:ascii="Courier New" w:hAnsi="Courier New" w:hint="default"/>
      </w:rPr>
    </w:lvl>
    <w:lvl w:ilvl="2" w:tplc="2FFC35FA">
      <w:start w:val="1"/>
      <w:numFmt w:val="bullet"/>
      <w:lvlText w:val=""/>
      <w:lvlJc w:val="left"/>
      <w:pPr>
        <w:ind w:left="1964" w:hanging="360"/>
      </w:pPr>
      <w:rPr>
        <w:rFonts w:ascii="Wingdings" w:hAnsi="Wingdings" w:hint="default"/>
      </w:rPr>
    </w:lvl>
    <w:lvl w:ilvl="3" w:tplc="15C0DC42">
      <w:start w:val="1"/>
      <w:numFmt w:val="bullet"/>
      <w:lvlText w:val=""/>
      <w:lvlJc w:val="left"/>
      <w:pPr>
        <w:ind w:left="2684" w:hanging="360"/>
      </w:pPr>
      <w:rPr>
        <w:rFonts w:ascii="Symbol" w:hAnsi="Symbol" w:hint="default"/>
      </w:rPr>
    </w:lvl>
    <w:lvl w:ilvl="4" w:tplc="911C499C">
      <w:start w:val="1"/>
      <w:numFmt w:val="bullet"/>
      <w:lvlText w:val="o"/>
      <w:lvlJc w:val="left"/>
      <w:pPr>
        <w:ind w:left="3404" w:hanging="360"/>
      </w:pPr>
      <w:rPr>
        <w:rFonts w:ascii="Courier New" w:hAnsi="Courier New" w:hint="default"/>
      </w:rPr>
    </w:lvl>
    <w:lvl w:ilvl="5" w:tplc="71EE4C14">
      <w:start w:val="1"/>
      <w:numFmt w:val="bullet"/>
      <w:lvlText w:val=""/>
      <w:lvlJc w:val="left"/>
      <w:pPr>
        <w:ind w:left="4124" w:hanging="360"/>
      </w:pPr>
      <w:rPr>
        <w:rFonts w:ascii="Wingdings" w:hAnsi="Wingdings" w:hint="default"/>
      </w:rPr>
    </w:lvl>
    <w:lvl w:ilvl="6" w:tplc="1172B830">
      <w:start w:val="1"/>
      <w:numFmt w:val="bullet"/>
      <w:lvlText w:val=""/>
      <w:lvlJc w:val="left"/>
      <w:pPr>
        <w:ind w:left="4844" w:hanging="360"/>
      </w:pPr>
      <w:rPr>
        <w:rFonts w:ascii="Symbol" w:hAnsi="Symbol" w:hint="default"/>
      </w:rPr>
    </w:lvl>
    <w:lvl w:ilvl="7" w:tplc="87CC0332">
      <w:start w:val="1"/>
      <w:numFmt w:val="bullet"/>
      <w:lvlText w:val="o"/>
      <w:lvlJc w:val="left"/>
      <w:pPr>
        <w:ind w:left="5564" w:hanging="360"/>
      </w:pPr>
      <w:rPr>
        <w:rFonts w:ascii="Courier New" w:hAnsi="Courier New" w:hint="default"/>
      </w:rPr>
    </w:lvl>
    <w:lvl w:ilvl="8" w:tplc="12709804">
      <w:start w:val="1"/>
      <w:numFmt w:val="bullet"/>
      <w:lvlText w:val=""/>
      <w:lvlJc w:val="left"/>
      <w:pPr>
        <w:ind w:left="6284" w:hanging="360"/>
      </w:pPr>
      <w:rPr>
        <w:rFonts w:ascii="Wingdings" w:hAnsi="Wingdings" w:hint="default"/>
      </w:rPr>
    </w:lvl>
  </w:abstractNum>
  <w:abstractNum w:abstractNumId="16" w15:restartNumberingAfterBreak="0">
    <w:nsid w:val="2B8A0CDA"/>
    <w:multiLevelType w:val="hybridMultilevel"/>
    <w:tmpl w:val="6E60B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BE11AF"/>
    <w:multiLevelType w:val="multilevel"/>
    <w:tmpl w:val="559A4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AE2C88"/>
    <w:multiLevelType w:val="hybridMultilevel"/>
    <w:tmpl w:val="F9FE3CD4"/>
    <w:lvl w:ilvl="0" w:tplc="0C86E4DE">
      <w:start w:val="1"/>
      <w:numFmt w:val="bullet"/>
      <w:lvlText w:val=""/>
      <w:lvlJc w:val="left"/>
      <w:pPr>
        <w:ind w:left="720" w:hanging="360"/>
      </w:pPr>
      <w:rPr>
        <w:rFonts w:ascii="Symbol" w:hAnsi="Symbol" w:hint="default"/>
      </w:rPr>
    </w:lvl>
    <w:lvl w:ilvl="1" w:tplc="BFCED4BE">
      <w:start w:val="1"/>
      <w:numFmt w:val="bullet"/>
      <w:lvlText w:val="o"/>
      <w:lvlJc w:val="left"/>
      <w:pPr>
        <w:ind w:left="1440" w:hanging="360"/>
      </w:pPr>
      <w:rPr>
        <w:rFonts w:ascii="Courier New" w:hAnsi="Courier New" w:hint="default"/>
      </w:rPr>
    </w:lvl>
    <w:lvl w:ilvl="2" w:tplc="1E503444">
      <w:start w:val="1"/>
      <w:numFmt w:val="bullet"/>
      <w:lvlText w:val=""/>
      <w:lvlJc w:val="left"/>
      <w:pPr>
        <w:ind w:left="2160" w:hanging="360"/>
      </w:pPr>
      <w:rPr>
        <w:rFonts w:ascii="Wingdings" w:hAnsi="Wingdings" w:hint="default"/>
      </w:rPr>
    </w:lvl>
    <w:lvl w:ilvl="3" w:tplc="5BDEC360">
      <w:start w:val="1"/>
      <w:numFmt w:val="bullet"/>
      <w:lvlText w:val=""/>
      <w:lvlJc w:val="left"/>
      <w:pPr>
        <w:ind w:left="2880" w:hanging="360"/>
      </w:pPr>
      <w:rPr>
        <w:rFonts w:ascii="Symbol" w:hAnsi="Symbol" w:hint="default"/>
      </w:rPr>
    </w:lvl>
    <w:lvl w:ilvl="4" w:tplc="D8E6770E">
      <w:start w:val="1"/>
      <w:numFmt w:val="bullet"/>
      <w:lvlText w:val="o"/>
      <w:lvlJc w:val="left"/>
      <w:pPr>
        <w:ind w:left="3600" w:hanging="360"/>
      </w:pPr>
      <w:rPr>
        <w:rFonts w:ascii="Courier New" w:hAnsi="Courier New" w:hint="default"/>
      </w:rPr>
    </w:lvl>
    <w:lvl w:ilvl="5" w:tplc="D9F05C58">
      <w:start w:val="1"/>
      <w:numFmt w:val="bullet"/>
      <w:lvlText w:val=""/>
      <w:lvlJc w:val="left"/>
      <w:pPr>
        <w:ind w:left="4320" w:hanging="360"/>
      </w:pPr>
      <w:rPr>
        <w:rFonts w:ascii="Wingdings" w:hAnsi="Wingdings" w:hint="default"/>
      </w:rPr>
    </w:lvl>
    <w:lvl w:ilvl="6" w:tplc="02281D54">
      <w:start w:val="1"/>
      <w:numFmt w:val="bullet"/>
      <w:lvlText w:val=""/>
      <w:lvlJc w:val="left"/>
      <w:pPr>
        <w:ind w:left="5040" w:hanging="360"/>
      </w:pPr>
      <w:rPr>
        <w:rFonts w:ascii="Symbol" w:hAnsi="Symbol" w:hint="default"/>
      </w:rPr>
    </w:lvl>
    <w:lvl w:ilvl="7" w:tplc="80AAA294">
      <w:start w:val="1"/>
      <w:numFmt w:val="bullet"/>
      <w:lvlText w:val="o"/>
      <w:lvlJc w:val="left"/>
      <w:pPr>
        <w:ind w:left="5760" w:hanging="360"/>
      </w:pPr>
      <w:rPr>
        <w:rFonts w:ascii="Courier New" w:hAnsi="Courier New" w:hint="default"/>
      </w:rPr>
    </w:lvl>
    <w:lvl w:ilvl="8" w:tplc="91B447D0">
      <w:start w:val="1"/>
      <w:numFmt w:val="bullet"/>
      <w:lvlText w:val=""/>
      <w:lvlJc w:val="left"/>
      <w:pPr>
        <w:ind w:left="6480" w:hanging="360"/>
      </w:pPr>
      <w:rPr>
        <w:rFonts w:ascii="Wingdings" w:hAnsi="Wingdings" w:hint="default"/>
      </w:rPr>
    </w:lvl>
  </w:abstractNum>
  <w:abstractNum w:abstractNumId="19" w15:restartNumberingAfterBreak="0">
    <w:nsid w:val="37CEC488"/>
    <w:multiLevelType w:val="hybridMultilevel"/>
    <w:tmpl w:val="B046DF02"/>
    <w:lvl w:ilvl="0" w:tplc="08F4EB04">
      <w:start w:val="1"/>
      <w:numFmt w:val="bullet"/>
      <w:lvlText w:val=""/>
      <w:lvlJc w:val="left"/>
      <w:pPr>
        <w:ind w:left="720" w:hanging="360"/>
      </w:pPr>
      <w:rPr>
        <w:rFonts w:ascii="Symbol" w:hAnsi="Symbol" w:hint="default"/>
      </w:rPr>
    </w:lvl>
    <w:lvl w:ilvl="1" w:tplc="9A180516">
      <w:start w:val="1"/>
      <w:numFmt w:val="bullet"/>
      <w:lvlText w:val="o"/>
      <w:lvlJc w:val="left"/>
      <w:pPr>
        <w:ind w:left="1440" w:hanging="360"/>
      </w:pPr>
      <w:rPr>
        <w:rFonts w:ascii="Courier New" w:hAnsi="Courier New" w:hint="default"/>
      </w:rPr>
    </w:lvl>
    <w:lvl w:ilvl="2" w:tplc="5CCED8F2">
      <w:start w:val="1"/>
      <w:numFmt w:val="bullet"/>
      <w:lvlText w:val=""/>
      <w:lvlJc w:val="left"/>
      <w:pPr>
        <w:ind w:left="2160" w:hanging="360"/>
      </w:pPr>
      <w:rPr>
        <w:rFonts w:ascii="Wingdings" w:hAnsi="Wingdings" w:hint="default"/>
      </w:rPr>
    </w:lvl>
    <w:lvl w:ilvl="3" w:tplc="5942D244">
      <w:start w:val="1"/>
      <w:numFmt w:val="bullet"/>
      <w:lvlText w:val=""/>
      <w:lvlJc w:val="left"/>
      <w:pPr>
        <w:ind w:left="2880" w:hanging="360"/>
      </w:pPr>
      <w:rPr>
        <w:rFonts w:ascii="Symbol" w:hAnsi="Symbol" w:hint="default"/>
      </w:rPr>
    </w:lvl>
    <w:lvl w:ilvl="4" w:tplc="F24AC8FA">
      <w:start w:val="1"/>
      <w:numFmt w:val="bullet"/>
      <w:lvlText w:val="o"/>
      <w:lvlJc w:val="left"/>
      <w:pPr>
        <w:ind w:left="3600" w:hanging="360"/>
      </w:pPr>
      <w:rPr>
        <w:rFonts w:ascii="Courier New" w:hAnsi="Courier New" w:hint="default"/>
      </w:rPr>
    </w:lvl>
    <w:lvl w:ilvl="5" w:tplc="D4545C6E">
      <w:start w:val="1"/>
      <w:numFmt w:val="bullet"/>
      <w:lvlText w:val=""/>
      <w:lvlJc w:val="left"/>
      <w:pPr>
        <w:ind w:left="4320" w:hanging="360"/>
      </w:pPr>
      <w:rPr>
        <w:rFonts w:ascii="Wingdings" w:hAnsi="Wingdings" w:hint="default"/>
      </w:rPr>
    </w:lvl>
    <w:lvl w:ilvl="6" w:tplc="790C4664">
      <w:start w:val="1"/>
      <w:numFmt w:val="bullet"/>
      <w:lvlText w:val=""/>
      <w:lvlJc w:val="left"/>
      <w:pPr>
        <w:ind w:left="5040" w:hanging="360"/>
      </w:pPr>
      <w:rPr>
        <w:rFonts w:ascii="Symbol" w:hAnsi="Symbol" w:hint="default"/>
      </w:rPr>
    </w:lvl>
    <w:lvl w:ilvl="7" w:tplc="E52662A6">
      <w:start w:val="1"/>
      <w:numFmt w:val="bullet"/>
      <w:lvlText w:val="o"/>
      <w:lvlJc w:val="left"/>
      <w:pPr>
        <w:ind w:left="5760" w:hanging="360"/>
      </w:pPr>
      <w:rPr>
        <w:rFonts w:ascii="Courier New" w:hAnsi="Courier New" w:hint="default"/>
      </w:rPr>
    </w:lvl>
    <w:lvl w:ilvl="8" w:tplc="F18AFF5E">
      <w:start w:val="1"/>
      <w:numFmt w:val="bullet"/>
      <w:lvlText w:val=""/>
      <w:lvlJc w:val="left"/>
      <w:pPr>
        <w:ind w:left="6480" w:hanging="360"/>
      </w:pPr>
      <w:rPr>
        <w:rFonts w:ascii="Wingdings" w:hAnsi="Wingdings" w:hint="default"/>
      </w:rPr>
    </w:lvl>
  </w:abstractNum>
  <w:abstractNum w:abstractNumId="20" w15:restartNumberingAfterBreak="0">
    <w:nsid w:val="3F5E388B"/>
    <w:multiLevelType w:val="multilevel"/>
    <w:tmpl w:val="CC30F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B30D76"/>
    <w:multiLevelType w:val="multilevel"/>
    <w:tmpl w:val="475C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0B1DA3"/>
    <w:multiLevelType w:val="multilevel"/>
    <w:tmpl w:val="414A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9F5D6D"/>
    <w:multiLevelType w:val="hybridMultilevel"/>
    <w:tmpl w:val="CA468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9E315A"/>
    <w:multiLevelType w:val="multilevel"/>
    <w:tmpl w:val="0FFC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39BEF5"/>
    <w:multiLevelType w:val="hybridMultilevel"/>
    <w:tmpl w:val="AE8843AE"/>
    <w:lvl w:ilvl="0" w:tplc="BAE434E2">
      <w:start w:val="1"/>
      <w:numFmt w:val="bullet"/>
      <w:lvlText w:val=""/>
      <w:lvlJc w:val="left"/>
      <w:pPr>
        <w:ind w:left="720" w:hanging="360"/>
      </w:pPr>
      <w:rPr>
        <w:rFonts w:ascii="Symbol" w:hAnsi="Symbol" w:hint="default"/>
      </w:rPr>
    </w:lvl>
    <w:lvl w:ilvl="1" w:tplc="51D007C8">
      <w:start w:val="1"/>
      <w:numFmt w:val="bullet"/>
      <w:lvlText w:val="o"/>
      <w:lvlJc w:val="left"/>
      <w:pPr>
        <w:ind w:left="1440" w:hanging="360"/>
      </w:pPr>
      <w:rPr>
        <w:rFonts w:ascii="Courier New" w:hAnsi="Courier New" w:hint="default"/>
      </w:rPr>
    </w:lvl>
    <w:lvl w:ilvl="2" w:tplc="F61AD9B6">
      <w:start w:val="1"/>
      <w:numFmt w:val="bullet"/>
      <w:lvlText w:val=""/>
      <w:lvlJc w:val="left"/>
      <w:pPr>
        <w:ind w:left="2160" w:hanging="360"/>
      </w:pPr>
      <w:rPr>
        <w:rFonts w:ascii="Wingdings" w:hAnsi="Wingdings" w:hint="default"/>
      </w:rPr>
    </w:lvl>
    <w:lvl w:ilvl="3" w:tplc="B018F4B4">
      <w:start w:val="1"/>
      <w:numFmt w:val="bullet"/>
      <w:lvlText w:val=""/>
      <w:lvlJc w:val="left"/>
      <w:pPr>
        <w:ind w:left="2880" w:hanging="360"/>
      </w:pPr>
      <w:rPr>
        <w:rFonts w:ascii="Symbol" w:hAnsi="Symbol" w:hint="default"/>
      </w:rPr>
    </w:lvl>
    <w:lvl w:ilvl="4" w:tplc="665070C0">
      <w:start w:val="1"/>
      <w:numFmt w:val="bullet"/>
      <w:lvlText w:val="o"/>
      <w:lvlJc w:val="left"/>
      <w:pPr>
        <w:ind w:left="3600" w:hanging="360"/>
      </w:pPr>
      <w:rPr>
        <w:rFonts w:ascii="Courier New" w:hAnsi="Courier New" w:hint="default"/>
      </w:rPr>
    </w:lvl>
    <w:lvl w:ilvl="5" w:tplc="FB78E992">
      <w:start w:val="1"/>
      <w:numFmt w:val="bullet"/>
      <w:lvlText w:val=""/>
      <w:lvlJc w:val="left"/>
      <w:pPr>
        <w:ind w:left="4320" w:hanging="360"/>
      </w:pPr>
      <w:rPr>
        <w:rFonts w:ascii="Wingdings" w:hAnsi="Wingdings" w:hint="default"/>
      </w:rPr>
    </w:lvl>
    <w:lvl w:ilvl="6" w:tplc="3252BE58">
      <w:start w:val="1"/>
      <w:numFmt w:val="bullet"/>
      <w:lvlText w:val=""/>
      <w:lvlJc w:val="left"/>
      <w:pPr>
        <w:ind w:left="5040" w:hanging="360"/>
      </w:pPr>
      <w:rPr>
        <w:rFonts w:ascii="Symbol" w:hAnsi="Symbol" w:hint="default"/>
      </w:rPr>
    </w:lvl>
    <w:lvl w:ilvl="7" w:tplc="CDA269F8">
      <w:start w:val="1"/>
      <w:numFmt w:val="bullet"/>
      <w:lvlText w:val="o"/>
      <w:lvlJc w:val="left"/>
      <w:pPr>
        <w:ind w:left="5760" w:hanging="360"/>
      </w:pPr>
      <w:rPr>
        <w:rFonts w:ascii="Courier New" w:hAnsi="Courier New" w:hint="default"/>
      </w:rPr>
    </w:lvl>
    <w:lvl w:ilvl="8" w:tplc="DD4C3722">
      <w:start w:val="1"/>
      <w:numFmt w:val="bullet"/>
      <w:lvlText w:val=""/>
      <w:lvlJc w:val="left"/>
      <w:pPr>
        <w:ind w:left="6480" w:hanging="360"/>
      </w:pPr>
      <w:rPr>
        <w:rFonts w:ascii="Wingdings" w:hAnsi="Wingdings" w:hint="default"/>
      </w:rPr>
    </w:lvl>
  </w:abstractNum>
  <w:abstractNum w:abstractNumId="26" w15:restartNumberingAfterBreak="0">
    <w:nsid w:val="56B238DA"/>
    <w:multiLevelType w:val="hybridMultilevel"/>
    <w:tmpl w:val="8804A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F034F"/>
    <w:multiLevelType w:val="multilevel"/>
    <w:tmpl w:val="2B6A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9D72D3"/>
    <w:multiLevelType w:val="hybridMultilevel"/>
    <w:tmpl w:val="8D96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47592D"/>
    <w:multiLevelType w:val="hybridMultilevel"/>
    <w:tmpl w:val="47C83DEE"/>
    <w:lvl w:ilvl="0" w:tplc="4D32FE4A">
      <w:start w:val="1"/>
      <w:numFmt w:val="bullet"/>
      <w:lvlText w:val=""/>
      <w:lvlJc w:val="left"/>
      <w:pPr>
        <w:ind w:left="720" w:hanging="360"/>
      </w:pPr>
      <w:rPr>
        <w:rFonts w:ascii="Symbol" w:hAnsi="Symbol" w:hint="default"/>
      </w:rPr>
    </w:lvl>
    <w:lvl w:ilvl="1" w:tplc="040A51CA">
      <w:start w:val="1"/>
      <w:numFmt w:val="bullet"/>
      <w:lvlText w:val="o"/>
      <w:lvlJc w:val="left"/>
      <w:pPr>
        <w:ind w:left="1440" w:hanging="360"/>
      </w:pPr>
      <w:rPr>
        <w:rFonts w:ascii="Courier New" w:hAnsi="Courier New" w:hint="default"/>
      </w:rPr>
    </w:lvl>
    <w:lvl w:ilvl="2" w:tplc="4532066A">
      <w:start w:val="1"/>
      <w:numFmt w:val="bullet"/>
      <w:lvlText w:val=""/>
      <w:lvlJc w:val="left"/>
      <w:pPr>
        <w:ind w:left="2160" w:hanging="360"/>
      </w:pPr>
      <w:rPr>
        <w:rFonts w:ascii="Wingdings" w:hAnsi="Wingdings" w:hint="default"/>
      </w:rPr>
    </w:lvl>
    <w:lvl w:ilvl="3" w:tplc="9176C9E4">
      <w:start w:val="1"/>
      <w:numFmt w:val="bullet"/>
      <w:lvlText w:val=""/>
      <w:lvlJc w:val="left"/>
      <w:pPr>
        <w:ind w:left="2880" w:hanging="360"/>
      </w:pPr>
      <w:rPr>
        <w:rFonts w:ascii="Symbol" w:hAnsi="Symbol" w:hint="default"/>
      </w:rPr>
    </w:lvl>
    <w:lvl w:ilvl="4" w:tplc="E0300CD0">
      <w:start w:val="1"/>
      <w:numFmt w:val="bullet"/>
      <w:lvlText w:val="o"/>
      <w:lvlJc w:val="left"/>
      <w:pPr>
        <w:ind w:left="3600" w:hanging="360"/>
      </w:pPr>
      <w:rPr>
        <w:rFonts w:ascii="Courier New" w:hAnsi="Courier New" w:hint="default"/>
      </w:rPr>
    </w:lvl>
    <w:lvl w:ilvl="5" w:tplc="D6E22A10">
      <w:start w:val="1"/>
      <w:numFmt w:val="bullet"/>
      <w:lvlText w:val=""/>
      <w:lvlJc w:val="left"/>
      <w:pPr>
        <w:ind w:left="4320" w:hanging="360"/>
      </w:pPr>
      <w:rPr>
        <w:rFonts w:ascii="Wingdings" w:hAnsi="Wingdings" w:hint="default"/>
      </w:rPr>
    </w:lvl>
    <w:lvl w:ilvl="6" w:tplc="341A3990">
      <w:start w:val="1"/>
      <w:numFmt w:val="bullet"/>
      <w:lvlText w:val=""/>
      <w:lvlJc w:val="left"/>
      <w:pPr>
        <w:ind w:left="5040" w:hanging="360"/>
      </w:pPr>
      <w:rPr>
        <w:rFonts w:ascii="Symbol" w:hAnsi="Symbol" w:hint="default"/>
      </w:rPr>
    </w:lvl>
    <w:lvl w:ilvl="7" w:tplc="AF8AE3B4">
      <w:start w:val="1"/>
      <w:numFmt w:val="bullet"/>
      <w:lvlText w:val="o"/>
      <w:lvlJc w:val="left"/>
      <w:pPr>
        <w:ind w:left="5760" w:hanging="360"/>
      </w:pPr>
      <w:rPr>
        <w:rFonts w:ascii="Courier New" w:hAnsi="Courier New" w:hint="default"/>
      </w:rPr>
    </w:lvl>
    <w:lvl w:ilvl="8" w:tplc="0994D248">
      <w:start w:val="1"/>
      <w:numFmt w:val="bullet"/>
      <w:lvlText w:val=""/>
      <w:lvlJc w:val="left"/>
      <w:pPr>
        <w:ind w:left="6480" w:hanging="360"/>
      </w:pPr>
      <w:rPr>
        <w:rFonts w:ascii="Wingdings" w:hAnsi="Wingdings" w:hint="default"/>
      </w:rPr>
    </w:lvl>
  </w:abstractNum>
  <w:abstractNum w:abstractNumId="30" w15:restartNumberingAfterBreak="0">
    <w:nsid w:val="607074D5"/>
    <w:multiLevelType w:val="hybridMultilevel"/>
    <w:tmpl w:val="CC509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A1F47A"/>
    <w:multiLevelType w:val="hybridMultilevel"/>
    <w:tmpl w:val="81F61AA2"/>
    <w:lvl w:ilvl="0" w:tplc="0C9AF2B0">
      <w:start w:val="1"/>
      <w:numFmt w:val="bullet"/>
      <w:lvlText w:val=""/>
      <w:lvlJc w:val="left"/>
      <w:pPr>
        <w:ind w:left="720" w:hanging="360"/>
      </w:pPr>
      <w:rPr>
        <w:rFonts w:ascii="Symbol" w:hAnsi="Symbol" w:hint="default"/>
      </w:rPr>
    </w:lvl>
    <w:lvl w:ilvl="1" w:tplc="FBA81D98">
      <w:start w:val="1"/>
      <w:numFmt w:val="bullet"/>
      <w:lvlText w:val="o"/>
      <w:lvlJc w:val="left"/>
      <w:pPr>
        <w:ind w:left="1440" w:hanging="360"/>
      </w:pPr>
      <w:rPr>
        <w:rFonts w:ascii="Courier New" w:hAnsi="Courier New" w:hint="default"/>
      </w:rPr>
    </w:lvl>
    <w:lvl w:ilvl="2" w:tplc="BA46A1BE">
      <w:start w:val="1"/>
      <w:numFmt w:val="bullet"/>
      <w:lvlText w:val=""/>
      <w:lvlJc w:val="left"/>
      <w:pPr>
        <w:ind w:left="2160" w:hanging="360"/>
      </w:pPr>
      <w:rPr>
        <w:rFonts w:ascii="Wingdings" w:hAnsi="Wingdings" w:hint="default"/>
      </w:rPr>
    </w:lvl>
    <w:lvl w:ilvl="3" w:tplc="5F7EF3D2">
      <w:start w:val="1"/>
      <w:numFmt w:val="bullet"/>
      <w:lvlText w:val=""/>
      <w:lvlJc w:val="left"/>
      <w:pPr>
        <w:ind w:left="2880" w:hanging="360"/>
      </w:pPr>
      <w:rPr>
        <w:rFonts w:ascii="Symbol" w:hAnsi="Symbol" w:hint="default"/>
      </w:rPr>
    </w:lvl>
    <w:lvl w:ilvl="4" w:tplc="8A6CE1C0">
      <w:start w:val="1"/>
      <w:numFmt w:val="bullet"/>
      <w:lvlText w:val="o"/>
      <w:lvlJc w:val="left"/>
      <w:pPr>
        <w:ind w:left="3600" w:hanging="360"/>
      </w:pPr>
      <w:rPr>
        <w:rFonts w:ascii="Courier New" w:hAnsi="Courier New" w:hint="default"/>
      </w:rPr>
    </w:lvl>
    <w:lvl w:ilvl="5" w:tplc="04FE03BC">
      <w:start w:val="1"/>
      <w:numFmt w:val="bullet"/>
      <w:lvlText w:val=""/>
      <w:lvlJc w:val="left"/>
      <w:pPr>
        <w:ind w:left="4320" w:hanging="360"/>
      </w:pPr>
      <w:rPr>
        <w:rFonts w:ascii="Wingdings" w:hAnsi="Wingdings" w:hint="default"/>
      </w:rPr>
    </w:lvl>
    <w:lvl w:ilvl="6" w:tplc="7C4CEEB4">
      <w:start w:val="1"/>
      <w:numFmt w:val="bullet"/>
      <w:lvlText w:val=""/>
      <w:lvlJc w:val="left"/>
      <w:pPr>
        <w:ind w:left="5040" w:hanging="360"/>
      </w:pPr>
      <w:rPr>
        <w:rFonts w:ascii="Symbol" w:hAnsi="Symbol" w:hint="default"/>
      </w:rPr>
    </w:lvl>
    <w:lvl w:ilvl="7" w:tplc="32C07E8C">
      <w:start w:val="1"/>
      <w:numFmt w:val="bullet"/>
      <w:lvlText w:val="o"/>
      <w:lvlJc w:val="left"/>
      <w:pPr>
        <w:ind w:left="5760" w:hanging="360"/>
      </w:pPr>
      <w:rPr>
        <w:rFonts w:ascii="Courier New" w:hAnsi="Courier New" w:hint="default"/>
      </w:rPr>
    </w:lvl>
    <w:lvl w:ilvl="8" w:tplc="28907A78">
      <w:start w:val="1"/>
      <w:numFmt w:val="bullet"/>
      <w:lvlText w:val=""/>
      <w:lvlJc w:val="left"/>
      <w:pPr>
        <w:ind w:left="6480" w:hanging="360"/>
      </w:pPr>
      <w:rPr>
        <w:rFonts w:ascii="Wingdings" w:hAnsi="Wingdings" w:hint="default"/>
      </w:rPr>
    </w:lvl>
  </w:abstractNum>
  <w:abstractNum w:abstractNumId="32" w15:restartNumberingAfterBreak="0">
    <w:nsid w:val="6C8F740E"/>
    <w:multiLevelType w:val="multilevel"/>
    <w:tmpl w:val="293E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B23FEB"/>
    <w:multiLevelType w:val="multilevel"/>
    <w:tmpl w:val="B9D80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505FE6"/>
    <w:multiLevelType w:val="hybridMultilevel"/>
    <w:tmpl w:val="7784A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931FD8"/>
    <w:multiLevelType w:val="hybridMultilevel"/>
    <w:tmpl w:val="C2283318"/>
    <w:lvl w:ilvl="0" w:tplc="B0B0F4BE">
      <w:start w:val="1"/>
      <w:numFmt w:val="bullet"/>
      <w:lvlText w:val="·"/>
      <w:lvlJc w:val="left"/>
      <w:pPr>
        <w:ind w:left="720" w:hanging="360"/>
      </w:pPr>
      <w:rPr>
        <w:rFonts w:ascii="Symbol" w:hAnsi="Symbol" w:hint="default"/>
      </w:rPr>
    </w:lvl>
    <w:lvl w:ilvl="1" w:tplc="B876FE86">
      <w:start w:val="1"/>
      <w:numFmt w:val="bullet"/>
      <w:lvlText w:val="o"/>
      <w:lvlJc w:val="left"/>
      <w:pPr>
        <w:ind w:left="1440" w:hanging="360"/>
      </w:pPr>
      <w:rPr>
        <w:rFonts w:ascii="Courier New" w:hAnsi="Courier New" w:hint="default"/>
      </w:rPr>
    </w:lvl>
    <w:lvl w:ilvl="2" w:tplc="F0EACD4C">
      <w:start w:val="1"/>
      <w:numFmt w:val="bullet"/>
      <w:lvlText w:val=""/>
      <w:lvlJc w:val="left"/>
      <w:pPr>
        <w:ind w:left="2160" w:hanging="360"/>
      </w:pPr>
      <w:rPr>
        <w:rFonts w:ascii="Wingdings" w:hAnsi="Wingdings" w:hint="default"/>
      </w:rPr>
    </w:lvl>
    <w:lvl w:ilvl="3" w:tplc="80327EAA">
      <w:start w:val="1"/>
      <w:numFmt w:val="bullet"/>
      <w:lvlText w:val=""/>
      <w:lvlJc w:val="left"/>
      <w:pPr>
        <w:ind w:left="2880" w:hanging="360"/>
      </w:pPr>
      <w:rPr>
        <w:rFonts w:ascii="Symbol" w:hAnsi="Symbol" w:hint="default"/>
      </w:rPr>
    </w:lvl>
    <w:lvl w:ilvl="4" w:tplc="DCB6F00E">
      <w:start w:val="1"/>
      <w:numFmt w:val="bullet"/>
      <w:lvlText w:val="o"/>
      <w:lvlJc w:val="left"/>
      <w:pPr>
        <w:ind w:left="3600" w:hanging="360"/>
      </w:pPr>
      <w:rPr>
        <w:rFonts w:ascii="Courier New" w:hAnsi="Courier New" w:hint="default"/>
      </w:rPr>
    </w:lvl>
    <w:lvl w:ilvl="5" w:tplc="D1F0A036">
      <w:start w:val="1"/>
      <w:numFmt w:val="bullet"/>
      <w:lvlText w:val=""/>
      <w:lvlJc w:val="left"/>
      <w:pPr>
        <w:ind w:left="4320" w:hanging="360"/>
      </w:pPr>
      <w:rPr>
        <w:rFonts w:ascii="Wingdings" w:hAnsi="Wingdings" w:hint="default"/>
      </w:rPr>
    </w:lvl>
    <w:lvl w:ilvl="6" w:tplc="AF8AF38A">
      <w:start w:val="1"/>
      <w:numFmt w:val="bullet"/>
      <w:lvlText w:val=""/>
      <w:lvlJc w:val="left"/>
      <w:pPr>
        <w:ind w:left="5040" w:hanging="360"/>
      </w:pPr>
      <w:rPr>
        <w:rFonts w:ascii="Symbol" w:hAnsi="Symbol" w:hint="default"/>
      </w:rPr>
    </w:lvl>
    <w:lvl w:ilvl="7" w:tplc="99026AD4">
      <w:start w:val="1"/>
      <w:numFmt w:val="bullet"/>
      <w:lvlText w:val="o"/>
      <w:lvlJc w:val="left"/>
      <w:pPr>
        <w:ind w:left="5760" w:hanging="360"/>
      </w:pPr>
      <w:rPr>
        <w:rFonts w:ascii="Courier New" w:hAnsi="Courier New" w:hint="default"/>
      </w:rPr>
    </w:lvl>
    <w:lvl w:ilvl="8" w:tplc="AFC834BE">
      <w:start w:val="1"/>
      <w:numFmt w:val="bullet"/>
      <w:lvlText w:val=""/>
      <w:lvlJc w:val="left"/>
      <w:pPr>
        <w:ind w:left="6480" w:hanging="360"/>
      </w:pPr>
      <w:rPr>
        <w:rFonts w:ascii="Wingdings" w:hAnsi="Wingdings" w:hint="default"/>
      </w:rPr>
    </w:lvl>
  </w:abstractNum>
  <w:abstractNum w:abstractNumId="36" w15:restartNumberingAfterBreak="0">
    <w:nsid w:val="747F70EA"/>
    <w:multiLevelType w:val="multilevel"/>
    <w:tmpl w:val="2944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316036"/>
    <w:multiLevelType w:val="multilevel"/>
    <w:tmpl w:val="9550B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53DA2E"/>
    <w:multiLevelType w:val="hybridMultilevel"/>
    <w:tmpl w:val="9BD253E4"/>
    <w:lvl w:ilvl="0" w:tplc="DD34A7EA">
      <w:start w:val="1"/>
      <w:numFmt w:val="bullet"/>
      <w:lvlText w:val=""/>
      <w:lvlJc w:val="left"/>
      <w:pPr>
        <w:ind w:left="720" w:hanging="360"/>
      </w:pPr>
      <w:rPr>
        <w:rFonts w:ascii="Symbol" w:hAnsi="Symbol" w:hint="default"/>
      </w:rPr>
    </w:lvl>
    <w:lvl w:ilvl="1" w:tplc="6F9E9FE8">
      <w:start w:val="1"/>
      <w:numFmt w:val="bullet"/>
      <w:lvlText w:val="o"/>
      <w:lvlJc w:val="left"/>
      <w:pPr>
        <w:ind w:left="1440" w:hanging="360"/>
      </w:pPr>
      <w:rPr>
        <w:rFonts w:ascii="Courier New" w:hAnsi="Courier New" w:hint="default"/>
      </w:rPr>
    </w:lvl>
    <w:lvl w:ilvl="2" w:tplc="13D63B70">
      <w:start w:val="1"/>
      <w:numFmt w:val="bullet"/>
      <w:lvlText w:val=""/>
      <w:lvlJc w:val="left"/>
      <w:pPr>
        <w:ind w:left="2160" w:hanging="360"/>
      </w:pPr>
      <w:rPr>
        <w:rFonts w:ascii="Wingdings" w:hAnsi="Wingdings" w:hint="default"/>
      </w:rPr>
    </w:lvl>
    <w:lvl w:ilvl="3" w:tplc="CB04083E">
      <w:start w:val="1"/>
      <w:numFmt w:val="bullet"/>
      <w:lvlText w:val=""/>
      <w:lvlJc w:val="left"/>
      <w:pPr>
        <w:ind w:left="2880" w:hanging="360"/>
      </w:pPr>
      <w:rPr>
        <w:rFonts w:ascii="Symbol" w:hAnsi="Symbol" w:hint="default"/>
      </w:rPr>
    </w:lvl>
    <w:lvl w:ilvl="4" w:tplc="6E40EA56">
      <w:start w:val="1"/>
      <w:numFmt w:val="bullet"/>
      <w:lvlText w:val="o"/>
      <w:lvlJc w:val="left"/>
      <w:pPr>
        <w:ind w:left="3600" w:hanging="360"/>
      </w:pPr>
      <w:rPr>
        <w:rFonts w:ascii="Courier New" w:hAnsi="Courier New" w:hint="default"/>
      </w:rPr>
    </w:lvl>
    <w:lvl w:ilvl="5" w:tplc="7CB6B4C6">
      <w:start w:val="1"/>
      <w:numFmt w:val="bullet"/>
      <w:lvlText w:val=""/>
      <w:lvlJc w:val="left"/>
      <w:pPr>
        <w:ind w:left="4320" w:hanging="360"/>
      </w:pPr>
      <w:rPr>
        <w:rFonts w:ascii="Wingdings" w:hAnsi="Wingdings" w:hint="default"/>
      </w:rPr>
    </w:lvl>
    <w:lvl w:ilvl="6" w:tplc="BB7E5CBC">
      <w:start w:val="1"/>
      <w:numFmt w:val="bullet"/>
      <w:lvlText w:val=""/>
      <w:lvlJc w:val="left"/>
      <w:pPr>
        <w:ind w:left="5040" w:hanging="360"/>
      </w:pPr>
      <w:rPr>
        <w:rFonts w:ascii="Symbol" w:hAnsi="Symbol" w:hint="default"/>
      </w:rPr>
    </w:lvl>
    <w:lvl w:ilvl="7" w:tplc="F2345400">
      <w:start w:val="1"/>
      <w:numFmt w:val="bullet"/>
      <w:lvlText w:val="o"/>
      <w:lvlJc w:val="left"/>
      <w:pPr>
        <w:ind w:left="5760" w:hanging="360"/>
      </w:pPr>
      <w:rPr>
        <w:rFonts w:ascii="Courier New" w:hAnsi="Courier New" w:hint="default"/>
      </w:rPr>
    </w:lvl>
    <w:lvl w:ilvl="8" w:tplc="FE4C774C">
      <w:start w:val="1"/>
      <w:numFmt w:val="bullet"/>
      <w:lvlText w:val=""/>
      <w:lvlJc w:val="left"/>
      <w:pPr>
        <w:ind w:left="6480" w:hanging="360"/>
      </w:pPr>
      <w:rPr>
        <w:rFonts w:ascii="Wingdings" w:hAnsi="Wingdings" w:hint="default"/>
      </w:rPr>
    </w:lvl>
  </w:abstractNum>
  <w:num w:numId="1" w16cid:durableId="1461726809">
    <w:abstractNumId w:val="15"/>
  </w:num>
  <w:num w:numId="2" w16cid:durableId="153451318">
    <w:abstractNumId w:val="19"/>
  </w:num>
  <w:num w:numId="3" w16cid:durableId="1530683180">
    <w:abstractNumId w:val="31"/>
  </w:num>
  <w:num w:numId="4" w16cid:durableId="1794326709">
    <w:abstractNumId w:val="6"/>
  </w:num>
  <w:num w:numId="5" w16cid:durableId="774400195">
    <w:abstractNumId w:val="38"/>
  </w:num>
  <w:num w:numId="6" w16cid:durableId="884102607">
    <w:abstractNumId w:val="1"/>
  </w:num>
  <w:num w:numId="7" w16cid:durableId="1065372605">
    <w:abstractNumId w:val="18"/>
  </w:num>
  <w:num w:numId="8" w16cid:durableId="710493076">
    <w:abstractNumId w:val="29"/>
  </w:num>
  <w:num w:numId="9" w16cid:durableId="665060183">
    <w:abstractNumId w:val="30"/>
  </w:num>
  <w:num w:numId="10" w16cid:durableId="435759818">
    <w:abstractNumId w:val="37"/>
  </w:num>
  <w:num w:numId="11" w16cid:durableId="1000501199">
    <w:abstractNumId w:val="11"/>
  </w:num>
  <w:num w:numId="12" w16cid:durableId="398410084">
    <w:abstractNumId w:val="21"/>
  </w:num>
  <w:num w:numId="13" w16cid:durableId="1218709598">
    <w:abstractNumId w:val="24"/>
  </w:num>
  <w:num w:numId="14" w16cid:durableId="758139071">
    <w:abstractNumId w:val="0"/>
  </w:num>
  <w:num w:numId="15" w16cid:durableId="777336506">
    <w:abstractNumId w:val="16"/>
  </w:num>
  <w:num w:numId="16" w16cid:durableId="1492058779">
    <w:abstractNumId w:val="27"/>
  </w:num>
  <w:num w:numId="17" w16cid:durableId="1563446198">
    <w:abstractNumId w:val="8"/>
  </w:num>
  <w:num w:numId="18" w16cid:durableId="2083982766">
    <w:abstractNumId w:val="12"/>
  </w:num>
  <w:num w:numId="19" w16cid:durableId="1355577147">
    <w:abstractNumId w:val="34"/>
  </w:num>
  <w:num w:numId="20" w16cid:durableId="1254129266">
    <w:abstractNumId w:val="14"/>
  </w:num>
  <w:num w:numId="21" w16cid:durableId="1226381039">
    <w:abstractNumId w:val="9"/>
  </w:num>
  <w:num w:numId="22" w16cid:durableId="219291882">
    <w:abstractNumId w:val="26"/>
  </w:num>
  <w:num w:numId="23" w16cid:durableId="805508321">
    <w:abstractNumId w:val="25"/>
  </w:num>
  <w:num w:numId="24" w16cid:durableId="613366816">
    <w:abstractNumId w:val="7"/>
  </w:num>
  <w:num w:numId="25" w16cid:durableId="1400470832">
    <w:abstractNumId w:val="3"/>
  </w:num>
  <w:num w:numId="26" w16cid:durableId="2118910190">
    <w:abstractNumId w:val="13"/>
  </w:num>
  <w:num w:numId="27" w16cid:durableId="1616717124">
    <w:abstractNumId w:val="5"/>
  </w:num>
  <w:num w:numId="28" w16cid:durableId="1585146168">
    <w:abstractNumId w:val="28"/>
  </w:num>
  <w:num w:numId="29" w16cid:durableId="2081516817">
    <w:abstractNumId w:val="35"/>
  </w:num>
  <w:num w:numId="30" w16cid:durableId="889270300">
    <w:abstractNumId w:val="22"/>
  </w:num>
  <w:num w:numId="31" w16cid:durableId="1795059683">
    <w:abstractNumId w:val="36"/>
  </w:num>
  <w:num w:numId="32" w16cid:durableId="501622816">
    <w:abstractNumId w:val="20"/>
  </w:num>
  <w:num w:numId="33" w16cid:durableId="125008904">
    <w:abstractNumId w:val="17"/>
  </w:num>
  <w:num w:numId="34" w16cid:durableId="517961477">
    <w:abstractNumId w:val="4"/>
  </w:num>
  <w:num w:numId="35" w16cid:durableId="1322810101">
    <w:abstractNumId w:val="32"/>
  </w:num>
  <w:num w:numId="36" w16cid:durableId="1516381918">
    <w:abstractNumId w:val="2"/>
  </w:num>
  <w:num w:numId="37" w16cid:durableId="1536503005">
    <w:abstractNumId w:val="10"/>
  </w:num>
  <w:num w:numId="38" w16cid:durableId="1600411590">
    <w:abstractNumId w:val="33"/>
  </w:num>
  <w:num w:numId="39" w16cid:durableId="564678606">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97E"/>
    <w:rsid w:val="00015E3B"/>
    <w:rsid w:val="00032283"/>
    <w:rsid w:val="00040686"/>
    <w:rsid w:val="00047B51"/>
    <w:rsid w:val="000558F2"/>
    <w:rsid w:val="00081DB9"/>
    <w:rsid w:val="000B2914"/>
    <w:rsid w:val="000B4142"/>
    <w:rsid w:val="000B4A56"/>
    <w:rsid w:val="000B6D2B"/>
    <w:rsid w:val="000C0FE9"/>
    <w:rsid w:val="000C5CF4"/>
    <w:rsid w:val="000D24E4"/>
    <w:rsid w:val="000D2F1C"/>
    <w:rsid w:val="000D7B64"/>
    <w:rsid w:val="000E5F72"/>
    <w:rsid w:val="000F35A8"/>
    <w:rsid w:val="00103104"/>
    <w:rsid w:val="001056F7"/>
    <w:rsid w:val="00113EA7"/>
    <w:rsid w:val="001234DF"/>
    <w:rsid w:val="001235E9"/>
    <w:rsid w:val="001336D9"/>
    <w:rsid w:val="00141261"/>
    <w:rsid w:val="001465E3"/>
    <w:rsid w:val="00181E57"/>
    <w:rsid w:val="00184753"/>
    <w:rsid w:val="00192E69"/>
    <w:rsid w:val="0019366C"/>
    <w:rsid w:val="001A76CB"/>
    <w:rsid w:val="001C03AF"/>
    <w:rsid w:val="001D2C42"/>
    <w:rsid w:val="001E6DBC"/>
    <w:rsid w:val="001F0424"/>
    <w:rsid w:val="0020234E"/>
    <w:rsid w:val="0020288C"/>
    <w:rsid w:val="00213AB6"/>
    <w:rsid w:val="00226FA0"/>
    <w:rsid w:val="00234F41"/>
    <w:rsid w:val="00251A5D"/>
    <w:rsid w:val="00255DF7"/>
    <w:rsid w:val="0025604B"/>
    <w:rsid w:val="00274E77"/>
    <w:rsid w:val="00291E35"/>
    <w:rsid w:val="00294F99"/>
    <w:rsid w:val="002C1954"/>
    <w:rsid w:val="002C3295"/>
    <w:rsid w:val="002C44B7"/>
    <w:rsid w:val="002C6828"/>
    <w:rsid w:val="002D4DE2"/>
    <w:rsid w:val="002F5C17"/>
    <w:rsid w:val="00310FE5"/>
    <w:rsid w:val="00314FA7"/>
    <w:rsid w:val="003214C7"/>
    <w:rsid w:val="00324447"/>
    <w:rsid w:val="003360F6"/>
    <w:rsid w:val="00341D0C"/>
    <w:rsid w:val="00354BCF"/>
    <w:rsid w:val="003552A1"/>
    <w:rsid w:val="003669DB"/>
    <w:rsid w:val="00370E36"/>
    <w:rsid w:val="00385051"/>
    <w:rsid w:val="003A03BE"/>
    <w:rsid w:val="003A0B79"/>
    <w:rsid w:val="003A1CD4"/>
    <w:rsid w:val="003A75F4"/>
    <w:rsid w:val="003A7E59"/>
    <w:rsid w:val="003B3D48"/>
    <w:rsid w:val="003B53D0"/>
    <w:rsid w:val="003C09A6"/>
    <w:rsid w:val="003C5828"/>
    <w:rsid w:val="003D45FE"/>
    <w:rsid w:val="003E05C2"/>
    <w:rsid w:val="003E1555"/>
    <w:rsid w:val="003E3A6B"/>
    <w:rsid w:val="003E5FB9"/>
    <w:rsid w:val="003F0174"/>
    <w:rsid w:val="00405B53"/>
    <w:rsid w:val="00433C8F"/>
    <w:rsid w:val="004400CD"/>
    <w:rsid w:val="00440C95"/>
    <w:rsid w:val="004431CD"/>
    <w:rsid w:val="004444C3"/>
    <w:rsid w:val="004454F2"/>
    <w:rsid w:val="00452076"/>
    <w:rsid w:val="004561F2"/>
    <w:rsid w:val="00460E5D"/>
    <w:rsid w:val="004639E9"/>
    <w:rsid w:val="00471E54"/>
    <w:rsid w:val="004771E5"/>
    <w:rsid w:val="00482E85"/>
    <w:rsid w:val="004901F1"/>
    <w:rsid w:val="004A1230"/>
    <w:rsid w:val="004A2D62"/>
    <w:rsid w:val="004D0585"/>
    <w:rsid w:val="004D1DBA"/>
    <w:rsid w:val="004D5E5F"/>
    <w:rsid w:val="004E14FF"/>
    <w:rsid w:val="004F7477"/>
    <w:rsid w:val="005002AF"/>
    <w:rsid w:val="00507952"/>
    <w:rsid w:val="00511CF1"/>
    <w:rsid w:val="0051440D"/>
    <w:rsid w:val="00514E38"/>
    <w:rsid w:val="00521722"/>
    <w:rsid w:val="00524C3E"/>
    <w:rsid w:val="0053705B"/>
    <w:rsid w:val="00582A83"/>
    <w:rsid w:val="00584D7F"/>
    <w:rsid w:val="0058773D"/>
    <w:rsid w:val="005917F2"/>
    <w:rsid w:val="005951EA"/>
    <w:rsid w:val="00596CFD"/>
    <w:rsid w:val="005B01E8"/>
    <w:rsid w:val="005D5CB9"/>
    <w:rsid w:val="005E6331"/>
    <w:rsid w:val="005F0823"/>
    <w:rsid w:val="005F239A"/>
    <w:rsid w:val="005F337C"/>
    <w:rsid w:val="00601A53"/>
    <w:rsid w:val="006061F6"/>
    <w:rsid w:val="006102DD"/>
    <w:rsid w:val="0061125A"/>
    <w:rsid w:val="00620D7A"/>
    <w:rsid w:val="006265ED"/>
    <w:rsid w:val="006343C3"/>
    <w:rsid w:val="00635F08"/>
    <w:rsid w:val="00652DCB"/>
    <w:rsid w:val="00652EAF"/>
    <w:rsid w:val="006638A4"/>
    <w:rsid w:val="0066584A"/>
    <w:rsid w:val="00666C98"/>
    <w:rsid w:val="00674B52"/>
    <w:rsid w:val="0068399C"/>
    <w:rsid w:val="00696943"/>
    <w:rsid w:val="006B23D1"/>
    <w:rsid w:val="006C3EC1"/>
    <w:rsid w:val="006C42D9"/>
    <w:rsid w:val="006D33CF"/>
    <w:rsid w:val="006E532D"/>
    <w:rsid w:val="006E7909"/>
    <w:rsid w:val="006F001C"/>
    <w:rsid w:val="006F4832"/>
    <w:rsid w:val="007023D9"/>
    <w:rsid w:val="007078C1"/>
    <w:rsid w:val="00725D62"/>
    <w:rsid w:val="00726AAC"/>
    <w:rsid w:val="007363AE"/>
    <w:rsid w:val="00743966"/>
    <w:rsid w:val="0074591F"/>
    <w:rsid w:val="00782363"/>
    <w:rsid w:val="00783E4C"/>
    <w:rsid w:val="00795A5D"/>
    <w:rsid w:val="007A0958"/>
    <w:rsid w:val="007A341A"/>
    <w:rsid w:val="007D218A"/>
    <w:rsid w:val="007D3E52"/>
    <w:rsid w:val="007D7944"/>
    <w:rsid w:val="007E031A"/>
    <w:rsid w:val="00803793"/>
    <w:rsid w:val="008077B6"/>
    <w:rsid w:val="008155C6"/>
    <w:rsid w:val="00822DCF"/>
    <w:rsid w:val="0084178B"/>
    <w:rsid w:val="00841B5A"/>
    <w:rsid w:val="00851D91"/>
    <w:rsid w:val="008523C8"/>
    <w:rsid w:val="00863505"/>
    <w:rsid w:val="008654EE"/>
    <w:rsid w:val="00870E9F"/>
    <w:rsid w:val="00872E1B"/>
    <w:rsid w:val="00874EFD"/>
    <w:rsid w:val="00884B61"/>
    <w:rsid w:val="00893015"/>
    <w:rsid w:val="00894D8A"/>
    <w:rsid w:val="008B30B7"/>
    <w:rsid w:val="008C1DA0"/>
    <w:rsid w:val="008D2550"/>
    <w:rsid w:val="008D3DCF"/>
    <w:rsid w:val="008D6350"/>
    <w:rsid w:val="008E1D27"/>
    <w:rsid w:val="008F27DA"/>
    <w:rsid w:val="008F362B"/>
    <w:rsid w:val="0090481F"/>
    <w:rsid w:val="00913135"/>
    <w:rsid w:val="009342C2"/>
    <w:rsid w:val="0094502F"/>
    <w:rsid w:val="009465AA"/>
    <w:rsid w:val="00956078"/>
    <w:rsid w:val="009705C8"/>
    <w:rsid w:val="0097254D"/>
    <w:rsid w:val="00983536"/>
    <w:rsid w:val="00990E7A"/>
    <w:rsid w:val="009A7770"/>
    <w:rsid w:val="009B697E"/>
    <w:rsid w:val="009C0161"/>
    <w:rsid w:val="009C02BF"/>
    <w:rsid w:val="009F2CA4"/>
    <w:rsid w:val="00A069F0"/>
    <w:rsid w:val="00A111C0"/>
    <w:rsid w:val="00A21E64"/>
    <w:rsid w:val="00A2581C"/>
    <w:rsid w:val="00A27133"/>
    <w:rsid w:val="00A3092D"/>
    <w:rsid w:val="00A36940"/>
    <w:rsid w:val="00A55F6C"/>
    <w:rsid w:val="00A60CC7"/>
    <w:rsid w:val="00A61CA5"/>
    <w:rsid w:val="00A62928"/>
    <w:rsid w:val="00A63E5F"/>
    <w:rsid w:val="00A67A08"/>
    <w:rsid w:val="00A73478"/>
    <w:rsid w:val="00A857C8"/>
    <w:rsid w:val="00A926B8"/>
    <w:rsid w:val="00AA2A18"/>
    <w:rsid w:val="00AA2A2E"/>
    <w:rsid w:val="00AA4D54"/>
    <w:rsid w:val="00AB103E"/>
    <w:rsid w:val="00AD339A"/>
    <w:rsid w:val="00AE454D"/>
    <w:rsid w:val="00AE5274"/>
    <w:rsid w:val="00AF7DCD"/>
    <w:rsid w:val="00B0048A"/>
    <w:rsid w:val="00B0679F"/>
    <w:rsid w:val="00B33B8B"/>
    <w:rsid w:val="00B40B92"/>
    <w:rsid w:val="00B64EE6"/>
    <w:rsid w:val="00B82465"/>
    <w:rsid w:val="00B92FC4"/>
    <w:rsid w:val="00BB4212"/>
    <w:rsid w:val="00BB4CF3"/>
    <w:rsid w:val="00BC0E14"/>
    <w:rsid w:val="00BC1B22"/>
    <w:rsid w:val="00BC4A1E"/>
    <w:rsid w:val="00BD3700"/>
    <w:rsid w:val="00C2738E"/>
    <w:rsid w:val="00C3350D"/>
    <w:rsid w:val="00C65EBD"/>
    <w:rsid w:val="00C670D8"/>
    <w:rsid w:val="00C82CCD"/>
    <w:rsid w:val="00C93E37"/>
    <w:rsid w:val="00CA5A55"/>
    <w:rsid w:val="00CA6120"/>
    <w:rsid w:val="00CE3C0B"/>
    <w:rsid w:val="00CF207A"/>
    <w:rsid w:val="00D00460"/>
    <w:rsid w:val="00D0479C"/>
    <w:rsid w:val="00D06D97"/>
    <w:rsid w:val="00D13CFF"/>
    <w:rsid w:val="00D14954"/>
    <w:rsid w:val="00D16808"/>
    <w:rsid w:val="00D30AA1"/>
    <w:rsid w:val="00D350C1"/>
    <w:rsid w:val="00D404E7"/>
    <w:rsid w:val="00D446B4"/>
    <w:rsid w:val="00D533C0"/>
    <w:rsid w:val="00D57A1B"/>
    <w:rsid w:val="00D60499"/>
    <w:rsid w:val="00D64E98"/>
    <w:rsid w:val="00D828E3"/>
    <w:rsid w:val="00D8494D"/>
    <w:rsid w:val="00D860D7"/>
    <w:rsid w:val="00D902F6"/>
    <w:rsid w:val="00D910BB"/>
    <w:rsid w:val="00DA0BEF"/>
    <w:rsid w:val="00DA29C2"/>
    <w:rsid w:val="00DB070D"/>
    <w:rsid w:val="00DB1653"/>
    <w:rsid w:val="00DC421D"/>
    <w:rsid w:val="00DD3985"/>
    <w:rsid w:val="00DE2E3F"/>
    <w:rsid w:val="00E027BF"/>
    <w:rsid w:val="00E02CE0"/>
    <w:rsid w:val="00E040C5"/>
    <w:rsid w:val="00E04B40"/>
    <w:rsid w:val="00E33F98"/>
    <w:rsid w:val="00E370AB"/>
    <w:rsid w:val="00E43B1A"/>
    <w:rsid w:val="00E44E72"/>
    <w:rsid w:val="00E51BF9"/>
    <w:rsid w:val="00E56EE2"/>
    <w:rsid w:val="00E701E7"/>
    <w:rsid w:val="00E70B05"/>
    <w:rsid w:val="00E95FC3"/>
    <w:rsid w:val="00EA36AF"/>
    <w:rsid w:val="00ED1559"/>
    <w:rsid w:val="00ED17F2"/>
    <w:rsid w:val="00EE71CF"/>
    <w:rsid w:val="00EF3383"/>
    <w:rsid w:val="00EF35D8"/>
    <w:rsid w:val="00F00403"/>
    <w:rsid w:val="00F12A6B"/>
    <w:rsid w:val="00F20494"/>
    <w:rsid w:val="00F26F8A"/>
    <w:rsid w:val="00F3403E"/>
    <w:rsid w:val="00F3432C"/>
    <w:rsid w:val="00F4181D"/>
    <w:rsid w:val="00F41E89"/>
    <w:rsid w:val="00F41F32"/>
    <w:rsid w:val="00F525D6"/>
    <w:rsid w:val="00F533E4"/>
    <w:rsid w:val="00F62043"/>
    <w:rsid w:val="00F64C2E"/>
    <w:rsid w:val="00FC54B0"/>
    <w:rsid w:val="00FD639F"/>
    <w:rsid w:val="00FD6DC4"/>
    <w:rsid w:val="00FD72FD"/>
    <w:rsid w:val="00FE7373"/>
    <w:rsid w:val="00FE79B6"/>
    <w:rsid w:val="00FF18E0"/>
    <w:rsid w:val="00FF1B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7470B"/>
  <w15:chartTrackingRefBased/>
  <w15:docId w15:val="{CCD0D597-8EB7-462E-BAF5-0844D051B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97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234F4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34F4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FF18E0"/>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697E"/>
    <w:pPr>
      <w:tabs>
        <w:tab w:val="center" w:pos="4680"/>
        <w:tab w:val="right" w:pos="9360"/>
      </w:tabs>
    </w:pPr>
  </w:style>
  <w:style w:type="character" w:customStyle="1" w:styleId="HeaderChar">
    <w:name w:val="Header Char"/>
    <w:basedOn w:val="DefaultParagraphFont"/>
    <w:link w:val="Header"/>
    <w:uiPriority w:val="99"/>
    <w:rsid w:val="009B697E"/>
  </w:style>
  <w:style w:type="paragraph" w:styleId="Footer">
    <w:name w:val="footer"/>
    <w:basedOn w:val="Normal"/>
    <w:link w:val="FooterChar"/>
    <w:uiPriority w:val="99"/>
    <w:unhideWhenUsed/>
    <w:rsid w:val="009B697E"/>
    <w:pPr>
      <w:tabs>
        <w:tab w:val="center" w:pos="4680"/>
        <w:tab w:val="right" w:pos="9360"/>
      </w:tabs>
    </w:pPr>
  </w:style>
  <w:style w:type="character" w:customStyle="1" w:styleId="FooterChar">
    <w:name w:val="Footer Char"/>
    <w:basedOn w:val="DefaultParagraphFont"/>
    <w:link w:val="Footer"/>
    <w:uiPriority w:val="99"/>
    <w:rsid w:val="009B697E"/>
  </w:style>
  <w:style w:type="paragraph" w:styleId="ListParagraph">
    <w:name w:val="List Paragraph"/>
    <w:aliases w:val="IRD Bullet List"/>
    <w:basedOn w:val="Normal"/>
    <w:uiPriority w:val="1"/>
    <w:qFormat/>
    <w:rsid w:val="004D5E5F"/>
    <w:pPr>
      <w:ind w:left="720"/>
      <w:contextualSpacing/>
    </w:pPr>
  </w:style>
  <w:style w:type="character" w:customStyle="1" w:styleId="Heading1Char">
    <w:name w:val="Heading 1 Char"/>
    <w:basedOn w:val="DefaultParagraphFont"/>
    <w:link w:val="Heading1"/>
    <w:uiPriority w:val="9"/>
    <w:rsid w:val="00234F4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34F4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EA36AF"/>
    <w:pPr>
      <w:widowControl/>
      <w:autoSpaceDE/>
      <w:autoSpaceDN/>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FF18E0"/>
    <w:rPr>
      <w:sz w:val="16"/>
      <w:szCs w:val="16"/>
    </w:rPr>
  </w:style>
  <w:style w:type="paragraph" w:styleId="CommentText">
    <w:name w:val="annotation text"/>
    <w:basedOn w:val="Normal"/>
    <w:link w:val="CommentTextChar"/>
    <w:uiPriority w:val="99"/>
    <w:semiHidden/>
    <w:unhideWhenUsed/>
    <w:rsid w:val="00FF18E0"/>
    <w:rPr>
      <w:sz w:val="20"/>
      <w:szCs w:val="20"/>
    </w:rPr>
  </w:style>
  <w:style w:type="character" w:customStyle="1" w:styleId="CommentTextChar">
    <w:name w:val="Comment Text Char"/>
    <w:basedOn w:val="DefaultParagraphFont"/>
    <w:link w:val="CommentText"/>
    <w:uiPriority w:val="99"/>
    <w:semiHidden/>
    <w:rsid w:val="00FF18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18E0"/>
    <w:rPr>
      <w:b/>
      <w:bCs/>
    </w:rPr>
  </w:style>
  <w:style w:type="character" w:customStyle="1" w:styleId="CommentSubjectChar">
    <w:name w:val="Comment Subject Char"/>
    <w:basedOn w:val="CommentTextChar"/>
    <w:link w:val="CommentSubject"/>
    <w:uiPriority w:val="99"/>
    <w:semiHidden/>
    <w:rsid w:val="00FF18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F18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8E0"/>
    <w:rPr>
      <w:rFonts w:ascii="Segoe UI" w:eastAsia="Times New Roman" w:hAnsi="Segoe UI" w:cs="Segoe UI"/>
      <w:sz w:val="18"/>
      <w:szCs w:val="18"/>
    </w:rPr>
  </w:style>
  <w:style w:type="character" w:customStyle="1" w:styleId="Heading5Char">
    <w:name w:val="Heading 5 Char"/>
    <w:basedOn w:val="DefaultParagraphFont"/>
    <w:link w:val="Heading5"/>
    <w:uiPriority w:val="9"/>
    <w:semiHidden/>
    <w:rsid w:val="00FF18E0"/>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1C03AF"/>
    <w:rPr>
      <w:color w:val="0563C1" w:themeColor="hyperlink"/>
      <w:u w:val="single"/>
    </w:rPr>
  </w:style>
  <w:style w:type="character" w:styleId="UnresolvedMention">
    <w:name w:val="Unresolved Mention"/>
    <w:basedOn w:val="DefaultParagraphFont"/>
    <w:uiPriority w:val="99"/>
    <w:semiHidden/>
    <w:unhideWhenUsed/>
    <w:rsid w:val="001C03AF"/>
    <w:rPr>
      <w:color w:val="605E5C"/>
      <w:shd w:val="clear" w:color="auto" w:fill="E1DFDD"/>
    </w:rPr>
  </w:style>
  <w:style w:type="paragraph" w:styleId="BodyText">
    <w:name w:val="Body Text"/>
    <w:basedOn w:val="Normal"/>
    <w:link w:val="BodyTextChar"/>
    <w:uiPriority w:val="99"/>
    <w:unhideWhenUsed/>
    <w:rsid w:val="00A111C0"/>
    <w:pPr>
      <w:spacing w:after="120"/>
    </w:pPr>
  </w:style>
  <w:style w:type="character" w:customStyle="1" w:styleId="BodyTextChar">
    <w:name w:val="Body Text Char"/>
    <w:basedOn w:val="DefaultParagraphFont"/>
    <w:link w:val="BodyText"/>
    <w:uiPriority w:val="99"/>
    <w:rsid w:val="00A111C0"/>
    <w:rPr>
      <w:rFonts w:ascii="Times New Roman" w:eastAsia="Times New Roman" w:hAnsi="Times New Roman" w:cs="Times New Roman"/>
    </w:rPr>
  </w:style>
  <w:style w:type="paragraph" w:customStyle="1" w:styleId="Default">
    <w:name w:val="Default"/>
    <w:rsid w:val="003A75F4"/>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basedOn w:val="DefaultParagraphFont"/>
    <w:uiPriority w:val="99"/>
    <w:semiHidden/>
    <w:unhideWhenUsed/>
    <w:rsid w:val="00482E85"/>
    <w:rPr>
      <w:color w:val="954F72" w:themeColor="followedHyperlink"/>
      <w:u w:val="single"/>
    </w:rPr>
  </w:style>
  <w:style w:type="character" w:styleId="Strong">
    <w:name w:val="Strong"/>
    <w:uiPriority w:val="22"/>
    <w:qFormat/>
    <w:rsid w:val="00113EA7"/>
    <w:rPr>
      <w:b/>
      <w:bCs/>
    </w:rPr>
  </w:style>
  <w:style w:type="paragraph" w:customStyle="1" w:styleId="USAIDBodyText">
    <w:name w:val="USAID Body Text"/>
    <w:basedOn w:val="Normal"/>
    <w:rsid w:val="00874EFD"/>
    <w:pPr>
      <w:widowControl/>
      <w:autoSpaceDE/>
      <w:autoSpaceDN/>
      <w:spacing w:after="120"/>
      <w:jc w:val="both"/>
    </w:pPr>
    <w:rPr>
      <w:rFonts w:ascii="Arial" w:eastAsiaTheme="minorHAnsi"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0135">
      <w:bodyDiv w:val="1"/>
      <w:marLeft w:val="0"/>
      <w:marRight w:val="0"/>
      <w:marTop w:val="0"/>
      <w:marBottom w:val="0"/>
      <w:divBdr>
        <w:top w:val="none" w:sz="0" w:space="0" w:color="auto"/>
        <w:left w:val="none" w:sz="0" w:space="0" w:color="auto"/>
        <w:bottom w:val="none" w:sz="0" w:space="0" w:color="auto"/>
        <w:right w:val="none" w:sz="0" w:space="0" w:color="auto"/>
      </w:divBdr>
    </w:div>
    <w:div w:id="304356970">
      <w:bodyDiv w:val="1"/>
      <w:marLeft w:val="0"/>
      <w:marRight w:val="0"/>
      <w:marTop w:val="0"/>
      <w:marBottom w:val="0"/>
      <w:divBdr>
        <w:top w:val="none" w:sz="0" w:space="0" w:color="auto"/>
        <w:left w:val="none" w:sz="0" w:space="0" w:color="auto"/>
        <w:bottom w:val="none" w:sz="0" w:space="0" w:color="auto"/>
        <w:right w:val="none" w:sz="0" w:space="0" w:color="auto"/>
      </w:divBdr>
    </w:div>
    <w:div w:id="612176277">
      <w:bodyDiv w:val="1"/>
      <w:marLeft w:val="0"/>
      <w:marRight w:val="0"/>
      <w:marTop w:val="0"/>
      <w:marBottom w:val="0"/>
      <w:divBdr>
        <w:top w:val="none" w:sz="0" w:space="0" w:color="auto"/>
        <w:left w:val="none" w:sz="0" w:space="0" w:color="auto"/>
        <w:bottom w:val="none" w:sz="0" w:space="0" w:color="auto"/>
        <w:right w:val="none" w:sz="0" w:space="0" w:color="auto"/>
      </w:divBdr>
    </w:div>
    <w:div w:id="964896925">
      <w:bodyDiv w:val="1"/>
      <w:marLeft w:val="0"/>
      <w:marRight w:val="0"/>
      <w:marTop w:val="0"/>
      <w:marBottom w:val="0"/>
      <w:divBdr>
        <w:top w:val="none" w:sz="0" w:space="0" w:color="auto"/>
        <w:left w:val="none" w:sz="0" w:space="0" w:color="auto"/>
        <w:bottom w:val="none" w:sz="0" w:space="0" w:color="auto"/>
        <w:right w:val="none" w:sz="0" w:space="0" w:color="auto"/>
      </w:divBdr>
    </w:div>
    <w:div w:id="1284380492">
      <w:bodyDiv w:val="1"/>
      <w:marLeft w:val="0"/>
      <w:marRight w:val="0"/>
      <w:marTop w:val="0"/>
      <w:marBottom w:val="0"/>
      <w:divBdr>
        <w:top w:val="none" w:sz="0" w:space="0" w:color="auto"/>
        <w:left w:val="none" w:sz="0" w:space="0" w:color="auto"/>
        <w:bottom w:val="none" w:sz="0" w:space="0" w:color="auto"/>
        <w:right w:val="none" w:sz="0" w:space="0" w:color="auto"/>
      </w:divBdr>
    </w:div>
    <w:div w:id="1303582762">
      <w:bodyDiv w:val="1"/>
      <w:marLeft w:val="0"/>
      <w:marRight w:val="0"/>
      <w:marTop w:val="0"/>
      <w:marBottom w:val="0"/>
      <w:divBdr>
        <w:top w:val="none" w:sz="0" w:space="0" w:color="auto"/>
        <w:left w:val="none" w:sz="0" w:space="0" w:color="auto"/>
        <w:bottom w:val="none" w:sz="0" w:space="0" w:color="auto"/>
        <w:right w:val="none" w:sz="0" w:space="0" w:color="auto"/>
      </w:divBdr>
    </w:div>
    <w:div w:id="1384602941">
      <w:bodyDiv w:val="1"/>
      <w:marLeft w:val="0"/>
      <w:marRight w:val="0"/>
      <w:marTop w:val="0"/>
      <w:marBottom w:val="0"/>
      <w:divBdr>
        <w:top w:val="none" w:sz="0" w:space="0" w:color="auto"/>
        <w:left w:val="none" w:sz="0" w:space="0" w:color="auto"/>
        <w:bottom w:val="none" w:sz="0" w:space="0" w:color="auto"/>
        <w:right w:val="none" w:sz="0" w:space="0" w:color="auto"/>
      </w:divBdr>
    </w:div>
    <w:div w:id="1583562197">
      <w:bodyDiv w:val="1"/>
      <w:marLeft w:val="0"/>
      <w:marRight w:val="0"/>
      <w:marTop w:val="0"/>
      <w:marBottom w:val="0"/>
      <w:divBdr>
        <w:top w:val="none" w:sz="0" w:space="0" w:color="auto"/>
        <w:left w:val="none" w:sz="0" w:space="0" w:color="auto"/>
        <w:bottom w:val="none" w:sz="0" w:space="0" w:color="auto"/>
        <w:right w:val="none" w:sz="0" w:space="0" w:color="auto"/>
      </w:divBdr>
    </w:div>
    <w:div w:id="1681008690">
      <w:bodyDiv w:val="1"/>
      <w:marLeft w:val="0"/>
      <w:marRight w:val="0"/>
      <w:marTop w:val="0"/>
      <w:marBottom w:val="0"/>
      <w:divBdr>
        <w:top w:val="none" w:sz="0" w:space="0" w:color="auto"/>
        <w:left w:val="none" w:sz="0" w:space="0" w:color="auto"/>
        <w:bottom w:val="none" w:sz="0" w:space="0" w:color="auto"/>
        <w:right w:val="none" w:sz="0" w:space="0" w:color="auto"/>
      </w:divBdr>
    </w:div>
    <w:div w:id="1695419767">
      <w:bodyDiv w:val="1"/>
      <w:marLeft w:val="0"/>
      <w:marRight w:val="0"/>
      <w:marTop w:val="0"/>
      <w:marBottom w:val="0"/>
      <w:divBdr>
        <w:top w:val="none" w:sz="0" w:space="0" w:color="auto"/>
        <w:left w:val="none" w:sz="0" w:space="0" w:color="auto"/>
        <w:bottom w:val="none" w:sz="0" w:space="0" w:color="auto"/>
        <w:right w:val="none" w:sz="0" w:space="0" w:color="auto"/>
      </w:divBdr>
      <w:divsChild>
        <w:div w:id="133376072">
          <w:marLeft w:val="346"/>
          <w:marRight w:val="346"/>
          <w:marTop w:val="75"/>
          <w:marBottom w:val="75"/>
          <w:divBdr>
            <w:top w:val="single" w:sz="6" w:space="8" w:color="17613A"/>
            <w:left w:val="single" w:sz="6" w:space="12" w:color="17613A"/>
            <w:bottom w:val="single" w:sz="6" w:space="8" w:color="17613A"/>
            <w:right w:val="single" w:sz="6" w:space="12" w:color="17613A"/>
          </w:divBdr>
        </w:div>
      </w:divsChild>
    </w:div>
    <w:div w:id="1824620499">
      <w:bodyDiv w:val="1"/>
      <w:marLeft w:val="0"/>
      <w:marRight w:val="0"/>
      <w:marTop w:val="0"/>
      <w:marBottom w:val="0"/>
      <w:divBdr>
        <w:top w:val="none" w:sz="0" w:space="0" w:color="auto"/>
        <w:left w:val="none" w:sz="0" w:space="0" w:color="auto"/>
        <w:bottom w:val="none" w:sz="0" w:space="0" w:color="auto"/>
        <w:right w:val="none" w:sz="0" w:space="0" w:color="auto"/>
      </w:divBdr>
    </w:div>
    <w:div w:id="196038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e-eu.kobotoolbox.org/single/jByflh3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5D718B4030F904F8486E5974F27A647" ma:contentTypeVersion="0" ma:contentTypeDescription="Create a new document." ma:contentTypeScope="" ma:versionID="f24d82beb4113ce0fef77ced1be9e8e4">
  <xsd:schema xmlns:xsd="http://www.w3.org/2001/XMLSchema" xmlns:xs="http://www.w3.org/2001/XMLSchema" xmlns:p="http://schemas.microsoft.com/office/2006/metadata/properties" xmlns:ns2="d8ae7c9f-df2f-4c01-89ce-8bde82f6b478" targetNamespace="http://schemas.microsoft.com/office/2006/metadata/properties" ma:root="true" ma:fieldsID="a00f6c6dcb320d99c5b4785c5220e26d" ns2:_="">
    <xsd:import namespace="d8ae7c9f-df2f-4c01-89ce-8bde82f6b4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e7c9f-df2f-4c01-89ce-8bde82f6b4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8ae7c9f-df2f-4c01-89ce-8bde82f6b478">H3A44DEUHDNX-1576708757-20318</_dlc_DocId>
    <_dlc_DocIdUrl xmlns="d8ae7c9f-df2f-4c01-89ce-8bde82f6b478">
      <Url>https://blumontglobal.sharepoint.com/sites/Syria/FPI/_layouts/15/DocIdRedir.aspx?ID=H3A44DEUHDNX-1576708757-20318</Url>
      <Description>H3A44DEUHDNX-1576708757-20318</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097FF7-BCFF-4CB5-82FF-67EE820633C8}">
  <ds:schemaRefs>
    <ds:schemaRef ds:uri="http://schemas.microsoft.com/sharepoint/events"/>
  </ds:schemaRefs>
</ds:datastoreItem>
</file>

<file path=customXml/itemProps2.xml><?xml version="1.0" encoding="utf-8"?>
<ds:datastoreItem xmlns:ds="http://schemas.openxmlformats.org/officeDocument/2006/customXml" ds:itemID="{0CD137AD-02E3-4924-A1AA-ADCAE7179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e7c9f-df2f-4c01-89ce-8bde82f6b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F24918-3E70-4649-9337-5AC5BCD4AF3E}">
  <ds:schemaRefs>
    <ds:schemaRef ds:uri="http://schemas.microsoft.com/office/2006/metadata/properties"/>
    <ds:schemaRef ds:uri="http://schemas.microsoft.com/office/infopath/2007/PartnerControls"/>
    <ds:schemaRef ds:uri="d8ae7c9f-df2f-4c01-89ce-8bde82f6b478"/>
  </ds:schemaRefs>
</ds:datastoreItem>
</file>

<file path=customXml/itemProps4.xml><?xml version="1.0" encoding="utf-8"?>
<ds:datastoreItem xmlns:ds="http://schemas.openxmlformats.org/officeDocument/2006/customXml" ds:itemID="{B5D49E23-77BC-419E-940E-FA9184581A1B}">
  <ds:schemaRefs>
    <ds:schemaRef ds:uri="http://schemas.openxmlformats.org/officeDocument/2006/bibliography"/>
  </ds:schemaRefs>
</ds:datastoreItem>
</file>

<file path=customXml/itemProps5.xml><?xml version="1.0" encoding="utf-8"?>
<ds:datastoreItem xmlns:ds="http://schemas.openxmlformats.org/officeDocument/2006/customXml" ds:itemID="{4322EF5D-8601-45EC-B36B-D028C0353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Pages>
  <Words>1237</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Zhina Sabah Noori</dc:creator>
  <cp:keywords/>
  <dc:description/>
  <cp:lastModifiedBy>Talar Imad Khidir Shawqi</cp:lastModifiedBy>
  <cp:revision>87</cp:revision>
  <dcterms:created xsi:type="dcterms:W3CDTF">2026-04-01T11:09:00Z</dcterms:created>
  <dcterms:modified xsi:type="dcterms:W3CDTF">2026-04-27T06:43:00Z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0x01010025D718B4030F904F8486E5974F27A647</vt:lpwstr>
  </property>
  <property fmtid="{D5CDD505-2E9C-101B-9397-08002B2CF9AE}" pid="3" name="_dlc_DocIdItemGuid">
    <vt:lpwstr>215ba8bc-693b-486a-a1a3-fda3563a285d</vt:lpwstr>
  </property>
  <property fmtid="{D5CDD505-2E9C-101B-9397-08002B2CF9AE}" pid="4" name="GrammarlyDocumentId">
    <vt:lpwstr>414cc5e1752ef2b60e839b31cc00f52429f683fa8a3031685a785349495be842</vt:lpwstr>
  </property>
</Properties>
</file>