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E27F" w14:textId="77777777" w:rsidR="000735FC" w:rsidRPr="006E6A43" w:rsidRDefault="000735FC" w:rsidP="006E6A43">
      <w:pPr>
        <w:bidi w:val="0"/>
        <w:spacing w:line="276" w:lineRule="auto"/>
        <w:rPr>
          <w:rFonts w:asciiTheme="minorBidi" w:hAnsiTheme="minorBidi" w:cstheme="minorBidi"/>
          <w:b/>
          <w:bCs/>
          <w:sz w:val="20"/>
          <w:szCs w:val="20"/>
        </w:rPr>
      </w:pPr>
    </w:p>
    <w:p w14:paraId="6925D514" w14:textId="1D932B54" w:rsidR="00952EC4" w:rsidRPr="006E6A43" w:rsidRDefault="00952EC4" w:rsidP="006E6A43">
      <w:pPr>
        <w:bidi w:val="0"/>
        <w:spacing w:line="276" w:lineRule="auto"/>
        <w:rPr>
          <w:rFonts w:asciiTheme="minorBidi" w:hAnsiTheme="minorBidi" w:cstheme="minorBidi"/>
          <w:b/>
          <w:bCs/>
          <w:sz w:val="20"/>
          <w:szCs w:val="20"/>
          <w:lang w:bidi="ar-LB"/>
        </w:rPr>
      </w:pPr>
      <w:proofErr w:type="gramStart"/>
      <w:r w:rsidRPr="006E6A43">
        <w:rPr>
          <w:rFonts w:asciiTheme="minorBidi" w:eastAsia="Times New Roman" w:hAnsiTheme="minorBidi" w:cstheme="minorBidi"/>
          <w:b/>
          <w:bCs/>
          <w:sz w:val="20"/>
          <w:szCs w:val="20"/>
        </w:rPr>
        <w:t>DEADLINE :</w:t>
      </w:r>
      <w:proofErr w:type="gramEnd"/>
      <w:r w:rsidRPr="006E6A43">
        <w:rPr>
          <w:rFonts w:asciiTheme="minorBidi" w:eastAsia="Times New Roman" w:hAnsiTheme="minorBidi" w:cstheme="minorBidi"/>
          <w:sz w:val="20"/>
          <w:szCs w:val="20"/>
        </w:rPr>
        <w:t xml:space="preserve"> </w:t>
      </w:r>
      <w:r w:rsidR="0063621A" w:rsidRPr="006E6A43">
        <w:rPr>
          <w:rFonts w:asciiTheme="minorBidi" w:eastAsia="Times New Roman" w:hAnsiTheme="minorBidi" w:cstheme="minorBidi"/>
          <w:sz w:val="20"/>
          <w:szCs w:val="20"/>
        </w:rPr>
        <w:t>25 June</w:t>
      </w:r>
      <w:r w:rsidR="00D658FB" w:rsidRPr="006E6A43">
        <w:rPr>
          <w:rFonts w:asciiTheme="minorBidi" w:eastAsia="Times New Roman" w:hAnsiTheme="minorBidi" w:cstheme="minorBidi"/>
          <w:sz w:val="20"/>
          <w:szCs w:val="20"/>
        </w:rPr>
        <w:t xml:space="preserve"> </w:t>
      </w:r>
      <w:r w:rsidR="00D41F6A" w:rsidRPr="006E6A43">
        <w:rPr>
          <w:rFonts w:asciiTheme="minorBidi" w:eastAsia="Times New Roman" w:hAnsiTheme="minorBidi" w:cstheme="minorBidi"/>
          <w:sz w:val="20"/>
          <w:szCs w:val="20"/>
        </w:rPr>
        <w:t>2026</w:t>
      </w:r>
      <w:r w:rsidR="006C4A88" w:rsidRPr="006E6A43">
        <w:rPr>
          <w:rFonts w:asciiTheme="minorBidi" w:eastAsia="Times New Roman" w:hAnsiTheme="minorBidi" w:cstheme="minorBidi"/>
          <w:sz w:val="20"/>
          <w:szCs w:val="20"/>
        </w:rPr>
        <w:t xml:space="preserve"> </w:t>
      </w:r>
    </w:p>
    <w:p w14:paraId="6B6C5F31" w14:textId="740F176B" w:rsidR="00952EC4" w:rsidRPr="006E6A43" w:rsidRDefault="00952EC4" w:rsidP="006E6A43">
      <w:pPr>
        <w:bidi w:val="0"/>
        <w:spacing w:line="276" w:lineRule="auto"/>
        <w:ind w:left="-284" w:firstLine="284"/>
        <w:rPr>
          <w:rFonts w:asciiTheme="minorBidi" w:eastAsia="Times New Roman" w:hAnsiTheme="minorBidi" w:cstheme="minorBidi"/>
          <w:sz w:val="20"/>
          <w:szCs w:val="20"/>
        </w:rPr>
      </w:pPr>
      <w:r w:rsidRPr="006E6A43">
        <w:rPr>
          <w:rFonts w:asciiTheme="minorBidi" w:eastAsia="Times New Roman" w:hAnsiTheme="minorBidi" w:cstheme="minorBidi"/>
          <w:b/>
          <w:bCs/>
          <w:sz w:val="20"/>
          <w:szCs w:val="20"/>
        </w:rPr>
        <w:t>TYPE OF CONTRACT/</w:t>
      </w:r>
      <w:proofErr w:type="gramStart"/>
      <w:r w:rsidRPr="006E6A43">
        <w:rPr>
          <w:rFonts w:asciiTheme="minorBidi" w:eastAsia="Times New Roman" w:hAnsiTheme="minorBidi" w:cstheme="minorBidi"/>
          <w:b/>
          <w:bCs/>
          <w:sz w:val="20"/>
          <w:szCs w:val="20"/>
        </w:rPr>
        <w:t xml:space="preserve">DURATION </w:t>
      </w:r>
      <w:r w:rsidR="00BC578E" w:rsidRPr="006E6A43">
        <w:rPr>
          <w:rFonts w:asciiTheme="minorBidi" w:eastAsia="Times New Roman" w:hAnsiTheme="minorBidi" w:cstheme="minorBidi"/>
          <w:b/>
          <w:bCs/>
          <w:sz w:val="20"/>
          <w:szCs w:val="20"/>
        </w:rPr>
        <w:t>:</w:t>
      </w:r>
      <w:proofErr w:type="gramEnd"/>
      <w:r w:rsidR="00BC578E" w:rsidRPr="006E6A43">
        <w:rPr>
          <w:rFonts w:asciiTheme="minorBidi" w:eastAsia="Times New Roman" w:hAnsiTheme="minorBidi" w:cstheme="minorBidi"/>
          <w:b/>
          <w:bCs/>
          <w:sz w:val="20"/>
          <w:szCs w:val="20"/>
        </w:rPr>
        <w:t xml:space="preserve"> </w:t>
      </w:r>
      <w:r w:rsidR="008E5633" w:rsidRPr="006E6A43">
        <w:rPr>
          <w:rFonts w:asciiTheme="minorBidi" w:eastAsia="Times New Roman" w:hAnsiTheme="minorBidi" w:cstheme="minorBidi"/>
          <w:sz w:val="20"/>
          <w:szCs w:val="20"/>
        </w:rPr>
        <w:t>EMPLOYMENT</w:t>
      </w:r>
      <w:r w:rsidR="0067340C" w:rsidRPr="006E6A43">
        <w:rPr>
          <w:rFonts w:asciiTheme="minorBidi" w:eastAsia="Times New Roman" w:hAnsiTheme="minorBidi" w:cstheme="minorBidi"/>
          <w:b/>
          <w:bCs/>
          <w:sz w:val="20"/>
          <w:szCs w:val="20"/>
        </w:rPr>
        <w:t xml:space="preserve"> </w:t>
      </w:r>
      <w:r w:rsidRPr="006E6A43">
        <w:rPr>
          <w:rFonts w:asciiTheme="minorBidi" w:eastAsia="Times New Roman" w:hAnsiTheme="minorBidi" w:cstheme="minorBidi"/>
          <w:sz w:val="20"/>
          <w:szCs w:val="20"/>
        </w:rPr>
        <w:t xml:space="preserve">CONTRACT </w:t>
      </w:r>
    </w:p>
    <w:p w14:paraId="378CCF77" w14:textId="6AA5CB16" w:rsidR="00952EC4" w:rsidRPr="006E6A43" w:rsidRDefault="00952EC4" w:rsidP="006E6A43">
      <w:pPr>
        <w:bidi w:val="0"/>
        <w:spacing w:line="276" w:lineRule="auto"/>
        <w:ind w:left="-284" w:firstLine="284"/>
        <w:rPr>
          <w:rFonts w:asciiTheme="minorBidi" w:hAnsiTheme="minorBidi" w:cstheme="minorBidi"/>
          <w:sz w:val="20"/>
          <w:szCs w:val="20"/>
        </w:rPr>
      </w:pPr>
      <w:r w:rsidRPr="006E6A43">
        <w:rPr>
          <w:rFonts w:asciiTheme="minorBidi" w:hAnsiTheme="minorBidi" w:cstheme="minorBidi"/>
          <w:b/>
          <w:bCs/>
          <w:sz w:val="20"/>
          <w:szCs w:val="20"/>
        </w:rPr>
        <w:t xml:space="preserve">NO OF REQUIRED </w:t>
      </w:r>
      <w:proofErr w:type="gramStart"/>
      <w:r w:rsidRPr="006E6A43">
        <w:rPr>
          <w:rFonts w:asciiTheme="minorBidi" w:hAnsiTheme="minorBidi" w:cstheme="minorBidi"/>
          <w:b/>
          <w:bCs/>
          <w:sz w:val="20"/>
          <w:szCs w:val="20"/>
        </w:rPr>
        <w:t>EMPLOYEES</w:t>
      </w:r>
      <w:r w:rsidRPr="006E6A43">
        <w:rPr>
          <w:rFonts w:asciiTheme="minorBidi" w:hAnsiTheme="minorBidi" w:cstheme="minorBidi"/>
          <w:sz w:val="20"/>
          <w:szCs w:val="20"/>
        </w:rPr>
        <w:t xml:space="preserve"> :</w:t>
      </w:r>
      <w:proofErr w:type="gramEnd"/>
      <w:r w:rsidRPr="006E6A43">
        <w:rPr>
          <w:rFonts w:asciiTheme="minorBidi" w:hAnsiTheme="minorBidi" w:cstheme="minorBidi"/>
          <w:sz w:val="20"/>
          <w:szCs w:val="20"/>
        </w:rPr>
        <w:t xml:space="preserve"> </w:t>
      </w:r>
      <w:r w:rsidR="001064E3" w:rsidRPr="006E6A43">
        <w:rPr>
          <w:rFonts w:asciiTheme="minorBidi" w:hAnsiTheme="minorBidi" w:cstheme="minorBidi"/>
          <w:sz w:val="20"/>
          <w:szCs w:val="20"/>
        </w:rPr>
        <w:t>1</w:t>
      </w:r>
    </w:p>
    <w:p w14:paraId="2FFFDB07" w14:textId="77777777" w:rsidR="00B94352" w:rsidRPr="006E6A43" w:rsidRDefault="00B94352" w:rsidP="006E6A43">
      <w:pPr>
        <w:shd w:val="clear" w:color="auto" w:fill="FFFFFF"/>
        <w:bidi w:val="0"/>
        <w:spacing w:line="276" w:lineRule="auto"/>
        <w:rPr>
          <w:rFonts w:asciiTheme="minorBidi" w:eastAsia="Times New Roman" w:hAnsiTheme="minorBidi" w:cstheme="minorBidi"/>
          <w:b/>
          <w:bCs/>
          <w:color w:val="777777"/>
          <w:sz w:val="20"/>
          <w:szCs w:val="20"/>
          <w:lang w:eastAsia="en-US"/>
        </w:rPr>
      </w:pPr>
      <w:r w:rsidRPr="006E6A43">
        <w:rPr>
          <w:rFonts w:asciiTheme="minorBidi" w:hAnsiTheme="minorBidi" w:cstheme="minorBidi"/>
          <w:b/>
          <w:bCs/>
          <w:sz w:val="20"/>
          <w:szCs w:val="20"/>
        </w:rPr>
        <w:t>SALARY:</w:t>
      </w:r>
      <w:r w:rsidRPr="006E6A43">
        <w:rPr>
          <w:rFonts w:asciiTheme="minorBidi" w:hAnsiTheme="minorBidi" w:cstheme="minorBidi"/>
          <w:color w:val="333333"/>
          <w:sz w:val="20"/>
          <w:szCs w:val="20"/>
          <w:shd w:val="clear" w:color="auto" w:fill="FFFFFF"/>
        </w:rPr>
        <w:t xml:space="preserve"> </w:t>
      </w:r>
      <w:r w:rsidRPr="006E6A43">
        <w:rPr>
          <w:rFonts w:asciiTheme="minorBidi" w:eastAsia="Times New Roman" w:hAnsiTheme="minorBidi" w:cstheme="minorBidi"/>
          <w:sz w:val="20"/>
          <w:szCs w:val="20"/>
        </w:rPr>
        <w:t>AS PREMIERE URGENCE INTERNATIONALE (PUI) SYRIA MISSION SALARY SCALE</w:t>
      </w:r>
      <w:r w:rsidRPr="006E6A43">
        <w:rPr>
          <w:rFonts w:asciiTheme="minorBidi" w:eastAsia="Times New Roman" w:hAnsiTheme="minorBidi" w:cstheme="minorBidi"/>
          <w:b/>
          <w:bCs/>
          <w:color w:val="777777"/>
          <w:sz w:val="20"/>
          <w:szCs w:val="20"/>
          <w:lang w:eastAsia="en-US"/>
        </w:rPr>
        <w:t xml:space="preserve"> </w:t>
      </w:r>
    </w:p>
    <w:p w14:paraId="05826A5F" w14:textId="7C8C1613" w:rsidR="00952EC4" w:rsidRPr="006E6A43" w:rsidRDefault="00952EC4" w:rsidP="006E6A43">
      <w:pPr>
        <w:bidi w:val="0"/>
        <w:spacing w:line="276" w:lineRule="auto"/>
        <w:rPr>
          <w:rFonts w:asciiTheme="minorBidi" w:hAnsiTheme="minorBidi" w:cstheme="minorBidi"/>
          <w:sz w:val="20"/>
          <w:szCs w:val="20"/>
          <w:rtl/>
        </w:rPr>
      </w:pPr>
      <w:r w:rsidRPr="006E6A43">
        <w:rPr>
          <w:rFonts w:asciiTheme="minorBidi" w:hAnsiTheme="minorBidi" w:cstheme="minorBidi"/>
          <w:b/>
          <w:bCs/>
          <w:sz w:val="20"/>
          <w:szCs w:val="20"/>
        </w:rPr>
        <w:t>BASED:</w:t>
      </w:r>
      <w:r w:rsidR="00277413" w:rsidRPr="006E6A43">
        <w:rPr>
          <w:rFonts w:asciiTheme="minorBidi" w:hAnsiTheme="minorBidi" w:cstheme="minorBidi"/>
          <w:sz w:val="20"/>
          <w:szCs w:val="20"/>
        </w:rPr>
        <w:t xml:space="preserve"> </w:t>
      </w:r>
      <w:r w:rsidR="001064E3" w:rsidRPr="006E6A43">
        <w:rPr>
          <w:rFonts w:asciiTheme="minorBidi" w:hAnsiTheme="minorBidi" w:cstheme="minorBidi"/>
          <w:sz w:val="20"/>
          <w:szCs w:val="20"/>
        </w:rPr>
        <w:t xml:space="preserve">Der </w:t>
      </w:r>
      <w:proofErr w:type="spellStart"/>
      <w:r w:rsidR="001064E3" w:rsidRPr="006E6A43">
        <w:rPr>
          <w:rFonts w:asciiTheme="minorBidi" w:hAnsiTheme="minorBidi" w:cstheme="minorBidi"/>
          <w:sz w:val="20"/>
          <w:szCs w:val="20"/>
        </w:rPr>
        <w:t>Alzour</w:t>
      </w:r>
      <w:proofErr w:type="spellEnd"/>
    </w:p>
    <w:p w14:paraId="77377548" w14:textId="77777777" w:rsidR="00952EC4" w:rsidRPr="006E6A43" w:rsidRDefault="00952EC4" w:rsidP="006E6A43">
      <w:pPr>
        <w:bidi w:val="0"/>
        <w:spacing w:line="276" w:lineRule="auto"/>
        <w:rPr>
          <w:rFonts w:asciiTheme="minorBidi" w:hAnsiTheme="minorBidi" w:cstheme="minorBidi"/>
          <w:sz w:val="20"/>
          <w:szCs w:val="20"/>
          <w:rtl/>
        </w:rPr>
      </w:pPr>
    </w:p>
    <w:p w14:paraId="259B42E5" w14:textId="77777777" w:rsidR="00BC578E" w:rsidRPr="006E6A43" w:rsidRDefault="00DC6C62" w:rsidP="006E6A43">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6E6A43">
        <w:rPr>
          <w:rFonts w:asciiTheme="minorBidi" w:hAnsiTheme="minorBidi" w:cstheme="minorBidi"/>
          <w:b/>
          <w:sz w:val="20"/>
          <w:szCs w:val="20"/>
          <w:highlight w:val="lightGray"/>
          <w:u w:val="single"/>
        </w:rPr>
        <w:t xml:space="preserve">ABOUT PUI IN SYRIA </w:t>
      </w:r>
      <w:r w:rsidRPr="006E6A43">
        <w:rPr>
          <w:rFonts w:asciiTheme="minorBidi" w:hAnsiTheme="minorBidi" w:cstheme="minorBidi"/>
          <w:sz w:val="20"/>
          <w:szCs w:val="20"/>
        </w:rPr>
        <w:br/>
        <w:t xml:space="preserve">The current operational strategy for Premiere Urgence </w:t>
      </w:r>
      <w:proofErr w:type="spellStart"/>
      <w:r w:rsidRPr="006E6A43">
        <w:rPr>
          <w:rFonts w:asciiTheme="minorBidi" w:hAnsiTheme="minorBidi" w:cstheme="minorBidi"/>
          <w:sz w:val="20"/>
          <w:szCs w:val="20"/>
        </w:rPr>
        <w:t>Internationale</w:t>
      </w:r>
      <w:proofErr w:type="spellEnd"/>
      <w:r w:rsidRPr="006E6A43">
        <w:rPr>
          <w:rFonts w:asciiTheme="minorBidi" w:hAnsiTheme="minorBidi" w:cstheme="minorBidi"/>
          <w:sz w:val="20"/>
          <w:szCs w:val="20"/>
        </w:rPr>
        <w:t xml:space="preserve"> (PUI) in Syria is to alleviate the human suffering of the Syrian people in Syria by delivering sound, needs-based humanitarian assistance, while promoting a life-sustaining response. PUI's positioning on, shelter, education, livelihoods, and </w:t>
      </w:r>
      <w:proofErr w:type="spellStart"/>
      <w:r w:rsidR="00BC578E" w:rsidRPr="006E6A43">
        <w:rPr>
          <w:rFonts w:asciiTheme="minorBidi" w:hAnsiTheme="minorBidi" w:cstheme="minorBidi"/>
          <w:sz w:val="20"/>
          <w:szCs w:val="20"/>
        </w:rPr>
        <w:t>WaSH</w:t>
      </w:r>
      <w:proofErr w:type="spellEnd"/>
      <w:r w:rsidR="00BC578E" w:rsidRPr="006E6A43">
        <w:rPr>
          <w:rFonts w:asciiTheme="minorBidi" w:hAnsiTheme="minorBidi" w:cstheme="minorBidi"/>
          <w:sz w:val="20"/>
          <w:szCs w:val="20"/>
        </w:rPr>
        <w:t xml:space="preserve"> sectors remain a priority.</w:t>
      </w:r>
    </w:p>
    <w:p w14:paraId="506208DB" w14:textId="77777777" w:rsidR="00DC6C62" w:rsidRPr="006E6A43" w:rsidRDefault="00DC6C62" w:rsidP="006E6A43">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6E6A43">
        <w:rPr>
          <w:rFonts w:asciiTheme="minorBidi" w:hAnsiTheme="minorBidi" w:cstheme="minorBidi"/>
          <w:sz w:val="20"/>
          <w:szCs w:val="20"/>
        </w:rPr>
        <w:br/>
        <w:t>Based on ten years of experience conducting humanitarian operations in Syria, supporting Iraqi refugees and lately Syrians affected by the crisis, PUI has played an important role in responding to the needs of the population within nine governorates (Aleppo, Damascus, Rural Damascus, Homs, Hama, Tartous, Lattakia &amp; Deraa ) and through the following interventions:</w:t>
      </w:r>
      <w:r w:rsidRPr="006E6A43">
        <w:rPr>
          <w:rFonts w:asciiTheme="minorBidi" w:hAnsiTheme="minorBidi" w:cstheme="minorBidi"/>
          <w:sz w:val="20"/>
          <w:szCs w:val="20"/>
        </w:rPr>
        <w:br/>
        <w:t>- Rehabilitation of collective and private shelters</w:t>
      </w:r>
      <w:r w:rsidRPr="006E6A43">
        <w:rPr>
          <w:rFonts w:asciiTheme="minorBidi" w:hAnsiTheme="minorBidi" w:cstheme="minorBidi"/>
          <w:sz w:val="20"/>
          <w:szCs w:val="20"/>
        </w:rPr>
        <w:br/>
        <w:t>- Rehabilitation of infrastructure</w:t>
      </w:r>
      <w:r w:rsidRPr="006E6A43">
        <w:rPr>
          <w:rFonts w:asciiTheme="minorBidi" w:hAnsiTheme="minorBidi" w:cstheme="minorBidi"/>
          <w:sz w:val="20"/>
          <w:szCs w:val="20"/>
        </w:rPr>
        <w:br/>
        <w:t>- Emergency and Early Recovery WASH interventions</w:t>
      </w:r>
      <w:r w:rsidRPr="006E6A43">
        <w:rPr>
          <w:rFonts w:asciiTheme="minorBidi" w:hAnsiTheme="minorBidi" w:cstheme="minorBidi"/>
          <w:sz w:val="20"/>
          <w:szCs w:val="20"/>
        </w:rPr>
        <w:br/>
        <w:t>- Education support for conflict-affected populations (remedial classes, school rehabilitation, free exam preparations, summer class activities, community based initiatives and psycho social support),</w:t>
      </w:r>
      <w:r w:rsidRPr="006E6A43">
        <w:rPr>
          <w:rFonts w:asciiTheme="minorBidi" w:hAnsiTheme="minorBidi" w:cstheme="minorBidi"/>
          <w:sz w:val="20"/>
          <w:szCs w:val="20"/>
        </w:rPr>
        <w:br/>
        <w:t>- Enhancement of the Population of Syria self-reliance through livelihoods (vocational training course, provision of a professional tool kit ((PTK))</w:t>
      </w:r>
    </w:p>
    <w:p w14:paraId="606FA48E" w14:textId="6785B346" w:rsidR="00E772F8" w:rsidRPr="006E6A43" w:rsidRDefault="00E772F8" w:rsidP="006E6A43">
      <w:pPr>
        <w:bidi w:val="0"/>
        <w:spacing w:line="276" w:lineRule="auto"/>
        <w:ind w:right="-625"/>
        <w:rPr>
          <w:rFonts w:asciiTheme="minorBidi" w:hAnsiTheme="minorBidi" w:cstheme="minorBidi"/>
          <w:b/>
          <w:sz w:val="20"/>
          <w:szCs w:val="20"/>
          <w:u w:val="single"/>
        </w:rPr>
      </w:pPr>
      <w:r w:rsidRPr="006E6A43">
        <w:rPr>
          <w:rFonts w:asciiTheme="minorBidi" w:hAnsiTheme="minorBidi" w:cstheme="minorBidi"/>
          <w:b/>
          <w:sz w:val="20"/>
          <w:szCs w:val="20"/>
          <w:highlight w:val="lightGray"/>
          <w:u w:val="single"/>
        </w:rPr>
        <w:t>ABOUT PUI IN SYRIA</w:t>
      </w:r>
    </w:p>
    <w:p w14:paraId="4FC245D4" w14:textId="77777777" w:rsidR="000E3AF8" w:rsidRPr="006E6A43" w:rsidRDefault="000E3AF8" w:rsidP="006E6A43">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6E6A43">
        <w:rPr>
          <w:rFonts w:asciiTheme="minorBidi" w:hAnsiTheme="minorBidi" w:cstheme="minorBidi"/>
          <w:sz w:val="20"/>
          <w:szCs w:val="20"/>
        </w:rPr>
        <w:t xml:space="preserve">Under the supervision of the Field Coordinator and the technical guidance of the Finance Manager, the Finance &amp; Admin Officer ensures sound financial management, treasury control, administrative coordination, and HR administrative support at base level, in compliance with Première Urgence </w:t>
      </w:r>
      <w:proofErr w:type="spellStart"/>
      <w:r w:rsidRPr="006E6A43">
        <w:rPr>
          <w:rFonts w:asciiTheme="minorBidi" w:hAnsiTheme="minorBidi" w:cstheme="minorBidi"/>
          <w:sz w:val="20"/>
          <w:szCs w:val="20"/>
        </w:rPr>
        <w:t>Internationale</w:t>
      </w:r>
      <w:proofErr w:type="spellEnd"/>
      <w:r w:rsidRPr="006E6A43">
        <w:rPr>
          <w:rFonts w:asciiTheme="minorBidi" w:hAnsiTheme="minorBidi" w:cstheme="minorBidi"/>
          <w:sz w:val="20"/>
          <w:szCs w:val="20"/>
        </w:rPr>
        <w:t xml:space="preserve"> (PUI) procedures and donor regulations</w:t>
      </w:r>
      <w:r w:rsidRPr="006E6A43">
        <w:rPr>
          <w:rFonts w:asciiTheme="minorBidi" w:hAnsiTheme="minorBidi" w:cstheme="minorBidi"/>
          <w:sz w:val="20"/>
          <w:szCs w:val="20"/>
          <w:rtl/>
        </w:rPr>
        <w:t>.</w:t>
      </w:r>
    </w:p>
    <w:p w14:paraId="0B0A5B66" w14:textId="6AFDA3CA" w:rsidR="00E772F8" w:rsidRPr="006E6A43" w:rsidRDefault="000E3AF8" w:rsidP="006E6A43">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6E6A43">
        <w:rPr>
          <w:rFonts w:asciiTheme="minorBidi" w:hAnsiTheme="minorBidi" w:cstheme="minorBidi"/>
          <w:sz w:val="20"/>
          <w:szCs w:val="20"/>
        </w:rPr>
        <w:t>The position contributes to operational efficiency by ensuring accurate accounting, budget monitoring, proper internal control, and reliable financial reporting.</w:t>
      </w:r>
    </w:p>
    <w:p w14:paraId="5C8A9F41" w14:textId="14081D72" w:rsidR="008131B7" w:rsidRPr="006E6A43" w:rsidRDefault="00A70486" w:rsidP="006E6A43">
      <w:pPr>
        <w:bidi w:val="0"/>
        <w:spacing w:line="276" w:lineRule="auto"/>
        <w:ind w:right="-625"/>
        <w:rPr>
          <w:rFonts w:asciiTheme="minorBidi" w:hAnsiTheme="minorBidi" w:cstheme="minorBidi"/>
          <w:b/>
          <w:sz w:val="20"/>
          <w:szCs w:val="20"/>
          <w:u w:val="single"/>
        </w:rPr>
      </w:pPr>
      <w:r w:rsidRPr="006E6A43">
        <w:rPr>
          <w:rFonts w:asciiTheme="minorBidi" w:hAnsiTheme="minorBidi" w:cstheme="minorBidi"/>
          <w:b/>
          <w:sz w:val="20"/>
          <w:szCs w:val="20"/>
          <w:highlight w:val="lightGray"/>
          <w:u w:val="single"/>
        </w:rPr>
        <w:t>GENERAL OBJECTIVE</w:t>
      </w:r>
    </w:p>
    <w:tbl>
      <w:tblPr>
        <w:tblW w:w="10178" w:type="dxa"/>
        <w:jc w:val="center"/>
        <w:tblLayout w:type="fixed"/>
        <w:tblLook w:val="0000" w:firstRow="0" w:lastRow="0" w:firstColumn="0" w:lastColumn="0" w:noHBand="0" w:noVBand="0"/>
      </w:tblPr>
      <w:tblGrid>
        <w:gridCol w:w="10178"/>
      </w:tblGrid>
      <w:tr w:rsidR="006E6A43" w:rsidRPr="006E6A43" w14:paraId="442C5DBF" w14:textId="77777777" w:rsidTr="00F526E1">
        <w:trPr>
          <w:jc w:val="center"/>
        </w:trPr>
        <w:tc>
          <w:tcPr>
            <w:tcW w:w="10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B6708"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b/>
                <w:color w:val="000000"/>
                <w:sz w:val="20"/>
                <w:szCs w:val="20"/>
              </w:rPr>
              <w:t>Overall Objective</w:t>
            </w:r>
          </w:p>
        </w:tc>
      </w:tr>
      <w:tr w:rsidR="006E6A43" w:rsidRPr="006E6A43" w14:paraId="20FF61BC" w14:textId="77777777" w:rsidTr="00F526E1">
        <w:trPr>
          <w:jc w:val="center"/>
        </w:trPr>
        <w:tc>
          <w:tcPr>
            <w:tcW w:w="10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1538EF" w14:textId="77777777" w:rsidR="006E6A43" w:rsidRPr="006E6A43" w:rsidRDefault="006E6A43" w:rsidP="006E6A43">
            <w:pPr>
              <w:widowControl w:val="0"/>
              <w:autoSpaceDE w:val="0"/>
              <w:autoSpaceDN w:val="0"/>
              <w:bidi w:val="0"/>
              <w:adjustRightInd w:val="0"/>
              <w:rPr>
                <w:rFonts w:asciiTheme="minorBidi" w:hAnsiTheme="minorBidi" w:cstheme="minorBidi"/>
                <w:sz w:val="20"/>
                <w:szCs w:val="20"/>
              </w:rPr>
            </w:pPr>
          </w:p>
          <w:p w14:paraId="4A360CC7" w14:textId="77777777" w:rsidR="006E6A43" w:rsidRPr="006E6A43" w:rsidRDefault="006E6A43" w:rsidP="006E6A43">
            <w:pPr>
              <w:widowControl w:val="0"/>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Under the direct supervision of the Health and Nutrition Program Manager and the overall supervision of the Field Coordinator, the Pharmacist is responsible for ensuring the effective management, quality assurance, rational use, storage, distribution, and monitoring of medicines and pharmaceutical supplies within project-supported health facilities.</w:t>
            </w:r>
          </w:p>
          <w:p w14:paraId="16951420" w14:textId="77777777" w:rsidR="006E6A43" w:rsidRPr="006E6A43" w:rsidRDefault="006E6A43" w:rsidP="006E6A43">
            <w:pPr>
              <w:widowControl w:val="0"/>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The Pharmacist ensures compliance with national pharmaceutical regulations, donor requirements, PUI procedures, and quality standards while supporting uninterrupted access to essential medicines and medical supplies.</w:t>
            </w:r>
          </w:p>
          <w:p w14:paraId="7031BD54" w14:textId="77777777" w:rsidR="006E6A43" w:rsidRPr="006E6A43" w:rsidRDefault="006E6A43" w:rsidP="006E6A43">
            <w:pPr>
              <w:widowControl w:val="0"/>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The Pharmacist directly supervises the Pharmacy Stockkeeper and provides technical guidance related to pharmaceutical management, supply chain performance, and rational drug use.</w:t>
            </w:r>
          </w:p>
          <w:p w14:paraId="3F393813" w14:textId="77777777" w:rsidR="006E6A43" w:rsidRPr="006E6A43" w:rsidRDefault="006E6A43" w:rsidP="006E6A43">
            <w:pPr>
              <w:widowControl w:val="0"/>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The Pharmacist is responsible for:</w:t>
            </w:r>
          </w:p>
          <w:p w14:paraId="112914C9" w14:textId="77777777" w:rsidR="006E6A43" w:rsidRPr="006E6A43" w:rsidRDefault="006E6A43" w:rsidP="006E6A43">
            <w:pPr>
              <w:widowControl w:val="0"/>
              <w:numPr>
                <w:ilvl w:val="0"/>
                <w:numId w:val="33"/>
              </w:numPr>
              <w:suppressAutoHyphens/>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 xml:space="preserve">Pharmacy management and pharmaceutical services </w:t>
            </w:r>
          </w:p>
          <w:p w14:paraId="700F1B5D" w14:textId="77777777" w:rsidR="006E6A43" w:rsidRPr="006E6A43" w:rsidRDefault="006E6A43" w:rsidP="006E6A43">
            <w:pPr>
              <w:widowControl w:val="0"/>
              <w:numPr>
                <w:ilvl w:val="0"/>
                <w:numId w:val="33"/>
              </w:numPr>
              <w:suppressAutoHyphens/>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 xml:space="preserve">Rational use of medicines </w:t>
            </w:r>
          </w:p>
          <w:p w14:paraId="0E99AF68" w14:textId="77777777" w:rsidR="006E6A43" w:rsidRPr="006E6A43" w:rsidRDefault="006E6A43" w:rsidP="006E6A43">
            <w:pPr>
              <w:widowControl w:val="0"/>
              <w:numPr>
                <w:ilvl w:val="0"/>
                <w:numId w:val="33"/>
              </w:numPr>
              <w:suppressAutoHyphens/>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 xml:space="preserve">Pharmaceutical supply chain management </w:t>
            </w:r>
          </w:p>
          <w:p w14:paraId="38EADC8F" w14:textId="77777777" w:rsidR="006E6A43" w:rsidRPr="006E6A43" w:rsidRDefault="006E6A43" w:rsidP="006E6A43">
            <w:pPr>
              <w:widowControl w:val="0"/>
              <w:numPr>
                <w:ilvl w:val="0"/>
                <w:numId w:val="33"/>
              </w:numPr>
              <w:suppressAutoHyphens/>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 xml:space="preserve">Supervision of the Pharmacy Stockkeeper </w:t>
            </w:r>
          </w:p>
          <w:p w14:paraId="251C2122" w14:textId="77777777" w:rsidR="006E6A43" w:rsidRPr="006E6A43" w:rsidRDefault="006E6A43" w:rsidP="006E6A43">
            <w:pPr>
              <w:widowControl w:val="0"/>
              <w:numPr>
                <w:ilvl w:val="0"/>
                <w:numId w:val="33"/>
              </w:numPr>
              <w:suppressAutoHyphens/>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 xml:space="preserve">Quality assurance and compliance </w:t>
            </w:r>
          </w:p>
          <w:p w14:paraId="432FDE42" w14:textId="77777777" w:rsidR="006E6A43" w:rsidRPr="006E6A43" w:rsidRDefault="006E6A43" w:rsidP="006E6A43">
            <w:pPr>
              <w:widowControl w:val="0"/>
              <w:numPr>
                <w:ilvl w:val="0"/>
                <w:numId w:val="33"/>
              </w:numPr>
              <w:suppressAutoHyphens/>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 xml:space="preserve">Monitoring, reporting and data analysis </w:t>
            </w:r>
          </w:p>
          <w:p w14:paraId="1E6E59B4" w14:textId="77777777" w:rsidR="006E6A43" w:rsidRPr="006E6A43" w:rsidRDefault="006E6A43" w:rsidP="006E6A43">
            <w:pPr>
              <w:widowControl w:val="0"/>
              <w:numPr>
                <w:ilvl w:val="0"/>
                <w:numId w:val="33"/>
              </w:numPr>
              <w:suppressAutoHyphens/>
              <w:autoSpaceDE w:val="0"/>
              <w:autoSpaceDN w:val="0"/>
              <w:bidi w:val="0"/>
              <w:adjustRightInd w:val="0"/>
              <w:rPr>
                <w:rFonts w:asciiTheme="minorBidi" w:hAnsiTheme="minorBidi" w:cstheme="minorBidi"/>
                <w:sz w:val="20"/>
                <w:szCs w:val="20"/>
              </w:rPr>
            </w:pPr>
            <w:r w:rsidRPr="006E6A43">
              <w:rPr>
                <w:rFonts w:asciiTheme="minorBidi" w:hAnsiTheme="minorBidi" w:cstheme="minorBidi"/>
                <w:sz w:val="20"/>
                <w:szCs w:val="20"/>
              </w:rPr>
              <w:t>Capacity building and technical support</w:t>
            </w:r>
          </w:p>
          <w:p w14:paraId="0A740C0F" w14:textId="77777777" w:rsidR="006E6A43" w:rsidRPr="006E6A43" w:rsidRDefault="006E6A43" w:rsidP="006E6A43">
            <w:pPr>
              <w:widowControl w:val="0"/>
              <w:autoSpaceDE w:val="0"/>
              <w:autoSpaceDN w:val="0"/>
              <w:bidi w:val="0"/>
              <w:adjustRightInd w:val="0"/>
              <w:rPr>
                <w:rFonts w:asciiTheme="minorBidi" w:hAnsiTheme="minorBidi" w:cstheme="minorBidi"/>
                <w:noProof/>
                <w:sz w:val="20"/>
                <w:szCs w:val="20"/>
              </w:rPr>
            </w:pPr>
          </w:p>
        </w:tc>
      </w:tr>
      <w:tr w:rsidR="006E6A43" w:rsidRPr="006E6A43" w14:paraId="5E6B5083" w14:textId="77777777" w:rsidTr="00F526E1">
        <w:trPr>
          <w:jc w:val="center"/>
        </w:trPr>
        <w:tc>
          <w:tcPr>
            <w:tcW w:w="10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2B50" w14:textId="77777777" w:rsidR="006E6A43" w:rsidRPr="006E6A43" w:rsidRDefault="006E6A43" w:rsidP="006E6A43">
            <w:pPr>
              <w:bidi w:val="0"/>
              <w:rPr>
                <w:rFonts w:asciiTheme="minorBidi" w:hAnsiTheme="minorBidi" w:cstheme="minorBidi"/>
                <w:b/>
                <w:sz w:val="20"/>
                <w:szCs w:val="20"/>
              </w:rPr>
            </w:pPr>
            <w:r w:rsidRPr="006E6A43">
              <w:rPr>
                <w:rFonts w:asciiTheme="minorBidi" w:hAnsiTheme="minorBidi" w:cstheme="minorBidi"/>
                <w:b/>
                <w:sz w:val="20"/>
                <w:szCs w:val="20"/>
              </w:rPr>
              <w:t>Tasks and responsibilities</w:t>
            </w:r>
          </w:p>
        </w:tc>
      </w:tr>
      <w:tr w:rsidR="006E6A43" w:rsidRPr="006E6A43" w14:paraId="39171B2A" w14:textId="77777777" w:rsidTr="00F526E1">
        <w:trPr>
          <w:jc w:val="center"/>
        </w:trPr>
        <w:tc>
          <w:tcPr>
            <w:tcW w:w="10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FC9120" w14:textId="77777777" w:rsidR="006E6A43" w:rsidRPr="006E6A43" w:rsidRDefault="006E6A43" w:rsidP="006E6A43">
            <w:pPr>
              <w:numPr>
                <w:ilvl w:val="0"/>
                <w:numId w:val="41"/>
              </w:numPr>
              <w:suppressAutoHyphens/>
              <w:bidi w:val="0"/>
              <w:spacing w:after="200"/>
              <w:rPr>
                <w:rFonts w:asciiTheme="minorBidi" w:hAnsiTheme="minorBidi" w:cstheme="minorBidi"/>
                <w:b/>
                <w:bCs/>
                <w:sz w:val="20"/>
                <w:szCs w:val="20"/>
                <w:u w:val="single"/>
              </w:rPr>
            </w:pPr>
            <w:r w:rsidRPr="006E6A43">
              <w:rPr>
                <w:rFonts w:asciiTheme="minorBidi" w:hAnsiTheme="minorBidi" w:cstheme="minorBidi"/>
                <w:b/>
                <w:bCs/>
                <w:sz w:val="20"/>
                <w:szCs w:val="20"/>
                <w:u w:val="single"/>
              </w:rPr>
              <w:lastRenderedPageBreak/>
              <w:t>Pharmacy Management and Pharmaceutical Services</w:t>
            </w:r>
          </w:p>
          <w:p w14:paraId="55585130" w14:textId="77777777" w:rsidR="006E6A43" w:rsidRPr="006E6A43" w:rsidRDefault="006E6A43" w:rsidP="006E6A43">
            <w:pPr>
              <w:numPr>
                <w:ilvl w:val="0"/>
                <w:numId w:val="34"/>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Ensure proper management of pharmacies within supported PHCCs. </w:t>
            </w:r>
          </w:p>
          <w:p w14:paraId="382F931A" w14:textId="77777777" w:rsidR="006E6A43" w:rsidRPr="006E6A43" w:rsidRDefault="006E6A43" w:rsidP="006E6A43">
            <w:pPr>
              <w:numPr>
                <w:ilvl w:val="0"/>
                <w:numId w:val="34"/>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compliance with national pharmaceutical regulations and standards. </w:t>
            </w:r>
          </w:p>
          <w:p w14:paraId="142B1F2B" w14:textId="77777777" w:rsidR="006E6A43" w:rsidRPr="006E6A43" w:rsidRDefault="006E6A43" w:rsidP="006E6A43">
            <w:pPr>
              <w:numPr>
                <w:ilvl w:val="0"/>
                <w:numId w:val="34"/>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Ensure medicines are dispensed safely and appropriately to beneficiaries. </w:t>
            </w:r>
          </w:p>
          <w:p w14:paraId="55577C7A" w14:textId="77777777" w:rsidR="006E6A43" w:rsidRPr="006E6A43" w:rsidRDefault="006E6A43" w:rsidP="006E6A43">
            <w:pPr>
              <w:numPr>
                <w:ilvl w:val="0"/>
                <w:numId w:val="34"/>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adherence to Essential Medicines Lists and approved treatment protocols. </w:t>
            </w:r>
          </w:p>
          <w:p w14:paraId="184F3594" w14:textId="77777777" w:rsidR="006E6A43" w:rsidRPr="006E6A43" w:rsidRDefault="006E6A43" w:rsidP="006E6A43">
            <w:pPr>
              <w:numPr>
                <w:ilvl w:val="0"/>
                <w:numId w:val="34"/>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Support implementation of pharmaceutical SOPs and guidelines. </w:t>
            </w:r>
          </w:p>
          <w:p w14:paraId="31C73FC4" w14:textId="77777777" w:rsidR="006E6A43" w:rsidRPr="006E6A43" w:rsidRDefault="006E6A43" w:rsidP="006E6A43">
            <w:pPr>
              <w:numPr>
                <w:ilvl w:val="0"/>
                <w:numId w:val="34"/>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Ensure proper management of controlled and high-risk medications where applicable. </w:t>
            </w:r>
          </w:p>
          <w:p w14:paraId="43E6033E" w14:textId="77777777" w:rsidR="006E6A43" w:rsidRPr="006E6A43" w:rsidRDefault="006E6A43" w:rsidP="006E6A43">
            <w:pPr>
              <w:numPr>
                <w:ilvl w:val="0"/>
                <w:numId w:val="34"/>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patient safety risks related to pharmaceutical services. </w:t>
            </w:r>
          </w:p>
          <w:p w14:paraId="6A172E79" w14:textId="77777777" w:rsidR="006E6A43" w:rsidRPr="006E6A43" w:rsidRDefault="006E6A43" w:rsidP="006E6A43">
            <w:pPr>
              <w:numPr>
                <w:ilvl w:val="0"/>
                <w:numId w:val="34"/>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Ensure pharmaceutical services remain functional and accessible within supported facilities. </w:t>
            </w:r>
          </w:p>
          <w:p w14:paraId="165EC6B4" w14:textId="77777777" w:rsidR="006E6A43" w:rsidRPr="006E6A43" w:rsidRDefault="006E6A43" w:rsidP="006E6A43">
            <w:pPr>
              <w:numPr>
                <w:ilvl w:val="0"/>
                <w:numId w:val="41"/>
              </w:numPr>
              <w:suppressAutoHyphens/>
              <w:bidi w:val="0"/>
              <w:spacing w:after="200"/>
              <w:rPr>
                <w:rFonts w:asciiTheme="minorBidi" w:hAnsiTheme="minorBidi" w:cstheme="minorBidi"/>
                <w:b/>
                <w:bCs/>
                <w:sz w:val="20"/>
                <w:szCs w:val="20"/>
                <w:u w:val="single"/>
              </w:rPr>
            </w:pPr>
            <w:r w:rsidRPr="006E6A43">
              <w:rPr>
                <w:rFonts w:asciiTheme="minorBidi" w:hAnsiTheme="minorBidi" w:cstheme="minorBidi"/>
                <w:b/>
                <w:bCs/>
                <w:sz w:val="20"/>
                <w:szCs w:val="20"/>
                <w:u w:val="single"/>
              </w:rPr>
              <w:t>Pharmaceutical Supply Chain Management</w:t>
            </w:r>
          </w:p>
          <w:p w14:paraId="4CF9ACB3" w14:textId="77777777" w:rsidR="006E6A43" w:rsidRPr="006E6A43" w:rsidRDefault="006E6A43" w:rsidP="006E6A43">
            <w:pPr>
              <w:numPr>
                <w:ilvl w:val="0"/>
                <w:numId w:val="35"/>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medicine consumption and utilization trends. </w:t>
            </w:r>
          </w:p>
          <w:p w14:paraId="2163298B" w14:textId="77777777" w:rsidR="006E6A43" w:rsidRPr="006E6A43" w:rsidRDefault="006E6A43" w:rsidP="006E6A43">
            <w:pPr>
              <w:numPr>
                <w:ilvl w:val="0"/>
                <w:numId w:val="35"/>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Analyze pharmaceutical needs and forecast future requirements. </w:t>
            </w:r>
          </w:p>
          <w:p w14:paraId="743D7D27" w14:textId="77777777" w:rsidR="006E6A43" w:rsidRPr="006E6A43" w:rsidRDefault="006E6A43" w:rsidP="006E6A43">
            <w:pPr>
              <w:numPr>
                <w:ilvl w:val="0"/>
                <w:numId w:val="35"/>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Prepare medicine orders and replenishment plans. </w:t>
            </w:r>
          </w:p>
          <w:p w14:paraId="75F74231" w14:textId="77777777" w:rsidR="006E6A43" w:rsidRPr="006E6A43" w:rsidRDefault="006E6A43" w:rsidP="006E6A43">
            <w:pPr>
              <w:numPr>
                <w:ilvl w:val="0"/>
                <w:numId w:val="35"/>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stock availability and prevent stock-outs. </w:t>
            </w:r>
          </w:p>
          <w:p w14:paraId="29B349EA" w14:textId="77777777" w:rsidR="006E6A43" w:rsidRPr="006E6A43" w:rsidRDefault="006E6A43" w:rsidP="006E6A43">
            <w:pPr>
              <w:numPr>
                <w:ilvl w:val="0"/>
                <w:numId w:val="35"/>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expiry dates and coordinate mitigation measures. </w:t>
            </w:r>
          </w:p>
          <w:p w14:paraId="5E275013" w14:textId="77777777" w:rsidR="006E6A43" w:rsidRPr="006E6A43" w:rsidRDefault="006E6A43" w:rsidP="006E6A43">
            <w:pPr>
              <w:numPr>
                <w:ilvl w:val="0"/>
                <w:numId w:val="35"/>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Ensure adequate storage conditions and stock management practices. </w:t>
            </w:r>
          </w:p>
          <w:p w14:paraId="2537E057" w14:textId="77777777" w:rsidR="006E6A43" w:rsidRPr="006E6A43" w:rsidRDefault="006E6A43" w:rsidP="006E6A43">
            <w:pPr>
              <w:numPr>
                <w:ilvl w:val="0"/>
                <w:numId w:val="35"/>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Coordinate with logistics teams regarding procurement and distribution processes. </w:t>
            </w:r>
          </w:p>
          <w:p w14:paraId="6BA6319C" w14:textId="77777777" w:rsidR="006E6A43" w:rsidRPr="006E6A43" w:rsidRDefault="006E6A43" w:rsidP="006E6A43">
            <w:pPr>
              <w:numPr>
                <w:ilvl w:val="0"/>
                <w:numId w:val="35"/>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Support management of nutrition commodities when required. </w:t>
            </w:r>
          </w:p>
          <w:p w14:paraId="61CA1CDD" w14:textId="77777777" w:rsidR="006E6A43" w:rsidRPr="006E6A43" w:rsidRDefault="006E6A43" w:rsidP="006E6A43">
            <w:pPr>
              <w:numPr>
                <w:ilvl w:val="0"/>
                <w:numId w:val="41"/>
              </w:numPr>
              <w:suppressAutoHyphens/>
              <w:bidi w:val="0"/>
              <w:spacing w:after="200"/>
              <w:rPr>
                <w:rFonts w:asciiTheme="minorBidi" w:hAnsiTheme="minorBidi" w:cstheme="minorBidi"/>
                <w:b/>
                <w:bCs/>
                <w:sz w:val="20"/>
                <w:szCs w:val="20"/>
                <w:u w:val="single"/>
              </w:rPr>
            </w:pPr>
            <w:r w:rsidRPr="006E6A43">
              <w:rPr>
                <w:rFonts w:asciiTheme="minorBidi" w:hAnsiTheme="minorBidi" w:cstheme="minorBidi"/>
                <w:b/>
                <w:bCs/>
                <w:sz w:val="20"/>
                <w:szCs w:val="20"/>
                <w:u w:val="single"/>
              </w:rPr>
              <w:t>Supervision of the Pharmacy Stockkeeper</w:t>
            </w:r>
          </w:p>
          <w:p w14:paraId="21C23968" w14:textId="77777777" w:rsidR="006E6A43" w:rsidRPr="006E6A43" w:rsidRDefault="006E6A43" w:rsidP="006E6A43">
            <w:pPr>
              <w:numPr>
                <w:ilvl w:val="0"/>
                <w:numId w:val="36"/>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Directly supervise the Pharmacy Stockkeeper. </w:t>
            </w:r>
          </w:p>
          <w:p w14:paraId="33210C92" w14:textId="77777777" w:rsidR="006E6A43" w:rsidRPr="006E6A43" w:rsidRDefault="006E6A43" w:rsidP="006E6A43">
            <w:pPr>
              <w:numPr>
                <w:ilvl w:val="0"/>
                <w:numId w:val="36"/>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Review and validate stock records and inventory reports. </w:t>
            </w:r>
          </w:p>
          <w:p w14:paraId="15EC02F3" w14:textId="77777777" w:rsidR="006E6A43" w:rsidRPr="006E6A43" w:rsidRDefault="006E6A43" w:rsidP="006E6A43">
            <w:pPr>
              <w:numPr>
                <w:ilvl w:val="0"/>
                <w:numId w:val="36"/>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accuracy of stock cards, inventory tools, and warehouse documentation. </w:t>
            </w:r>
          </w:p>
          <w:p w14:paraId="1A39E9D0" w14:textId="77777777" w:rsidR="006E6A43" w:rsidRPr="006E6A43" w:rsidRDefault="006E6A43" w:rsidP="006E6A43">
            <w:pPr>
              <w:numPr>
                <w:ilvl w:val="0"/>
                <w:numId w:val="36"/>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Conduct regular stock reconciliation exercises. </w:t>
            </w:r>
          </w:p>
          <w:p w14:paraId="3ACB999E" w14:textId="77777777" w:rsidR="006E6A43" w:rsidRPr="006E6A43" w:rsidRDefault="006E6A43" w:rsidP="006E6A43">
            <w:pPr>
              <w:numPr>
                <w:ilvl w:val="0"/>
                <w:numId w:val="36"/>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Ensure timely reporting of stock movements and inventory status. </w:t>
            </w:r>
          </w:p>
          <w:p w14:paraId="2FD1200F" w14:textId="77777777" w:rsidR="006E6A43" w:rsidRPr="006E6A43" w:rsidRDefault="006E6A43" w:rsidP="006E6A43">
            <w:pPr>
              <w:numPr>
                <w:ilvl w:val="0"/>
                <w:numId w:val="36"/>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Support the Pharmacy Stockkeeper in addressing stock management challenges. </w:t>
            </w:r>
          </w:p>
          <w:p w14:paraId="04C7BB3E" w14:textId="77777777" w:rsidR="006E6A43" w:rsidRPr="006E6A43" w:rsidRDefault="006E6A43" w:rsidP="006E6A43">
            <w:pPr>
              <w:numPr>
                <w:ilvl w:val="0"/>
                <w:numId w:val="36"/>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Verify compliance with PUI pharmaceutical storage and inventory procedures. </w:t>
            </w:r>
          </w:p>
          <w:p w14:paraId="7D66DA30" w14:textId="77777777" w:rsidR="006E6A43" w:rsidRPr="006E6A43" w:rsidRDefault="006E6A43" w:rsidP="006E6A43">
            <w:pPr>
              <w:numPr>
                <w:ilvl w:val="0"/>
                <w:numId w:val="36"/>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Conduct regular follow-up performance and coaching of the Pharmacy Stockkeeper. </w:t>
            </w:r>
          </w:p>
          <w:p w14:paraId="6DCD6B21" w14:textId="77777777" w:rsidR="006E6A43" w:rsidRPr="006E6A43" w:rsidRDefault="006E6A43" w:rsidP="006E6A43">
            <w:pPr>
              <w:numPr>
                <w:ilvl w:val="0"/>
                <w:numId w:val="41"/>
              </w:numPr>
              <w:suppressAutoHyphens/>
              <w:bidi w:val="0"/>
              <w:spacing w:after="200"/>
              <w:rPr>
                <w:rFonts w:asciiTheme="minorBidi" w:hAnsiTheme="minorBidi" w:cstheme="minorBidi"/>
                <w:b/>
                <w:bCs/>
                <w:sz w:val="20"/>
                <w:szCs w:val="20"/>
                <w:u w:val="single"/>
              </w:rPr>
            </w:pPr>
            <w:r w:rsidRPr="006E6A43">
              <w:rPr>
                <w:rFonts w:asciiTheme="minorBidi" w:hAnsiTheme="minorBidi" w:cstheme="minorBidi"/>
                <w:b/>
                <w:bCs/>
                <w:sz w:val="20"/>
                <w:szCs w:val="20"/>
                <w:u w:val="single"/>
              </w:rPr>
              <w:t>Quality Assurance and Rational Drug Use</w:t>
            </w:r>
          </w:p>
          <w:p w14:paraId="7C93CF64" w14:textId="77777777" w:rsidR="006E6A43" w:rsidRPr="006E6A43" w:rsidRDefault="006E6A43" w:rsidP="006E6A43">
            <w:pPr>
              <w:numPr>
                <w:ilvl w:val="0"/>
                <w:numId w:val="37"/>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prescribing and dispensing practices within supported facilities. </w:t>
            </w:r>
          </w:p>
          <w:p w14:paraId="4D8819A7" w14:textId="77777777" w:rsidR="006E6A43" w:rsidRPr="006E6A43" w:rsidRDefault="006E6A43" w:rsidP="006E6A43">
            <w:pPr>
              <w:numPr>
                <w:ilvl w:val="0"/>
                <w:numId w:val="37"/>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Promote rational use of medicines among healthcare providers. </w:t>
            </w:r>
          </w:p>
          <w:p w14:paraId="794CEBEA" w14:textId="77777777" w:rsidR="006E6A43" w:rsidRPr="006E6A43" w:rsidRDefault="006E6A43" w:rsidP="006E6A43">
            <w:pPr>
              <w:numPr>
                <w:ilvl w:val="0"/>
                <w:numId w:val="37"/>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lastRenderedPageBreak/>
              <w:t xml:space="preserve">Conduct regular reviews of medicine utilization patterns. </w:t>
            </w:r>
          </w:p>
          <w:p w14:paraId="17035E74" w14:textId="77777777" w:rsidR="006E6A43" w:rsidRPr="006E6A43" w:rsidRDefault="006E6A43" w:rsidP="006E6A43">
            <w:pPr>
              <w:numPr>
                <w:ilvl w:val="0"/>
                <w:numId w:val="37"/>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Identify inappropriate prescribing practices and recommend corrective actions. </w:t>
            </w:r>
          </w:p>
          <w:p w14:paraId="774B5816" w14:textId="77777777" w:rsidR="006E6A43" w:rsidRPr="006E6A43" w:rsidRDefault="006E6A43" w:rsidP="006E6A43">
            <w:pPr>
              <w:numPr>
                <w:ilvl w:val="0"/>
                <w:numId w:val="37"/>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Participate in quality improvement initiatives related to pharmaceutical services. </w:t>
            </w:r>
          </w:p>
          <w:p w14:paraId="207F3CEE" w14:textId="77777777" w:rsidR="006E6A43" w:rsidRPr="006E6A43" w:rsidRDefault="006E6A43" w:rsidP="006E6A43">
            <w:pPr>
              <w:numPr>
                <w:ilvl w:val="0"/>
                <w:numId w:val="37"/>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Support implementation of pharmaceutical audits and corrective action plans. </w:t>
            </w:r>
          </w:p>
          <w:p w14:paraId="4C513088" w14:textId="77777777" w:rsidR="006E6A43" w:rsidRPr="006E6A43" w:rsidRDefault="006E6A43" w:rsidP="006E6A43">
            <w:pPr>
              <w:numPr>
                <w:ilvl w:val="0"/>
                <w:numId w:val="37"/>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Ensure compliance with infection prevention and waste management standards related to pharmaceuticals. </w:t>
            </w:r>
          </w:p>
          <w:p w14:paraId="61BFA27A" w14:textId="77777777" w:rsidR="006E6A43" w:rsidRPr="006E6A43" w:rsidRDefault="006E6A43" w:rsidP="006E6A43">
            <w:pPr>
              <w:numPr>
                <w:ilvl w:val="0"/>
                <w:numId w:val="41"/>
              </w:numPr>
              <w:suppressAutoHyphens/>
              <w:bidi w:val="0"/>
              <w:spacing w:after="200"/>
              <w:rPr>
                <w:rFonts w:asciiTheme="minorBidi" w:hAnsiTheme="minorBidi" w:cstheme="minorBidi"/>
                <w:b/>
                <w:bCs/>
                <w:sz w:val="20"/>
                <w:szCs w:val="20"/>
                <w:u w:val="single"/>
              </w:rPr>
            </w:pPr>
            <w:r w:rsidRPr="006E6A43">
              <w:rPr>
                <w:rFonts w:asciiTheme="minorBidi" w:hAnsiTheme="minorBidi" w:cstheme="minorBidi"/>
                <w:b/>
                <w:bCs/>
                <w:sz w:val="20"/>
                <w:szCs w:val="20"/>
                <w:u w:val="single"/>
              </w:rPr>
              <w:t>Monitoring, Reporting and Data Analysis</w:t>
            </w:r>
          </w:p>
          <w:p w14:paraId="0FC910B1" w14:textId="77777777" w:rsidR="006E6A43" w:rsidRPr="006E6A43" w:rsidRDefault="006E6A43" w:rsidP="006E6A43">
            <w:pPr>
              <w:numPr>
                <w:ilvl w:val="0"/>
                <w:numId w:val="38"/>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Analyze pharmaceutical consumption data and trends. </w:t>
            </w:r>
          </w:p>
          <w:p w14:paraId="2F921F22" w14:textId="77777777" w:rsidR="006E6A43" w:rsidRPr="006E6A43" w:rsidRDefault="006E6A43" w:rsidP="006E6A43">
            <w:pPr>
              <w:numPr>
                <w:ilvl w:val="0"/>
                <w:numId w:val="38"/>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pharmacy-related indicators and project targets. </w:t>
            </w:r>
          </w:p>
          <w:p w14:paraId="13C1241C" w14:textId="77777777" w:rsidR="006E6A43" w:rsidRPr="006E6A43" w:rsidRDefault="006E6A43" w:rsidP="006E6A43">
            <w:pPr>
              <w:numPr>
                <w:ilvl w:val="0"/>
                <w:numId w:val="38"/>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Prepare weekly and monthly pharmaceutical reports. </w:t>
            </w:r>
          </w:p>
          <w:p w14:paraId="739307F5" w14:textId="77777777" w:rsidR="006E6A43" w:rsidRPr="006E6A43" w:rsidRDefault="006E6A43" w:rsidP="006E6A43">
            <w:pPr>
              <w:numPr>
                <w:ilvl w:val="0"/>
                <w:numId w:val="38"/>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Provide stock status and consumption reports </w:t>
            </w:r>
            <w:proofErr w:type="gramStart"/>
            <w:r w:rsidRPr="006E6A43">
              <w:rPr>
                <w:rFonts w:asciiTheme="minorBidi" w:hAnsiTheme="minorBidi" w:cstheme="minorBidi"/>
                <w:sz w:val="20"/>
                <w:szCs w:val="20"/>
              </w:rPr>
              <w:t>to</w:t>
            </w:r>
            <w:proofErr w:type="gramEnd"/>
            <w:r w:rsidRPr="006E6A43">
              <w:rPr>
                <w:rFonts w:asciiTheme="minorBidi" w:hAnsiTheme="minorBidi" w:cstheme="minorBidi"/>
                <w:sz w:val="20"/>
                <w:szCs w:val="20"/>
              </w:rPr>
              <w:t xml:space="preserve"> project management. </w:t>
            </w:r>
          </w:p>
          <w:p w14:paraId="6AA52E46" w14:textId="77777777" w:rsidR="006E6A43" w:rsidRPr="006E6A43" w:rsidRDefault="006E6A43" w:rsidP="006E6A43">
            <w:pPr>
              <w:numPr>
                <w:ilvl w:val="0"/>
                <w:numId w:val="38"/>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Support donor reporting and project performance reviews. </w:t>
            </w:r>
          </w:p>
          <w:p w14:paraId="5DED1F66" w14:textId="77777777" w:rsidR="006E6A43" w:rsidRPr="006E6A43" w:rsidRDefault="006E6A43" w:rsidP="006E6A43">
            <w:pPr>
              <w:numPr>
                <w:ilvl w:val="0"/>
                <w:numId w:val="38"/>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Monitor stock-out rates, expiry rates, and medicine utilization indicators. </w:t>
            </w:r>
          </w:p>
          <w:p w14:paraId="6CDA8270" w14:textId="77777777" w:rsidR="006E6A43" w:rsidRPr="006E6A43" w:rsidRDefault="006E6A43" w:rsidP="006E6A43">
            <w:pPr>
              <w:numPr>
                <w:ilvl w:val="0"/>
                <w:numId w:val="38"/>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Contribute health information and reporting systems. </w:t>
            </w:r>
          </w:p>
          <w:p w14:paraId="15CB0298" w14:textId="77777777" w:rsidR="006E6A43" w:rsidRPr="006E6A43" w:rsidRDefault="006E6A43" w:rsidP="006E6A43">
            <w:pPr>
              <w:numPr>
                <w:ilvl w:val="0"/>
                <w:numId w:val="41"/>
              </w:numPr>
              <w:suppressAutoHyphens/>
              <w:bidi w:val="0"/>
              <w:spacing w:after="200"/>
              <w:rPr>
                <w:rFonts w:asciiTheme="minorBidi" w:hAnsiTheme="minorBidi" w:cstheme="minorBidi"/>
                <w:b/>
                <w:bCs/>
                <w:sz w:val="20"/>
                <w:szCs w:val="20"/>
                <w:u w:val="single"/>
              </w:rPr>
            </w:pPr>
            <w:r w:rsidRPr="006E6A43">
              <w:rPr>
                <w:rFonts w:asciiTheme="minorBidi" w:hAnsiTheme="minorBidi" w:cstheme="minorBidi"/>
                <w:b/>
                <w:bCs/>
                <w:sz w:val="20"/>
                <w:szCs w:val="20"/>
                <w:u w:val="single"/>
              </w:rPr>
              <w:t>Capacity Building and Technical Support</w:t>
            </w:r>
          </w:p>
          <w:p w14:paraId="282F3718" w14:textId="77777777" w:rsidR="006E6A43" w:rsidRPr="006E6A43" w:rsidRDefault="006E6A43" w:rsidP="006E6A43">
            <w:pPr>
              <w:numPr>
                <w:ilvl w:val="0"/>
                <w:numId w:val="39"/>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Provide technical support to PHCC staff involved in pharmaceutical management. </w:t>
            </w:r>
          </w:p>
          <w:p w14:paraId="36615E33" w14:textId="77777777" w:rsidR="006E6A43" w:rsidRPr="006E6A43" w:rsidRDefault="006E6A43" w:rsidP="006E6A43">
            <w:pPr>
              <w:numPr>
                <w:ilvl w:val="0"/>
                <w:numId w:val="39"/>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Identify training needs related to pharmacy management and rational drug use. </w:t>
            </w:r>
          </w:p>
          <w:p w14:paraId="50679322" w14:textId="77777777" w:rsidR="006E6A43" w:rsidRPr="006E6A43" w:rsidRDefault="006E6A43" w:rsidP="006E6A43">
            <w:pPr>
              <w:numPr>
                <w:ilvl w:val="0"/>
                <w:numId w:val="39"/>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Conduct training and coaching sessions for pharmacy staff and healthcare workers. </w:t>
            </w:r>
          </w:p>
          <w:p w14:paraId="30845991" w14:textId="77777777" w:rsidR="006E6A43" w:rsidRPr="006E6A43" w:rsidRDefault="006E6A43" w:rsidP="006E6A43">
            <w:pPr>
              <w:numPr>
                <w:ilvl w:val="0"/>
                <w:numId w:val="39"/>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Support orientation of newly recruited pharmacy personnel. </w:t>
            </w:r>
          </w:p>
          <w:p w14:paraId="606CDDD3" w14:textId="77777777" w:rsidR="006E6A43" w:rsidRPr="006E6A43" w:rsidRDefault="006E6A43" w:rsidP="006E6A43">
            <w:pPr>
              <w:numPr>
                <w:ilvl w:val="0"/>
                <w:numId w:val="39"/>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Develop and update pharmacy-related tools and guidance materials. </w:t>
            </w:r>
          </w:p>
          <w:p w14:paraId="4B86D2CD" w14:textId="77777777" w:rsidR="006E6A43" w:rsidRPr="006E6A43" w:rsidRDefault="006E6A43" w:rsidP="006E6A43">
            <w:pPr>
              <w:numPr>
                <w:ilvl w:val="0"/>
                <w:numId w:val="39"/>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Share lessons learned and best practices related to pharmaceutical services. </w:t>
            </w:r>
          </w:p>
          <w:p w14:paraId="0E51D293" w14:textId="77777777" w:rsidR="006E6A43" w:rsidRPr="006E6A43" w:rsidRDefault="006E6A43" w:rsidP="006E6A43">
            <w:pPr>
              <w:numPr>
                <w:ilvl w:val="0"/>
                <w:numId w:val="41"/>
              </w:numPr>
              <w:suppressAutoHyphens/>
              <w:bidi w:val="0"/>
              <w:spacing w:after="200"/>
              <w:rPr>
                <w:rFonts w:asciiTheme="minorBidi" w:hAnsiTheme="minorBidi" w:cstheme="minorBidi"/>
                <w:b/>
                <w:bCs/>
                <w:sz w:val="20"/>
                <w:szCs w:val="20"/>
                <w:u w:val="single"/>
              </w:rPr>
            </w:pPr>
            <w:r w:rsidRPr="006E6A43">
              <w:rPr>
                <w:rFonts w:asciiTheme="minorBidi" w:hAnsiTheme="minorBidi" w:cstheme="minorBidi"/>
                <w:b/>
                <w:bCs/>
                <w:sz w:val="20"/>
                <w:szCs w:val="20"/>
                <w:u w:val="single"/>
              </w:rPr>
              <w:t>Coordination and Representation</w:t>
            </w:r>
          </w:p>
          <w:p w14:paraId="74080B8B" w14:textId="77777777" w:rsidR="006E6A43" w:rsidRPr="006E6A43" w:rsidRDefault="006E6A43" w:rsidP="006E6A43">
            <w:pPr>
              <w:numPr>
                <w:ilvl w:val="0"/>
                <w:numId w:val="40"/>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Coordinate with Health Directorates and relevant pharmaceutical stakeholders. </w:t>
            </w:r>
          </w:p>
          <w:p w14:paraId="73AFD1E6" w14:textId="77777777" w:rsidR="006E6A43" w:rsidRPr="006E6A43" w:rsidRDefault="006E6A43" w:rsidP="006E6A43">
            <w:pPr>
              <w:numPr>
                <w:ilvl w:val="0"/>
                <w:numId w:val="40"/>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Participate in technical meetings related to pharmaceutical management when delegated. </w:t>
            </w:r>
          </w:p>
          <w:p w14:paraId="3B144EE1" w14:textId="77777777" w:rsidR="006E6A43" w:rsidRPr="006E6A43" w:rsidRDefault="006E6A43" w:rsidP="006E6A43">
            <w:pPr>
              <w:numPr>
                <w:ilvl w:val="0"/>
                <w:numId w:val="40"/>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Coordinate closely with PHCC Supervisors regarding medicine availability and service needs. </w:t>
            </w:r>
          </w:p>
          <w:p w14:paraId="1522DDFD" w14:textId="77777777" w:rsidR="006E6A43" w:rsidRPr="006E6A43" w:rsidRDefault="006E6A43" w:rsidP="006E6A43">
            <w:pPr>
              <w:numPr>
                <w:ilvl w:val="0"/>
                <w:numId w:val="40"/>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Coordinate with Community Outreach Activity Supervisors regarding medicines used during outreach activities. </w:t>
            </w:r>
          </w:p>
          <w:p w14:paraId="75AAFAFD" w14:textId="77777777" w:rsidR="006E6A43" w:rsidRPr="006E6A43" w:rsidRDefault="006E6A43" w:rsidP="006E6A43">
            <w:pPr>
              <w:numPr>
                <w:ilvl w:val="0"/>
                <w:numId w:val="40"/>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Coordinate with the Nutrition Responsible regarding nutrition-related commodities and supplements when applicable. </w:t>
            </w:r>
          </w:p>
          <w:p w14:paraId="3B6BB213" w14:textId="77777777" w:rsidR="006E6A43" w:rsidRPr="006E6A43" w:rsidRDefault="006E6A43" w:rsidP="006E6A43">
            <w:pPr>
              <w:numPr>
                <w:ilvl w:val="0"/>
                <w:numId w:val="40"/>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 xml:space="preserve">Represent PUI during pharmaceutical and supply chain discussions when delegated. </w:t>
            </w:r>
          </w:p>
          <w:p w14:paraId="2D9B479D" w14:textId="77777777" w:rsidR="006E6A43" w:rsidRPr="006E6A43" w:rsidRDefault="006E6A43" w:rsidP="006E6A43">
            <w:pPr>
              <w:numPr>
                <w:ilvl w:val="0"/>
                <w:numId w:val="40"/>
              </w:numPr>
              <w:suppressAutoHyphens/>
              <w:bidi w:val="0"/>
              <w:spacing w:after="200"/>
              <w:rPr>
                <w:rFonts w:asciiTheme="minorBidi" w:hAnsiTheme="minorBidi" w:cstheme="minorBidi"/>
                <w:sz w:val="20"/>
                <w:szCs w:val="20"/>
              </w:rPr>
            </w:pPr>
            <w:r w:rsidRPr="006E6A43">
              <w:rPr>
                <w:rFonts w:asciiTheme="minorBidi" w:hAnsiTheme="minorBidi" w:cstheme="minorBidi"/>
                <w:sz w:val="20"/>
                <w:szCs w:val="20"/>
              </w:rPr>
              <w:t>Support harmonization of pharmaceutical practices across all supported facilities.</w:t>
            </w:r>
          </w:p>
        </w:tc>
      </w:tr>
      <w:tr w:rsidR="006E6A43" w:rsidRPr="006E6A43" w14:paraId="51342221" w14:textId="77777777" w:rsidTr="00F526E1">
        <w:trPr>
          <w:trHeight w:val="510"/>
          <w:jc w:val="center"/>
        </w:trPr>
        <w:tc>
          <w:tcPr>
            <w:tcW w:w="10178" w:type="dxa"/>
            <w:tcBorders>
              <w:top w:val="single" w:sz="4" w:space="0" w:color="000000" w:themeColor="text1"/>
              <w:left w:val="single" w:sz="4" w:space="0" w:color="000000" w:themeColor="text1"/>
              <w:bottom w:val="single" w:sz="8" w:space="0" w:color="FFFFFF" w:themeColor="background1"/>
              <w:right w:val="single" w:sz="4" w:space="0" w:color="000000" w:themeColor="text1"/>
            </w:tcBorders>
            <w:shd w:val="clear" w:color="auto" w:fill="E2001A"/>
            <w:vAlign w:val="center"/>
          </w:tcPr>
          <w:p w14:paraId="4679FEE3" w14:textId="77777777" w:rsidR="006E6A43" w:rsidRPr="006E6A43" w:rsidRDefault="006E6A43" w:rsidP="006E6A43">
            <w:pPr>
              <w:bidi w:val="0"/>
              <w:rPr>
                <w:rFonts w:asciiTheme="minorBidi" w:eastAsia="Times New Roman" w:hAnsiTheme="minorBidi" w:cstheme="minorBidi"/>
                <w:b/>
                <w:color w:val="000000"/>
                <w:sz w:val="20"/>
                <w:szCs w:val="20"/>
              </w:rPr>
            </w:pPr>
            <w:r w:rsidRPr="006E6A43">
              <w:rPr>
                <w:rFonts w:asciiTheme="minorBidi" w:hAnsiTheme="minorBidi" w:cstheme="minorBidi"/>
                <w:b/>
                <w:bCs/>
                <w:color w:val="FFFFFF"/>
                <w:sz w:val="20"/>
                <w:szCs w:val="20"/>
              </w:rPr>
              <w:lastRenderedPageBreak/>
              <w:t>Required Profile</w:t>
            </w:r>
          </w:p>
        </w:tc>
      </w:tr>
    </w:tbl>
    <w:p w14:paraId="580E39C2" w14:textId="77777777" w:rsidR="006E6A43" w:rsidRPr="006E6A43" w:rsidRDefault="006E6A43" w:rsidP="006E6A43">
      <w:pPr>
        <w:bidi w:val="0"/>
        <w:rPr>
          <w:rFonts w:asciiTheme="minorBidi" w:hAnsiTheme="minorBidi" w:cstheme="minorBidi"/>
          <w:vanish/>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3943"/>
        <w:gridCol w:w="3337"/>
      </w:tblGrid>
      <w:tr w:rsidR="006E6A43" w:rsidRPr="006E6A43" w14:paraId="1CB944EE" w14:textId="77777777" w:rsidTr="00F526E1">
        <w:trPr>
          <w:jc w:val="center"/>
        </w:trPr>
        <w:tc>
          <w:tcPr>
            <w:tcW w:w="0" w:type="auto"/>
            <w:vAlign w:val="center"/>
            <w:hideMark/>
          </w:tcPr>
          <w:p w14:paraId="34CAA54A" w14:textId="77777777" w:rsidR="006E6A43" w:rsidRPr="006E6A43" w:rsidRDefault="006E6A43" w:rsidP="006E6A43">
            <w:pPr>
              <w:bidi w:val="0"/>
              <w:rPr>
                <w:rFonts w:asciiTheme="minorBidi" w:hAnsiTheme="minorBidi" w:cstheme="minorBidi"/>
                <w:sz w:val="20"/>
                <w:szCs w:val="20"/>
              </w:rPr>
            </w:pPr>
          </w:p>
        </w:tc>
        <w:tc>
          <w:tcPr>
            <w:tcW w:w="0" w:type="auto"/>
            <w:vAlign w:val="center"/>
            <w:hideMark/>
          </w:tcPr>
          <w:p w14:paraId="5D33CB3E" w14:textId="77777777" w:rsidR="006E6A43" w:rsidRPr="006E6A43" w:rsidRDefault="006E6A43" w:rsidP="006E6A43">
            <w:pPr>
              <w:bidi w:val="0"/>
              <w:rPr>
                <w:rFonts w:asciiTheme="minorBidi" w:hAnsiTheme="minorBidi" w:cstheme="minorBidi"/>
                <w:b/>
                <w:bCs/>
                <w:sz w:val="20"/>
                <w:szCs w:val="20"/>
              </w:rPr>
            </w:pPr>
            <w:r w:rsidRPr="006E6A43">
              <w:rPr>
                <w:rFonts w:asciiTheme="minorBidi" w:hAnsiTheme="minorBidi" w:cstheme="minorBidi"/>
                <w:b/>
                <w:bCs/>
                <w:sz w:val="20"/>
                <w:szCs w:val="20"/>
              </w:rPr>
              <w:t>REQUIRED</w:t>
            </w:r>
          </w:p>
        </w:tc>
        <w:tc>
          <w:tcPr>
            <w:tcW w:w="0" w:type="auto"/>
            <w:vAlign w:val="center"/>
            <w:hideMark/>
          </w:tcPr>
          <w:p w14:paraId="2708EEAE" w14:textId="77777777" w:rsidR="006E6A43" w:rsidRPr="006E6A43" w:rsidRDefault="006E6A43" w:rsidP="006E6A43">
            <w:pPr>
              <w:bidi w:val="0"/>
              <w:rPr>
                <w:rFonts w:asciiTheme="minorBidi" w:hAnsiTheme="minorBidi" w:cstheme="minorBidi"/>
                <w:b/>
                <w:bCs/>
                <w:sz w:val="20"/>
                <w:szCs w:val="20"/>
              </w:rPr>
            </w:pPr>
            <w:r w:rsidRPr="006E6A43">
              <w:rPr>
                <w:rFonts w:asciiTheme="minorBidi" w:hAnsiTheme="minorBidi" w:cstheme="minorBidi"/>
                <w:b/>
                <w:bCs/>
                <w:sz w:val="20"/>
                <w:szCs w:val="20"/>
              </w:rPr>
              <w:t>DESIRABLE</w:t>
            </w:r>
          </w:p>
        </w:tc>
      </w:tr>
      <w:tr w:rsidR="006E6A43" w:rsidRPr="006E6A43" w14:paraId="2AD92CE0" w14:textId="77777777" w:rsidTr="00F526E1">
        <w:trPr>
          <w:jc w:val="center"/>
        </w:trPr>
        <w:tc>
          <w:tcPr>
            <w:tcW w:w="0" w:type="auto"/>
            <w:vAlign w:val="center"/>
            <w:hideMark/>
          </w:tcPr>
          <w:p w14:paraId="0A962F63"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b/>
                <w:bCs/>
                <w:sz w:val="20"/>
                <w:szCs w:val="20"/>
              </w:rPr>
              <w:t>TRAINING</w:t>
            </w:r>
          </w:p>
        </w:tc>
        <w:tc>
          <w:tcPr>
            <w:tcW w:w="0" w:type="auto"/>
            <w:vAlign w:val="center"/>
            <w:hideMark/>
          </w:tcPr>
          <w:p w14:paraId="3EA4A309"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Bachelor’s degree in pharmacy</w:t>
            </w:r>
          </w:p>
          <w:p w14:paraId="4D0F6157"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Valid Pharmacist License/Registration according to Syrian regulations</w:t>
            </w:r>
          </w:p>
          <w:p w14:paraId="621634F9"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Training in pharmaceutical management and rational drug use</w:t>
            </w:r>
          </w:p>
        </w:tc>
        <w:tc>
          <w:tcPr>
            <w:tcW w:w="0" w:type="auto"/>
            <w:vAlign w:val="center"/>
            <w:hideMark/>
          </w:tcPr>
          <w:p w14:paraId="08FB23A8"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Master’s degree in pharmacy, Public Health, or Health Management</w:t>
            </w:r>
          </w:p>
          <w:p w14:paraId="2593866D"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Training in humanitarian pharmaceutical supply chain management</w:t>
            </w:r>
          </w:p>
          <w:p w14:paraId="2798C563"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Training in quality assurance and pharmaceutical audits</w:t>
            </w:r>
          </w:p>
        </w:tc>
      </w:tr>
      <w:tr w:rsidR="006E6A43" w:rsidRPr="006E6A43" w14:paraId="58718FC1" w14:textId="77777777" w:rsidTr="00F526E1">
        <w:trPr>
          <w:jc w:val="center"/>
        </w:trPr>
        <w:tc>
          <w:tcPr>
            <w:tcW w:w="0" w:type="auto"/>
            <w:vAlign w:val="center"/>
            <w:hideMark/>
          </w:tcPr>
          <w:p w14:paraId="689B52E8"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b/>
                <w:bCs/>
                <w:sz w:val="20"/>
                <w:szCs w:val="20"/>
              </w:rPr>
              <w:t>PROFESSIONAL EXPERIENCE</w:t>
            </w:r>
          </w:p>
        </w:tc>
        <w:tc>
          <w:tcPr>
            <w:tcW w:w="0" w:type="auto"/>
            <w:vAlign w:val="center"/>
            <w:hideMark/>
          </w:tcPr>
          <w:p w14:paraId="29C87DB4"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Minimum 3 years of experience in pharmacy management or pharmaceutical services</w:t>
            </w:r>
          </w:p>
          <w:p w14:paraId="0B8B19B1"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Experience managing pharmaceutical stocks and supply chains</w:t>
            </w:r>
          </w:p>
          <w:p w14:paraId="726550B9"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Experience working with health facilities, NGOs, INGOs, or humanitarian health programs</w:t>
            </w:r>
          </w:p>
        </w:tc>
        <w:tc>
          <w:tcPr>
            <w:tcW w:w="0" w:type="auto"/>
            <w:vAlign w:val="center"/>
            <w:hideMark/>
          </w:tcPr>
          <w:p w14:paraId="33D6B69A"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Experience in Syria humanitarian response</w:t>
            </w:r>
          </w:p>
          <w:p w14:paraId="4F281347"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Experience supervising pharmacy staff or stockkeepers</w:t>
            </w:r>
          </w:p>
          <w:p w14:paraId="4F7862C2"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Experience supporting PHC and emergency health programs</w:t>
            </w:r>
          </w:p>
        </w:tc>
      </w:tr>
      <w:tr w:rsidR="006E6A43" w:rsidRPr="006E6A43" w14:paraId="55A6B00A" w14:textId="77777777" w:rsidTr="00F526E1">
        <w:trPr>
          <w:jc w:val="center"/>
        </w:trPr>
        <w:tc>
          <w:tcPr>
            <w:tcW w:w="0" w:type="auto"/>
            <w:vAlign w:val="center"/>
            <w:hideMark/>
          </w:tcPr>
          <w:p w14:paraId="17A4D2CE"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b/>
                <w:bCs/>
                <w:sz w:val="20"/>
                <w:szCs w:val="20"/>
              </w:rPr>
              <w:t>KNOWLEDGE &amp; SKILLS</w:t>
            </w:r>
          </w:p>
        </w:tc>
        <w:tc>
          <w:tcPr>
            <w:tcW w:w="0" w:type="auto"/>
            <w:vAlign w:val="center"/>
            <w:hideMark/>
          </w:tcPr>
          <w:p w14:paraId="2937EDB2"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Strong knowledge of pharmaceutical management and rational drug use</w:t>
            </w:r>
          </w:p>
          <w:p w14:paraId="61A69CBB"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Strong knowledge of pharmaceutical supply chain management</w:t>
            </w:r>
          </w:p>
          <w:p w14:paraId="4FD78E52"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Strong supervisory and analytical skills</w:t>
            </w:r>
          </w:p>
        </w:tc>
        <w:tc>
          <w:tcPr>
            <w:tcW w:w="0" w:type="auto"/>
            <w:vAlign w:val="center"/>
            <w:hideMark/>
          </w:tcPr>
          <w:p w14:paraId="1B7BB835"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Knowledge of humanitarian pharmaceutical guidelines and donor requirements</w:t>
            </w:r>
          </w:p>
          <w:p w14:paraId="7456899D"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Knowledge of health information systems and pharmaceutical reporting tools</w:t>
            </w:r>
          </w:p>
          <w:p w14:paraId="36EA4D5D"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Experience in quality improvement and pharmaceutical audits</w:t>
            </w:r>
          </w:p>
        </w:tc>
      </w:tr>
      <w:tr w:rsidR="006E6A43" w:rsidRPr="006E6A43" w14:paraId="53A13C39" w14:textId="77777777" w:rsidTr="00F526E1">
        <w:trPr>
          <w:jc w:val="center"/>
        </w:trPr>
        <w:tc>
          <w:tcPr>
            <w:tcW w:w="0" w:type="auto"/>
            <w:vAlign w:val="center"/>
            <w:hideMark/>
          </w:tcPr>
          <w:p w14:paraId="76BC65DE"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b/>
                <w:bCs/>
                <w:sz w:val="20"/>
                <w:szCs w:val="20"/>
              </w:rPr>
              <w:t>LANGUAGES</w:t>
            </w:r>
          </w:p>
        </w:tc>
        <w:tc>
          <w:tcPr>
            <w:tcW w:w="0" w:type="auto"/>
            <w:vAlign w:val="center"/>
            <w:hideMark/>
          </w:tcPr>
          <w:p w14:paraId="349CE79E"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Arabic (Fluent)</w:t>
            </w:r>
          </w:p>
          <w:p w14:paraId="026E5685"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English (Good written and spoken skills)</w:t>
            </w:r>
          </w:p>
        </w:tc>
        <w:tc>
          <w:tcPr>
            <w:tcW w:w="0" w:type="auto"/>
            <w:vAlign w:val="center"/>
            <w:hideMark/>
          </w:tcPr>
          <w:p w14:paraId="5DF9CFAE"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Kurdish</w:t>
            </w:r>
          </w:p>
        </w:tc>
      </w:tr>
      <w:tr w:rsidR="006E6A43" w:rsidRPr="006E6A43" w14:paraId="40010FE9" w14:textId="77777777" w:rsidTr="00F526E1">
        <w:trPr>
          <w:jc w:val="center"/>
        </w:trPr>
        <w:tc>
          <w:tcPr>
            <w:tcW w:w="0" w:type="auto"/>
            <w:vAlign w:val="center"/>
            <w:hideMark/>
          </w:tcPr>
          <w:p w14:paraId="6B904AC5"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b/>
                <w:bCs/>
                <w:sz w:val="20"/>
                <w:szCs w:val="20"/>
              </w:rPr>
              <w:t>SOFTWARE</w:t>
            </w:r>
          </w:p>
        </w:tc>
        <w:tc>
          <w:tcPr>
            <w:tcW w:w="0" w:type="auto"/>
            <w:vAlign w:val="center"/>
            <w:hideMark/>
          </w:tcPr>
          <w:p w14:paraId="19914F45"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Microsoft Word</w:t>
            </w:r>
          </w:p>
          <w:p w14:paraId="769ACC86"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Microsoft Excel</w:t>
            </w:r>
          </w:p>
          <w:p w14:paraId="2BA5354E"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Microsoft Outlook</w:t>
            </w:r>
          </w:p>
        </w:tc>
        <w:tc>
          <w:tcPr>
            <w:tcW w:w="0" w:type="auto"/>
            <w:vAlign w:val="center"/>
            <w:hideMark/>
          </w:tcPr>
          <w:p w14:paraId="7BFAB84A"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Inventory Management Systems</w:t>
            </w:r>
          </w:p>
          <w:p w14:paraId="5C7CEF9C" w14:textId="77777777" w:rsidR="006E6A43" w:rsidRPr="006E6A43" w:rsidRDefault="006E6A43" w:rsidP="006E6A43">
            <w:pPr>
              <w:bidi w:val="0"/>
              <w:rPr>
                <w:rFonts w:asciiTheme="minorBidi" w:hAnsiTheme="minorBidi" w:cstheme="minorBidi"/>
                <w:sz w:val="20"/>
                <w:szCs w:val="20"/>
              </w:rPr>
            </w:pPr>
            <w:r w:rsidRPr="006E6A43">
              <w:rPr>
                <w:rFonts w:asciiTheme="minorBidi" w:hAnsiTheme="minorBidi" w:cstheme="minorBidi"/>
                <w:sz w:val="20"/>
                <w:szCs w:val="20"/>
              </w:rPr>
              <w:t>• Power BI</w:t>
            </w:r>
          </w:p>
        </w:tc>
      </w:tr>
    </w:tbl>
    <w:p w14:paraId="03CC2821" w14:textId="77777777" w:rsidR="006E6A43" w:rsidRPr="006E6A43" w:rsidRDefault="006E6A43" w:rsidP="006E6A43">
      <w:pPr>
        <w:bidi w:val="0"/>
        <w:rPr>
          <w:rFonts w:asciiTheme="minorBidi" w:hAnsiTheme="minorBidi" w:cstheme="minorBidi"/>
          <w:vanish/>
          <w:sz w:val="20"/>
          <w:szCs w:val="20"/>
        </w:rPr>
      </w:pPr>
    </w:p>
    <w:p w14:paraId="4A2C1C3B" w14:textId="77777777" w:rsidR="006E6A43" w:rsidRPr="006E6A43" w:rsidRDefault="006E6A43" w:rsidP="006E6A43">
      <w:pPr>
        <w:bidi w:val="0"/>
        <w:rPr>
          <w:rFonts w:asciiTheme="minorBidi" w:hAnsiTheme="minorBidi" w:cstheme="minorBidi"/>
          <w:vanish/>
          <w:sz w:val="20"/>
          <w:szCs w:val="20"/>
        </w:rPr>
      </w:pPr>
    </w:p>
    <w:p w14:paraId="1943DDA6" w14:textId="77777777" w:rsidR="006E6A43" w:rsidRPr="006E6A43" w:rsidRDefault="006E6A43" w:rsidP="006E6A43">
      <w:pPr>
        <w:bidi w:val="0"/>
        <w:rPr>
          <w:rFonts w:asciiTheme="minorBidi" w:hAnsiTheme="minorBidi" w:cstheme="minorBidi"/>
          <w:b/>
          <w:bCs/>
          <w:sz w:val="20"/>
          <w:szCs w:val="20"/>
        </w:rPr>
      </w:pPr>
    </w:p>
    <w:p w14:paraId="5B9AF774" w14:textId="77777777" w:rsidR="006E6A43" w:rsidRPr="006E6A43" w:rsidRDefault="006E6A43" w:rsidP="006E6A43">
      <w:pPr>
        <w:bidi w:val="0"/>
        <w:rPr>
          <w:rFonts w:asciiTheme="minorBidi" w:hAnsiTheme="minorBidi" w:cstheme="minorBidi"/>
          <w:b/>
          <w:bCs/>
          <w:sz w:val="20"/>
          <w:szCs w:val="20"/>
          <w:u w:val="single"/>
        </w:rPr>
      </w:pPr>
      <w:r w:rsidRPr="006E6A43">
        <w:rPr>
          <w:rFonts w:asciiTheme="minorBidi" w:hAnsiTheme="minorBidi" w:cstheme="minorBidi"/>
          <w:b/>
          <w:bCs/>
          <w:sz w:val="20"/>
          <w:szCs w:val="20"/>
          <w:u w:val="single"/>
        </w:rPr>
        <w:t>REQUIRED PERSONAL CHARACTERISTICS</w:t>
      </w:r>
    </w:p>
    <w:p w14:paraId="63140849"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Strong sense of responsibility and accountability. </w:t>
      </w:r>
    </w:p>
    <w:p w14:paraId="128ECEFC"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Strong analytical and problem-solving skills. </w:t>
      </w:r>
    </w:p>
    <w:p w14:paraId="0BA753B2"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High attention to detail and accuracy. </w:t>
      </w:r>
    </w:p>
    <w:p w14:paraId="2D428558"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Strong supervisory and coaching skills. </w:t>
      </w:r>
    </w:p>
    <w:p w14:paraId="6C0244DA"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Excellent organizational and planning skills. </w:t>
      </w:r>
    </w:p>
    <w:p w14:paraId="2E184EC4"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Ability to manage multiple priorities under pressure. </w:t>
      </w:r>
    </w:p>
    <w:p w14:paraId="75927A82"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Commitment to quality of care and patient safety. </w:t>
      </w:r>
    </w:p>
    <w:p w14:paraId="0F72CE1B"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Strong communication and interpersonal skills. </w:t>
      </w:r>
    </w:p>
    <w:p w14:paraId="4259A578"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Ability to work effectively within multidisciplinary teams. </w:t>
      </w:r>
    </w:p>
    <w:p w14:paraId="042DC743" w14:textId="77777777" w:rsidR="006E6A43" w:rsidRPr="006E6A43" w:rsidRDefault="006E6A43" w:rsidP="006E6A43">
      <w:pPr>
        <w:numPr>
          <w:ilvl w:val="0"/>
          <w:numId w:val="42"/>
        </w:numPr>
        <w:suppressAutoHyphens/>
        <w:bidi w:val="0"/>
        <w:spacing w:after="200" w:line="276" w:lineRule="auto"/>
        <w:rPr>
          <w:rFonts w:asciiTheme="minorBidi" w:hAnsiTheme="minorBidi" w:cstheme="minorBidi"/>
          <w:sz w:val="20"/>
          <w:szCs w:val="20"/>
        </w:rPr>
      </w:pPr>
      <w:r w:rsidRPr="006E6A43">
        <w:rPr>
          <w:rFonts w:asciiTheme="minorBidi" w:hAnsiTheme="minorBidi" w:cstheme="minorBidi"/>
          <w:sz w:val="20"/>
          <w:szCs w:val="20"/>
        </w:rPr>
        <w:t xml:space="preserve">Commitment to humanitarian principles and professional ethics. </w:t>
      </w:r>
    </w:p>
    <w:p w14:paraId="0C8C1AE5" w14:textId="32D78930" w:rsidR="006722C0" w:rsidRPr="006E6A43" w:rsidRDefault="006E6A43" w:rsidP="006E6A43">
      <w:pPr>
        <w:numPr>
          <w:ilvl w:val="0"/>
          <w:numId w:val="42"/>
        </w:numPr>
        <w:suppressAutoHyphens/>
        <w:bidi w:val="0"/>
        <w:spacing w:after="200" w:line="276" w:lineRule="auto"/>
        <w:rPr>
          <w:rFonts w:asciiTheme="minorBidi" w:hAnsiTheme="minorBidi" w:cstheme="minorBidi"/>
          <w:bCs/>
          <w:sz w:val="20"/>
          <w:szCs w:val="20"/>
        </w:rPr>
      </w:pPr>
      <w:r w:rsidRPr="006E6A43">
        <w:rPr>
          <w:rFonts w:asciiTheme="minorBidi" w:hAnsiTheme="minorBidi" w:cstheme="minorBidi"/>
          <w:sz w:val="20"/>
          <w:szCs w:val="20"/>
        </w:rPr>
        <w:t>Ability to maintain confidentiality and professional integrity</w:t>
      </w:r>
    </w:p>
    <w:p w14:paraId="39388015" w14:textId="77777777" w:rsidR="002F1B36" w:rsidRPr="006E6A43" w:rsidRDefault="002F1B36" w:rsidP="006E6A43">
      <w:pPr>
        <w:bidi w:val="0"/>
        <w:spacing w:line="276" w:lineRule="auto"/>
        <w:rPr>
          <w:rFonts w:asciiTheme="minorBidi" w:hAnsiTheme="minorBidi" w:cstheme="minorBidi"/>
          <w:sz w:val="20"/>
          <w:szCs w:val="20"/>
        </w:rPr>
      </w:pPr>
    </w:p>
    <w:p w14:paraId="4DD02D75" w14:textId="5E6410FE" w:rsidR="00E3202E" w:rsidRPr="006E6A43" w:rsidRDefault="00E3202E" w:rsidP="006E6A43">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r w:rsidRPr="006E6A43">
        <w:rPr>
          <w:rFonts w:asciiTheme="minorBidi" w:eastAsia="Times New Roman" w:hAnsiTheme="minorBidi" w:cstheme="minorBidi"/>
          <w:sz w:val="20"/>
          <w:szCs w:val="20"/>
        </w:rPr>
        <w:t>Dear Applicant,</w:t>
      </w:r>
    </w:p>
    <w:p w14:paraId="466CD32C" w14:textId="77777777" w:rsidR="00E3202E" w:rsidRPr="006E6A43" w:rsidRDefault="00E3202E" w:rsidP="006E6A43">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tl/>
        </w:rPr>
      </w:pPr>
    </w:p>
    <w:p w14:paraId="57EE0784" w14:textId="77777777" w:rsidR="00E3202E" w:rsidRPr="006E6A43" w:rsidRDefault="00E3202E" w:rsidP="006E6A43">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r w:rsidRPr="006E6A43">
        <w:rPr>
          <w:rFonts w:asciiTheme="minorBidi" w:eastAsia="Times New Roman" w:hAnsiTheme="minorBidi" w:cstheme="minorBidi"/>
          <w:sz w:val="20"/>
          <w:szCs w:val="20"/>
        </w:rPr>
        <w:t xml:space="preserve">To apply for this Vacancy, </w:t>
      </w:r>
    </w:p>
    <w:p w14:paraId="4AFD44CC" w14:textId="0A102284" w:rsidR="00E3202E" w:rsidRPr="006E6A43" w:rsidRDefault="00E3202E" w:rsidP="006E6A43">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r w:rsidRPr="006E6A43">
        <w:rPr>
          <w:rFonts w:asciiTheme="minorBidi" w:eastAsia="Times New Roman" w:hAnsiTheme="minorBidi" w:cstheme="minorBidi"/>
          <w:sz w:val="20"/>
          <w:szCs w:val="20"/>
        </w:rPr>
        <w:t>Please copy below link</w:t>
      </w:r>
      <w:r w:rsidR="00FC6ECA" w:rsidRPr="006E6A43">
        <w:rPr>
          <w:rFonts w:asciiTheme="minorBidi" w:eastAsia="Times New Roman" w:hAnsiTheme="minorBidi" w:cstheme="minorBidi"/>
          <w:sz w:val="20"/>
          <w:szCs w:val="20"/>
        </w:rPr>
        <w:t xml:space="preserve"> and fill the PUI Syria</w:t>
      </w:r>
      <w:r w:rsidR="00B105A7" w:rsidRPr="006E6A43">
        <w:rPr>
          <w:rFonts w:asciiTheme="minorBidi" w:eastAsia="Times New Roman" w:hAnsiTheme="minorBidi" w:cstheme="minorBidi"/>
          <w:sz w:val="20"/>
          <w:szCs w:val="20"/>
        </w:rPr>
        <w:t xml:space="preserve"> a</w:t>
      </w:r>
      <w:r w:rsidR="00FC6ECA" w:rsidRPr="006E6A43">
        <w:rPr>
          <w:rFonts w:asciiTheme="minorBidi" w:eastAsia="Times New Roman" w:hAnsiTheme="minorBidi" w:cstheme="minorBidi"/>
          <w:sz w:val="20"/>
          <w:szCs w:val="20"/>
        </w:rPr>
        <w:t>pplication form</w:t>
      </w:r>
      <w:r w:rsidR="009F5A07" w:rsidRPr="006E6A43">
        <w:rPr>
          <w:rFonts w:asciiTheme="minorBidi" w:eastAsia="Times New Roman" w:hAnsiTheme="minorBidi" w:cstheme="minorBidi"/>
          <w:sz w:val="20"/>
          <w:szCs w:val="20"/>
        </w:rPr>
        <w:t>.</w:t>
      </w:r>
    </w:p>
    <w:p w14:paraId="38F5D3A8" w14:textId="77777777" w:rsidR="00C724E9" w:rsidRDefault="00C724E9" w:rsidP="006E6A43">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p>
    <w:p w14:paraId="0085F0C2" w14:textId="1A04F279" w:rsidR="00EF7CC2" w:rsidRPr="006E6A43" w:rsidRDefault="00EF7CC2" w:rsidP="00EF7CC2">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hyperlink r:id="rId11" w:history="1">
        <w:r w:rsidRPr="00EF7CC2">
          <w:rPr>
            <w:rStyle w:val="Hyperlink"/>
            <w:rFonts w:asciiTheme="minorBidi" w:eastAsia="Times New Roman" w:hAnsiTheme="minorBidi" w:cstheme="minorBidi"/>
            <w:sz w:val="20"/>
            <w:szCs w:val="20"/>
          </w:rPr>
          <w:t>https://forms.gle/3uwT1FDARD3qKWDB8</w:t>
        </w:r>
      </w:hyperlink>
    </w:p>
    <w:p w14:paraId="0E2E1811" w14:textId="77777777" w:rsidR="00FB3C00" w:rsidRPr="006E6A43" w:rsidRDefault="00FB3C00" w:rsidP="006E6A43">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rPr>
      </w:pPr>
    </w:p>
    <w:p w14:paraId="05C2DF44" w14:textId="1E1FDE8A" w:rsidR="004F4561" w:rsidRPr="006E6A43" w:rsidRDefault="004F4561" w:rsidP="006E6A43">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rPr>
      </w:pPr>
      <w:r w:rsidRPr="006E6A43">
        <w:rPr>
          <w:rFonts w:asciiTheme="minorBidi" w:hAnsiTheme="minorBidi" w:cstheme="minorBidi"/>
          <w:sz w:val="20"/>
          <w:szCs w:val="20"/>
        </w:rPr>
        <w:t xml:space="preserve">If the link above </w:t>
      </w:r>
      <w:proofErr w:type="spellStart"/>
      <w:proofErr w:type="gramStart"/>
      <w:r w:rsidRPr="006E6A43">
        <w:rPr>
          <w:rFonts w:asciiTheme="minorBidi" w:hAnsiTheme="minorBidi" w:cstheme="minorBidi"/>
          <w:sz w:val="20"/>
          <w:szCs w:val="20"/>
        </w:rPr>
        <w:t>dose</w:t>
      </w:r>
      <w:proofErr w:type="spellEnd"/>
      <w:proofErr w:type="gramEnd"/>
      <w:r w:rsidRPr="006E6A43">
        <w:rPr>
          <w:rFonts w:asciiTheme="minorBidi" w:hAnsiTheme="minorBidi" w:cstheme="minorBidi"/>
          <w:sz w:val="20"/>
          <w:szCs w:val="20"/>
        </w:rPr>
        <w:t xml:space="preserve"> not work by clicking on it, please copy and paste it in the browser address bar</w:t>
      </w:r>
      <w:r w:rsidRPr="006E6A43">
        <w:rPr>
          <w:rFonts w:asciiTheme="minorBidi" w:hAnsiTheme="minorBidi" w:cstheme="minorBidi"/>
          <w:sz w:val="20"/>
          <w:szCs w:val="20"/>
          <w:rtl/>
        </w:rPr>
        <w:t>.</w:t>
      </w:r>
    </w:p>
    <w:p w14:paraId="0F2D3F10" w14:textId="77777777" w:rsidR="004F4561" w:rsidRPr="006E6A43" w:rsidRDefault="004F4561" w:rsidP="006E6A43">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rPr>
      </w:pPr>
    </w:p>
    <w:p w14:paraId="55D8F7A4" w14:textId="77777777" w:rsidR="004F4561" w:rsidRPr="006E6A43" w:rsidRDefault="004F4561" w:rsidP="006E6A43">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u w:val="single"/>
        </w:rPr>
      </w:pPr>
      <w:r w:rsidRPr="006E6A43">
        <w:rPr>
          <w:rFonts w:asciiTheme="minorBidi" w:hAnsiTheme="minorBidi" w:cstheme="minorBidi"/>
          <w:sz w:val="20"/>
          <w:szCs w:val="20"/>
          <w:u w:val="single"/>
        </w:rPr>
        <w:t xml:space="preserve">APPLICATIONS WILL BE REVIEWED ON A ROLLING BASIS AND POSITION CAN BE CLOSED EARLIER THAN </w:t>
      </w:r>
      <w:proofErr w:type="gramStart"/>
      <w:r w:rsidRPr="006E6A43">
        <w:rPr>
          <w:rFonts w:asciiTheme="minorBidi" w:hAnsiTheme="minorBidi" w:cstheme="minorBidi"/>
          <w:sz w:val="20"/>
          <w:szCs w:val="20"/>
          <w:u w:val="single"/>
        </w:rPr>
        <w:t>DEADLINE,  FOR</w:t>
      </w:r>
      <w:proofErr w:type="gramEnd"/>
      <w:r w:rsidRPr="006E6A43">
        <w:rPr>
          <w:rFonts w:asciiTheme="minorBidi" w:hAnsiTheme="minorBidi" w:cstheme="minorBidi"/>
          <w:sz w:val="20"/>
          <w:szCs w:val="20"/>
          <w:u w:val="single"/>
        </w:rPr>
        <w:t xml:space="preserve"> THIS REASON, INTERESTED CANDIDATES ARE ASKED TO SUBMIT THEIR APPLICATION AS SOON AS POSSIBLE.</w:t>
      </w:r>
    </w:p>
    <w:p w14:paraId="7FA13C92" w14:textId="77777777" w:rsidR="004F4561" w:rsidRPr="006E6A43" w:rsidRDefault="004F4561" w:rsidP="006E6A43">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u w:val="single"/>
        </w:rPr>
      </w:pPr>
    </w:p>
    <w:p w14:paraId="1E4A3291" w14:textId="77777777" w:rsidR="004F4561" w:rsidRPr="006E6A43" w:rsidRDefault="004F4561" w:rsidP="006E6A43">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b/>
          <w:bCs/>
          <w:i/>
          <w:iCs/>
          <w:sz w:val="20"/>
          <w:szCs w:val="20"/>
          <w:u w:val="single"/>
        </w:rPr>
      </w:pPr>
    </w:p>
    <w:p w14:paraId="75920F5E" w14:textId="1F8297C7" w:rsidR="004F4561" w:rsidRPr="006E6A43" w:rsidRDefault="004F4561" w:rsidP="006E6A43">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bookmarkStart w:id="0" w:name="_Hlk179794196"/>
      <w:r w:rsidRPr="006E6A43">
        <w:rPr>
          <w:rFonts w:asciiTheme="minorBidi" w:eastAsia="Times New Roman" w:hAnsiTheme="minorBidi" w:cstheme="minorBidi"/>
          <w:sz w:val="20"/>
          <w:szCs w:val="20"/>
        </w:rPr>
        <w:t>PUI is an Equal Opportunity Employer that values diversity and fosters a culture of inclusiveness. Applications are encouraged from women, candidates, and people with disabilities</w:t>
      </w:r>
    </w:p>
    <w:bookmarkEnd w:id="0"/>
    <w:p w14:paraId="1FC3FCD0" w14:textId="5FE04AA0" w:rsidR="00FA0B81" w:rsidRPr="006E6A43" w:rsidRDefault="00FA0B81" w:rsidP="006E6A43">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tl/>
        </w:rPr>
      </w:pPr>
    </w:p>
    <w:sectPr w:rsidR="00FA0B81" w:rsidRPr="006E6A43" w:rsidSect="00AF7F8C">
      <w:headerReference w:type="even" r:id="rId12"/>
      <w:headerReference w:type="default" r:id="rId13"/>
      <w:footerReference w:type="even" r:id="rId14"/>
      <w:footerReference w:type="default" r:id="rId15"/>
      <w:headerReference w:type="first" r:id="rId16"/>
      <w:footerReference w:type="first" r:id="rId17"/>
      <w:pgSz w:w="11906" w:h="16838"/>
      <w:pgMar w:top="-1843" w:right="991" w:bottom="1440" w:left="1418" w:header="680" w:footer="51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5608" w14:textId="77777777" w:rsidR="00F12A19" w:rsidRDefault="00F12A19" w:rsidP="0011371B">
      <w:r>
        <w:separator/>
      </w:r>
    </w:p>
  </w:endnote>
  <w:endnote w:type="continuationSeparator" w:id="0">
    <w:p w14:paraId="2F0A512E" w14:textId="77777777" w:rsidR="00F12A19" w:rsidRDefault="00F12A19" w:rsidP="0011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tisSansSerif">
    <w:altName w:val="Times New Roman"/>
    <w:panose1 w:val="00000000000000000000"/>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D3E0" w14:textId="77777777" w:rsidR="00BB1E36" w:rsidRDefault="00BB1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6D95" w14:textId="77777777" w:rsidR="00135D76" w:rsidRPr="002F3DE6" w:rsidRDefault="00135D76" w:rsidP="00D45EE4">
    <w:pPr>
      <w:pStyle w:val="Footer"/>
      <w:tabs>
        <w:tab w:val="left" w:pos="4871"/>
        <w:tab w:val="right" w:pos="8306"/>
      </w:tabs>
      <w:bidi w:val="0"/>
      <w:jc w:val="center"/>
      <w:rPr>
        <w:rFonts w:ascii="Arial Narrow" w:hAnsi="Arial Narrow"/>
        <w:sz w:val="20"/>
        <w:szCs w:val="20"/>
        <w:lang w:val="en-GB" w:bidi="ar-L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D570" w14:textId="77777777" w:rsidR="00BB1E36" w:rsidRDefault="00BB1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4CFB" w14:textId="77777777" w:rsidR="00F12A19" w:rsidRDefault="00F12A19" w:rsidP="0011371B">
      <w:r>
        <w:separator/>
      </w:r>
    </w:p>
  </w:footnote>
  <w:footnote w:type="continuationSeparator" w:id="0">
    <w:p w14:paraId="52E06C0B" w14:textId="77777777" w:rsidR="00F12A19" w:rsidRDefault="00F12A19" w:rsidP="0011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5927" w14:textId="77777777" w:rsidR="00BB1E36" w:rsidRDefault="00BB1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5784" w14:textId="6BEFA43B" w:rsidR="000735FC" w:rsidRPr="00277413" w:rsidRDefault="00413994" w:rsidP="00C114BC">
    <w:pPr>
      <w:tabs>
        <w:tab w:val="center" w:pos="2552"/>
      </w:tabs>
      <w:bidi w:val="0"/>
      <w:ind w:left="2880"/>
      <w:jc w:val="center"/>
      <w:rPr>
        <w:rFonts w:asciiTheme="minorBidi" w:hAnsiTheme="minorBidi" w:cstheme="minorBidi"/>
        <w:b/>
        <w:bCs/>
        <w:sz w:val="28"/>
      </w:rPr>
    </w:pPr>
    <w:r w:rsidRPr="00277413">
      <w:rPr>
        <w:rFonts w:asciiTheme="minorBidi" w:hAnsiTheme="minorBidi" w:cstheme="minorBidi"/>
        <w:noProof/>
        <w:sz w:val="28"/>
        <w:lang w:eastAsia="en-US"/>
      </w:rPr>
      <w:drawing>
        <wp:anchor distT="0" distB="0" distL="114300" distR="114300" simplePos="0" relativeHeight="251658240" behindDoc="1" locked="0" layoutInCell="1" allowOverlap="1" wp14:anchorId="6A2372A0" wp14:editId="6CF15078">
          <wp:simplePos x="0" y="0"/>
          <wp:positionH relativeFrom="column">
            <wp:posOffset>23495</wp:posOffset>
          </wp:positionH>
          <wp:positionV relativeFrom="paragraph">
            <wp:posOffset>-127001</wp:posOffset>
          </wp:positionV>
          <wp:extent cx="1828800" cy="695325"/>
          <wp:effectExtent l="0" t="0" r="0" b="0"/>
          <wp:wrapNone/>
          <wp:docPr id="2" name="Picture 2" descr="cid:image001.png@01D18E5A.3F25607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1.png@01D18E5A.3F25607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14BC">
      <w:rPr>
        <w:rFonts w:asciiTheme="minorBidi" w:hAnsiTheme="minorBidi" w:cstheme="minorBidi"/>
        <w:b/>
        <w:bCs/>
        <w:sz w:val="28"/>
      </w:rPr>
      <w:t xml:space="preserve"> </w:t>
    </w:r>
    <w:r w:rsidR="00BB1E36">
      <w:rPr>
        <w:rFonts w:asciiTheme="minorBidi" w:hAnsiTheme="minorBidi" w:cstheme="minorBidi"/>
        <w:b/>
        <w:bCs/>
        <w:sz w:val="28"/>
      </w:rPr>
      <w:t>Pharmacist</w:t>
    </w:r>
    <w:r w:rsidR="004B331A">
      <w:rPr>
        <w:rFonts w:asciiTheme="minorBidi" w:hAnsiTheme="minorBidi" w:cstheme="minorBidi"/>
        <w:b/>
        <w:bCs/>
        <w:sz w:val="28"/>
      </w:rPr>
      <w:t xml:space="preserve"> </w:t>
    </w:r>
  </w:p>
  <w:p w14:paraId="7484D22D" w14:textId="7D515A8C" w:rsidR="002944B1" w:rsidRPr="00277413" w:rsidRDefault="002944B1" w:rsidP="000735FC">
    <w:pPr>
      <w:tabs>
        <w:tab w:val="center" w:pos="2552"/>
      </w:tabs>
      <w:bidi w:val="0"/>
      <w:ind w:left="2880"/>
      <w:jc w:val="center"/>
      <w:rPr>
        <w:rFonts w:asciiTheme="minorBidi" w:hAnsiTheme="minorBidi" w:cstheme="minorBidi"/>
        <w:b/>
        <w:bCs/>
        <w:sz w:val="28"/>
        <w:lang w:bidi="ar-SY"/>
      </w:rPr>
    </w:pPr>
    <w:r w:rsidRPr="00277413">
      <w:rPr>
        <w:rFonts w:asciiTheme="minorBidi" w:hAnsiTheme="minorBidi" w:cstheme="minorBidi"/>
        <w:b/>
        <w:bCs/>
        <w:sz w:val="28"/>
      </w:rPr>
      <w:t>BASED IN</w:t>
    </w:r>
    <w:r w:rsidR="001F3A17" w:rsidRPr="00277413">
      <w:rPr>
        <w:rFonts w:asciiTheme="minorBidi" w:hAnsiTheme="minorBidi" w:cstheme="minorBidi"/>
        <w:b/>
        <w:bCs/>
        <w:sz w:val="28"/>
      </w:rPr>
      <w:t xml:space="preserve"> </w:t>
    </w:r>
    <w:r w:rsidR="001064E3">
      <w:rPr>
        <w:rFonts w:asciiTheme="minorBidi" w:hAnsiTheme="minorBidi" w:cstheme="minorBidi"/>
        <w:b/>
        <w:bCs/>
        <w:sz w:val="28"/>
      </w:rPr>
      <w:t xml:space="preserve">Der </w:t>
    </w:r>
    <w:proofErr w:type="spellStart"/>
    <w:r w:rsidR="001064E3">
      <w:rPr>
        <w:rFonts w:asciiTheme="minorBidi" w:hAnsiTheme="minorBidi" w:cstheme="minorBidi"/>
        <w:b/>
        <w:bCs/>
        <w:sz w:val="28"/>
      </w:rPr>
      <w:t>Alzour</w:t>
    </w:r>
    <w:proofErr w:type="spellEnd"/>
  </w:p>
  <w:p w14:paraId="757342A6" w14:textId="3FBA98CD" w:rsidR="00952EC4" w:rsidRPr="00413994" w:rsidRDefault="00685188" w:rsidP="002944B1">
    <w:pPr>
      <w:tabs>
        <w:tab w:val="center" w:pos="2552"/>
      </w:tabs>
      <w:bidi w:val="0"/>
      <w:ind w:left="2552" w:firstLine="720"/>
      <w:jc w:val="center"/>
      <w:rPr>
        <w:rFonts w:asciiTheme="minorBidi" w:hAnsiTheme="minorBidi" w:cstheme="minorBidi"/>
        <w:b/>
        <w:bCs/>
        <w:sz w:val="32"/>
        <w:szCs w:val="32"/>
      </w:rPr>
    </w:pPr>
    <w:r>
      <w:rPr>
        <w:rFonts w:asciiTheme="minorBidi" w:hAnsiTheme="minorBidi" w:cstheme="minorBidi" w:hint="cs"/>
        <w:b/>
        <w:bCs/>
        <w:sz w:val="32"/>
        <w:szCs w:val="32"/>
        <w:rtl/>
      </w:rPr>
      <w:t xml:space="preserve">  </w:t>
    </w:r>
  </w:p>
  <w:p w14:paraId="61D0C2AE" w14:textId="77777777" w:rsidR="00BD5A14" w:rsidRDefault="00952EC4" w:rsidP="00BD5A14">
    <w:pPr>
      <w:pStyle w:val="Header"/>
      <w:jc w:val="right"/>
    </w:pPr>
    <w:r>
      <w:rPr>
        <w:rtl/>
      </w:rPr>
      <w:tab/>
    </w:r>
    <w:r>
      <w:rPr>
        <w:rtl/>
      </w:rPr>
      <w:tab/>
    </w: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8E38" w14:textId="77777777" w:rsidR="00BB1E36" w:rsidRDefault="00BB1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80pt" o:bullet="t">
        <v:imagedata r:id="rId1" o:title="clip_image001"/>
      </v:shape>
    </w:pict>
  </w:numPicBullet>
  <w:abstractNum w:abstractNumId="0" w15:restartNumberingAfterBreak="0">
    <w:nsid w:val="00783389"/>
    <w:multiLevelType w:val="hybridMultilevel"/>
    <w:tmpl w:val="A47CD8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6C50"/>
    <w:multiLevelType w:val="hybridMultilevel"/>
    <w:tmpl w:val="27C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758F2"/>
    <w:multiLevelType w:val="hybridMultilevel"/>
    <w:tmpl w:val="259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20B2F"/>
    <w:multiLevelType w:val="multilevel"/>
    <w:tmpl w:val="7902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03CF9"/>
    <w:multiLevelType w:val="multilevel"/>
    <w:tmpl w:val="D3A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32F8B"/>
    <w:multiLevelType w:val="hybridMultilevel"/>
    <w:tmpl w:val="855E0F0E"/>
    <w:lvl w:ilvl="0" w:tplc="FFFFFFFF">
      <w:start w:val="1"/>
      <w:numFmt w:val="decimal"/>
      <w:lvlText w:val="%1."/>
      <w:lvlJc w:val="left"/>
      <w:pPr>
        <w:ind w:left="720" w:hanging="360"/>
      </w:pPr>
      <w:rPr>
        <w:rFonts w:eastAsia="Times New Roman"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A1FA5"/>
    <w:multiLevelType w:val="multilevel"/>
    <w:tmpl w:val="8612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522D7"/>
    <w:multiLevelType w:val="hybridMultilevel"/>
    <w:tmpl w:val="0414BEB4"/>
    <w:lvl w:ilvl="0" w:tplc="45A06B34">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8" w15:restartNumberingAfterBreak="0">
    <w:nsid w:val="1F331E3B"/>
    <w:multiLevelType w:val="hybridMultilevel"/>
    <w:tmpl w:val="E8327CBA"/>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9" w15:restartNumberingAfterBreak="0">
    <w:nsid w:val="201175DC"/>
    <w:multiLevelType w:val="multilevel"/>
    <w:tmpl w:val="7EB4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6077E"/>
    <w:multiLevelType w:val="hybridMultilevel"/>
    <w:tmpl w:val="E0443DD4"/>
    <w:lvl w:ilvl="0" w:tplc="04090003">
      <w:start w:val="1"/>
      <w:numFmt w:val="bullet"/>
      <w:lvlText w:val="o"/>
      <w:lvlJc w:val="left"/>
      <w:pPr>
        <w:ind w:left="720" w:hanging="360"/>
      </w:pPr>
      <w:rPr>
        <w:rFonts w:ascii="Courier New" w:hAnsi="Courier New" w:cs="Courier New" w:hint="default"/>
        <w:b/>
        <w:bCs w:val="0"/>
        <w:color w:val="auto"/>
      </w:rPr>
    </w:lvl>
    <w:lvl w:ilvl="1" w:tplc="04090003">
      <w:start w:val="1"/>
      <w:numFmt w:val="bullet"/>
      <w:lvlText w:val="o"/>
      <w:lvlJc w:val="left"/>
      <w:pPr>
        <w:ind w:left="1440" w:hanging="360"/>
      </w:pPr>
      <w:rPr>
        <w:rFonts w:ascii="Courier New" w:hAnsi="Courier New" w:cs="Courier New" w:hint="default"/>
        <w:b/>
        <w:bCs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330225"/>
    <w:multiLevelType w:val="hybridMultilevel"/>
    <w:tmpl w:val="E690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B6527"/>
    <w:multiLevelType w:val="multilevel"/>
    <w:tmpl w:val="9AF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26F86"/>
    <w:multiLevelType w:val="hybridMultilevel"/>
    <w:tmpl w:val="59BE5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60A7C"/>
    <w:multiLevelType w:val="hybridMultilevel"/>
    <w:tmpl w:val="5DE20C8E"/>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0123A"/>
    <w:multiLevelType w:val="multilevel"/>
    <w:tmpl w:val="039A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F4D15"/>
    <w:multiLevelType w:val="hybridMultilevel"/>
    <w:tmpl w:val="304C4FFE"/>
    <w:lvl w:ilvl="0" w:tplc="5F4675FA">
      <w:start w:val="2"/>
      <w:numFmt w:val="bullet"/>
      <w:lvlText w:val="-"/>
      <w:lvlJc w:val="left"/>
      <w:pPr>
        <w:ind w:left="720" w:hanging="360"/>
      </w:pPr>
      <w:rPr>
        <w:rFonts w:ascii="Tahoma" w:eastAsia="Times New Roman" w:hAnsi="Tahoma" w:cs="Tahoma" w:hint="default"/>
        <w:b/>
        <w:bCs/>
      </w:rPr>
    </w:lvl>
    <w:lvl w:ilvl="1" w:tplc="FFFFFFFF">
      <w:numFmt w:val="bullet"/>
      <w:lvlText w:val="•"/>
      <w:lvlJc w:val="left"/>
      <w:pPr>
        <w:ind w:left="1440" w:hanging="360"/>
      </w:pPr>
      <w:rPr>
        <w:rFonts w:ascii="Arial" w:eastAsia="Times New Roman" w:hAnsi="Arial" w:cs="Arial"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D70A25"/>
    <w:multiLevelType w:val="multilevel"/>
    <w:tmpl w:val="97AA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D4F79"/>
    <w:multiLevelType w:val="hybridMultilevel"/>
    <w:tmpl w:val="1ADE26A4"/>
    <w:lvl w:ilvl="0" w:tplc="5F4675FA">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6A1"/>
    <w:multiLevelType w:val="multilevel"/>
    <w:tmpl w:val="13A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C2803"/>
    <w:multiLevelType w:val="multilevel"/>
    <w:tmpl w:val="856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3325D"/>
    <w:multiLevelType w:val="hybridMultilevel"/>
    <w:tmpl w:val="1F3C8FCA"/>
    <w:lvl w:ilvl="0" w:tplc="5F4675FA">
      <w:start w:val="2"/>
      <w:numFmt w:val="bullet"/>
      <w:lvlText w:val="-"/>
      <w:lvlJc w:val="left"/>
      <w:pPr>
        <w:ind w:left="924" w:hanging="360"/>
      </w:pPr>
      <w:rPr>
        <w:rFonts w:ascii="Tahoma" w:eastAsia="Times New Roman" w:hAnsi="Tahoma" w:cs="Tahoma" w:hint="default"/>
      </w:rPr>
    </w:lvl>
    <w:lvl w:ilvl="1" w:tplc="FFFFFFFF" w:tentative="1">
      <w:start w:val="1"/>
      <w:numFmt w:val="bullet"/>
      <w:lvlText w:val="o"/>
      <w:lvlJc w:val="left"/>
      <w:pPr>
        <w:ind w:left="1644" w:hanging="360"/>
      </w:pPr>
      <w:rPr>
        <w:rFonts w:ascii="Courier New" w:hAnsi="Courier New" w:cs="Courier New"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22" w15:restartNumberingAfterBreak="0">
    <w:nsid w:val="42CD04BC"/>
    <w:multiLevelType w:val="multilevel"/>
    <w:tmpl w:val="926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13431"/>
    <w:multiLevelType w:val="hybridMultilevel"/>
    <w:tmpl w:val="F580F078"/>
    <w:lvl w:ilvl="0" w:tplc="5F4675FA">
      <w:start w:val="2"/>
      <w:numFmt w:val="bullet"/>
      <w:lvlText w:val="-"/>
      <w:lvlJc w:val="left"/>
      <w:pPr>
        <w:ind w:left="720" w:hanging="360"/>
      </w:pPr>
      <w:rPr>
        <w:rFonts w:ascii="Tahoma" w:eastAsia="Times New Roman" w:hAnsi="Tahoma" w:cs="Tahoma" w:hint="default"/>
        <w:b/>
        <w:bCs w:val="0"/>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D72995"/>
    <w:multiLevelType w:val="multilevel"/>
    <w:tmpl w:val="E776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36668"/>
    <w:multiLevelType w:val="hybridMultilevel"/>
    <w:tmpl w:val="F1E4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91E7E"/>
    <w:multiLevelType w:val="multilevel"/>
    <w:tmpl w:val="0F88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F1656"/>
    <w:multiLevelType w:val="hybridMultilevel"/>
    <w:tmpl w:val="2F84558A"/>
    <w:lvl w:ilvl="0" w:tplc="FFFFFFFF">
      <w:start w:val="1"/>
      <w:numFmt w:val="decimal"/>
      <w:lvlText w:val="%1."/>
      <w:lvlJc w:val="left"/>
      <w:pPr>
        <w:ind w:left="720" w:hanging="360"/>
      </w:pPr>
      <w:rPr>
        <w:rFonts w:eastAsia="Times New Roman"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63244F"/>
    <w:multiLevelType w:val="multilevel"/>
    <w:tmpl w:val="4FC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019B2"/>
    <w:multiLevelType w:val="hybridMultilevel"/>
    <w:tmpl w:val="E4E6D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7523F"/>
    <w:multiLevelType w:val="multilevel"/>
    <w:tmpl w:val="058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722C0"/>
    <w:multiLevelType w:val="hybridMultilevel"/>
    <w:tmpl w:val="AA3416B8"/>
    <w:lvl w:ilvl="0" w:tplc="04090001">
      <w:start w:val="1"/>
      <w:numFmt w:val="bullet"/>
      <w:lvlText w:val=""/>
      <w:lvlJc w:val="left"/>
      <w:pPr>
        <w:ind w:left="564" w:hanging="360"/>
      </w:pPr>
      <w:rPr>
        <w:rFonts w:ascii="Symbol" w:hAnsi="Symbol"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32" w15:restartNumberingAfterBreak="0">
    <w:nsid w:val="60851DE4"/>
    <w:multiLevelType w:val="hybridMultilevel"/>
    <w:tmpl w:val="AE44D52A"/>
    <w:lvl w:ilvl="0" w:tplc="5F4675FA">
      <w:start w:val="2"/>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DC33FF"/>
    <w:multiLevelType w:val="hybridMultilevel"/>
    <w:tmpl w:val="DC207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6C425F"/>
    <w:multiLevelType w:val="multilevel"/>
    <w:tmpl w:val="FFAE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735F2"/>
    <w:multiLevelType w:val="multilevel"/>
    <w:tmpl w:val="A35A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E12A7"/>
    <w:multiLevelType w:val="hybridMultilevel"/>
    <w:tmpl w:val="84A88E2C"/>
    <w:lvl w:ilvl="0" w:tplc="0409000B">
      <w:start w:val="1"/>
      <w:numFmt w:val="bullet"/>
      <w:lvlText w:val=""/>
      <w:lvlJc w:val="left"/>
      <w:pPr>
        <w:tabs>
          <w:tab w:val="num" w:pos="720"/>
        </w:tabs>
        <w:ind w:left="720" w:hanging="360"/>
      </w:pPr>
      <w:rPr>
        <w:rFonts w:ascii="Wingdings" w:hAnsi="Wingdings" w:hint="default"/>
      </w:rPr>
    </w:lvl>
    <w:lvl w:ilvl="1" w:tplc="5F4675FA">
      <w:start w:val="2"/>
      <w:numFmt w:val="bullet"/>
      <w:lvlText w:val="-"/>
      <w:lvlJc w:val="left"/>
      <w:pPr>
        <w:tabs>
          <w:tab w:val="num" w:pos="1440"/>
        </w:tabs>
        <w:ind w:left="1440" w:hanging="360"/>
      </w:pPr>
      <w:rPr>
        <w:rFonts w:ascii="Tahoma" w:eastAsia="Times New Roman" w:hAnsi="Tahoma" w:cs="Tahoma" w:hint="default"/>
      </w:rPr>
    </w:lvl>
    <w:lvl w:ilvl="2" w:tplc="4EC2B8A4">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8C019E"/>
    <w:multiLevelType w:val="multilevel"/>
    <w:tmpl w:val="50C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A6A04"/>
    <w:multiLevelType w:val="multilevel"/>
    <w:tmpl w:val="F120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E46D6"/>
    <w:multiLevelType w:val="hybridMultilevel"/>
    <w:tmpl w:val="222AFD04"/>
    <w:lvl w:ilvl="0" w:tplc="E308620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40" w15:restartNumberingAfterBreak="0">
    <w:nsid w:val="7D7D6CD3"/>
    <w:multiLevelType w:val="multilevel"/>
    <w:tmpl w:val="77F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8771E8"/>
    <w:multiLevelType w:val="multilevel"/>
    <w:tmpl w:val="5CA0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249049">
    <w:abstractNumId w:val="36"/>
  </w:num>
  <w:num w:numId="2" w16cid:durableId="769469585">
    <w:abstractNumId w:val="10"/>
  </w:num>
  <w:num w:numId="3" w16cid:durableId="1737818430">
    <w:abstractNumId w:val="32"/>
  </w:num>
  <w:num w:numId="4" w16cid:durableId="1770202657">
    <w:abstractNumId w:val="23"/>
  </w:num>
  <w:num w:numId="5" w16cid:durableId="264969189">
    <w:abstractNumId w:val="25"/>
  </w:num>
  <w:num w:numId="6" w16cid:durableId="1568102614">
    <w:abstractNumId w:val="33"/>
  </w:num>
  <w:num w:numId="7" w16cid:durableId="948125277">
    <w:abstractNumId w:val="14"/>
  </w:num>
  <w:num w:numId="8" w16cid:durableId="812987815">
    <w:abstractNumId w:val="39"/>
  </w:num>
  <w:num w:numId="9" w16cid:durableId="430054354">
    <w:abstractNumId w:val="19"/>
  </w:num>
  <w:num w:numId="10" w16cid:durableId="916282599">
    <w:abstractNumId w:val="5"/>
  </w:num>
  <w:num w:numId="11" w16cid:durableId="676466178">
    <w:abstractNumId w:val="27"/>
  </w:num>
  <w:num w:numId="12" w16cid:durableId="292059253">
    <w:abstractNumId w:val="0"/>
  </w:num>
  <w:num w:numId="13" w16cid:durableId="1157720176">
    <w:abstractNumId w:val="31"/>
  </w:num>
  <w:num w:numId="14" w16cid:durableId="1930966730">
    <w:abstractNumId w:val="8"/>
  </w:num>
  <w:num w:numId="15" w16cid:durableId="1842038231">
    <w:abstractNumId w:val="2"/>
  </w:num>
  <w:num w:numId="16" w16cid:durableId="1626620149">
    <w:abstractNumId w:val="11"/>
  </w:num>
  <w:num w:numId="17" w16cid:durableId="11107042">
    <w:abstractNumId w:val="1"/>
  </w:num>
  <w:num w:numId="18" w16cid:durableId="1514999922">
    <w:abstractNumId w:val="16"/>
  </w:num>
  <w:num w:numId="19" w16cid:durableId="586154988">
    <w:abstractNumId w:val="7"/>
  </w:num>
  <w:num w:numId="20" w16cid:durableId="1296913380">
    <w:abstractNumId w:val="21"/>
  </w:num>
  <w:num w:numId="21" w16cid:durableId="1764493103">
    <w:abstractNumId w:val="18"/>
  </w:num>
  <w:num w:numId="22" w16cid:durableId="1645769745">
    <w:abstractNumId w:val="37"/>
  </w:num>
  <w:num w:numId="23" w16cid:durableId="1726754375">
    <w:abstractNumId w:val="30"/>
  </w:num>
  <w:num w:numId="24" w16cid:durableId="172233377">
    <w:abstractNumId w:val="28"/>
  </w:num>
  <w:num w:numId="25" w16cid:durableId="1710689901">
    <w:abstractNumId w:val="22"/>
  </w:num>
  <w:num w:numId="26" w16cid:durableId="309291696">
    <w:abstractNumId w:val="3"/>
  </w:num>
  <w:num w:numId="27" w16cid:durableId="880165089">
    <w:abstractNumId w:val="6"/>
  </w:num>
  <w:num w:numId="28" w16cid:durableId="1216315031">
    <w:abstractNumId w:val="20"/>
  </w:num>
  <w:num w:numId="29" w16cid:durableId="1216429040">
    <w:abstractNumId w:val="9"/>
  </w:num>
  <w:num w:numId="30" w16cid:durableId="715129398">
    <w:abstractNumId w:val="35"/>
  </w:num>
  <w:num w:numId="31" w16cid:durableId="242767099">
    <w:abstractNumId w:val="29"/>
  </w:num>
  <w:num w:numId="32" w16cid:durableId="2063091504">
    <w:abstractNumId w:val="26"/>
  </w:num>
  <w:num w:numId="33" w16cid:durableId="665204742">
    <w:abstractNumId w:val="4"/>
  </w:num>
  <w:num w:numId="34" w16cid:durableId="70928837">
    <w:abstractNumId w:val="41"/>
  </w:num>
  <w:num w:numId="35" w16cid:durableId="1289622577">
    <w:abstractNumId w:val="15"/>
  </w:num>
  <w:num w:numId="36" w16cid:durableId="1135829898">
    <w:abstractNumId w:val="12"/>
  </w:num>
  <w:num w:numId="37" w16cid:durableId="1603685837">
    <w:abstractNumId w:val="38"/>
  </w:num>
  <w:num w:numId="38" w16cid:durableId="1969361117">
    <w:abstractNumId w:val="40"/>
  </w:num>
  <w:num w:numId="39" w16cid:durableId="454564583">
    <w:abstractNumId w:val="34"/>
  </w:num>
  <w:num w:numId="40" w16cid:durableId="1140658730">
    <w:abstractNumId w:val="24"/>
  </w:num>
  <w:num w:numId="41" w16cid:durableId="9726264">
    <w:abstractNumId w:val="13"/>
  </w:num>
  <w:num w:numId="42" w16cid:durableId="150157569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C5"/>
    <w:rsid w:val="00007D47"/>
    <w:rsid w:val="000201F1"/>
    <w:rsid w:val="000212D3"/>
    <w:rsid w:val="00023B72"/>
    <w:rsid w:val="000254BC"/>
    <w:rsid w:val="00026CD3"/>
    <w:rsid w:val="00031569"/>
    <w:rsid w:val="000345DA"/>
    <w:rsid w:val="000461DC"/>
    <w:rsid w:val="00046E08"/>
    <w:rsid w:val="00050867"/>
    <w:rsid w:val="000514EB"/>
    <w:rsid w:val="000517FB"/>
    <w:rsid w:val="000573C8"/>
    <w:rsid w:val="00060AF3"/>
    <w:rsid w:val="00061395"/>
    <w:rsid w:val="00064209"/>
    <w:rsid w:val="000662CB"/>
    <w:rsid w:val="00072212"/>
    <w:rsid w:val="000735FC"/>
    <w:rsid w:val="00073728"/>
    <w:rsid w:val="0008125D"/>
    <w:rsid w:val="000825D7"/>
    <w:rsid w:val="00084587"/>
    <w:rsid w:val="00086F61"/>
    <w:rsid w:val="00087922"/>
    <w:rsid w:val="00091C72"/>
    <w:rsid w:val="00092A34"/>
    <w:rsid w:val="0009310E"/>
    <w:rsid w:val="000932BD"/>
    <w:rsid w:val="00093314"/>
    <w:rsid w:val="0009403F"/>
    <w:rsid w:val="00095376"/>
    <w:rsid w:val="000A2AAD"/>
    <w:rsid w:val="000A6D08"/>
    <w:rsid w:val="000B16B0"/>
    <w:rsid w:val="000B1BCB"/>
    <w:rsid w:val="000B3D94"/>
    <w:rsid w:val="000B72E0"/>
    <w:rsid w:val="000C0899"/>
    <w:rsid w:val="000C12D0"/>
    <w:rsid w:val="000C4C69"/>
    <w:rsid w:val="000C62AD"/>
    <w:rsid w:val="000C76F1"/>
    <w:rsid w:val="000D1E0D"/>
    <w:rsid w:val="000D31C9"/>
    <w:rsid w:val="000D33E5"/>
    <w:rsid w:val="000D4E19"/>
    <w:rsid w:val="000E25D7"/>
    <w:rsid w:val="000E29E2"/>
    <w:rsid w:val="000E3AF8"/>
    <w:rsid w:val="000E3E5B"/>
    <w:rsid w:val="00100B16"/>
    <w:rsid w:val="00103E6D"/>
    <w:rsid w:val="0010470C"/>
    <w:rsid w:val="001064E3"/>
    <w:rsid w:val="00110825"/>
    <w:rsid w:val="001113B9"/>
    <w:rsid w:val="0011371B"/>
    <w:rsid w:val="001139D6"/>
    <w:rsid w:val="00115D01"/>
    <w:rsid w:val="00115F12"/>
    <w:rsid w:val="00117028"/>
    <w:rsid w:val="0012114E"/>
    <w:rsid w:val="00121E0C"/>
    <w:rsid w:val="00130AF3"/>
    <w:rsid w:val="00135D76"/>
    <w:rsid w:val="00137654"/>
    <w:rsid w:val="00141626"/>
    <w:rsid w:val="00141B81"/>
    <w:rsid w:val="00142051"/>
    <w:rsid w:val="001431DF"/>
    <w:rsid w:val="00146560"/>
    <w:rsid w:val="001623E0"/>
    <w:rsid w:val="0016363D"/>
    <w:rsid w:val="001652CE"/>
    <w:rsid w:val="00172C1C"/>
    <w:rsid w:val="00175020"/>
    <w:rsid w:val="001801A3"/>
    <w:rsid w:val="00185EF7"/>
    <w:rsid w:val="0019568C"/>
    <w:rsid w:val="001A0F57"/>
    <w:rsid w:val="001B3B0A"/>
    <w:rsid w:val="001B64CA"/>
    <w:rsid w:val="001C3317"/>
    <w:rsid w:val="001C3876"/>
    <w:rsid w:val="001E5A54"/>
    <w:rsid w:val="001E6BDB"/>
    <w:rsid w:val="001F3A17"/>
    <w:rsid w:val="001F46AE"/>
    <w:rsid w:val="002035C4"/>
    <w:rsid w:val="00206D9C"/>
    <w:rsid w:val="00211280"/>
    <w:rsid w:val="00211E97"/>
    <w:rsid w:val="002229A3"/>
    <w:rsid w:val="002259D1"/>
    <w:rsid w:val="00225A54"/>
    <w:rsid w:val="00227B71"/>
    <w:rsid w:val="00231155"/>
    <w:rsid w:val="002326A9"/>
    <w:rsid w:val="00234360"/>
    <w:rsid w:val="00237670"/>
    <w:rsid w:val="00247377"/>
    <w:rsid w:val="00250876"/>
    <w:rsid w:val="00251FA7"/>
    <w:rsid w:val="002544EC"/>
    <w:rsid w:val="002548EF"/>
    <w:rsid w:val="00265E08"/>
    <w:rsid w:val="00274E41"/>
    <w:rsid w:val="00275261"/>
    <w:rsid w:val="00275FE2"/>
    <w:rsid w:val="00277413"/>
    <w:rsid w:val="00285D7E"/>
    <w:rsid w:val="002875CB"/>
    <w:rsid w:val="002944B1"/>
    <w:rsid w:val="002A1041"/>
    <w:rsid w:val="002B0916"/>
    <w:rsid w:val="002B25F6"/>
    <w:rsid w:val="002B3083"/>
    <w:rsid w:val="002B418E"/>
    <w:rsid w:val="002C05BE"/>
    <w:rsid w:val="002C6748"/>
    <w:rsid w:val="002D0360"/>
    <w:rsid w:val="002D7B77"/>
    <w:rsid w:val="002E3EB9"/>
    <w:rsid w:val="002E6896"/>
    <w:rsid w:val="002F0CFD"/>
    <w:rsid w:val="002F170D"/>
    <w:rsid w:val="002F1B36"/>
    <w:rsid w:val="002F1CBD"/>
    <w:rsid w:val="002F3DE6"/>
    <w:rsid w:val="002F4D5F"/>
    <w:rsid w:val="002F57C8"/>
    <w:rsid w:val="002F6A63"/>
    <w:rsid w:val="00303381"/>
    <w:rsid w:val="0031197C"/>
    <w:rsid w:val="00311B86"/>
    <w:rsid w:val="00313626"/>
    <w:rsid w:val="00317764"/>
    <w:rsid w:val="003239B3"/>
    <w:rsid w:val="00333F6B"/>
    <w:rsid w:val="003342A9"/>
    <w:rsid w:val="00336753"/>
    <w:rsid w:val="0034549A"/>
    <w:rsid w:val="003470F8"/>
    <w:rsid w:val="00352EB4"/>
    <w:rsid w:val="0035561D"/>
    <w:rsid w:val="003637B4"/>
    <w:rsid w:val="00366E92"/>
    <w:rsid w:val="00370488"/>
    <w:rsid w:val="00370951"/>
    <w:rsid w:val="003724EF"/>
    <w:rsid w:val="003763B9"/>
    <w:rsid w:val="003816E7"/>
    <w:rsid w:val="003828E1"/>
    <w:rsid w:val="00385C6A"/>
    <w:rsid w:val="00391F87"/>
    <w:rsid w:val="00392915"/>
    <w:rsid w:val="00396285"/>
    <w:rsid w:val="003A0CA3"/>
    <w:rsid w:val="003B4E3C"/>
    <w:rsid w:val="003B689D"/>
    <w:rsid w:val="003C295F"/>
    <w:rsid w:val="003C3A57"/>
    <w:rsid w:val="003C4C17"/>
    <w:rsid w:val="003C615C"/>
    <w:rsid w:val="003D0931"/>
    <w:rsid w:val="003D0A91"/>
    <w:rsid w:val="003D64D9"/>
    <w:rsid w:val="003E1FC7"/>
    <w:rsid w:val="003E42E7"/>
    <w:rsid w:val="003E59C1"/>
    <w:rsid w:val="003F00EE"/>
    <w:rsid w:val="003F0AB2"/>
    <w:rsid w:val="003F3909"/>
    <w:rsid w:val="003F4B19"/>
    <w:rsid w:val="00404272"/>
    <w:rsid w:val="004079A4"/>
    <w:rsid w:val="00410019"/>
    <w:rsid w:val="00413994"/>
    <w:rsid w:val="004140F8"/>
    <w:rsid w:val="00416CF6"/>
    <w:rsid w:val="004174C3"/>
    <w:rsid w:val="0043445B"/>
    <w:rsid w:val="00434EA7"/>
    <w:rsid w:val="00436841"/>
    <w:rsid w:val="00451A25"/>
    <w:rsid w:val="00451E95"/>
    <w:rsid w:val="004535EE"/>
    <w:rsid w:val="00454E54"/>
    <w:rsid w:val="00455573"/>
    <w:rsid w:val="004560E4"/>
    <w:rsid w:val="00460895"/>
    <w:rsid w:val="0046346C"/>
    <w:rsid w:val="004637A8"/>
    <w:rsid w:val="0046403F"/>
    <w:rsid w:val="00464992"/>
    <w:rsid w:val="004652DA"/>
    <w:rsid w:val="004675B1"/>
    <w:rsid w:val="004712F4"/>
    <w:rsid w:val="00475E46"/>
    <w:rsid w:val="004822D5"/>
    <w:rsid w:val="0048764C"/>
    <w:rsid w:val="004928DA"/>
    <w:rsid w:val="00497CA9"/>
    <w:rsid w:val="004A0C68"/>
    <w:rsid w:val="004A13B2"/>
    <w:rsid w:val="004B23BD"/>
    <w:rsid w:val="004B2497"/>
    <w:rsid w:val="004B331A"/>
    <w:rsid w:val="004D64D9"/>
    <w:rsid w:val="004D66C8"/>
    <w:rsid w:val="004E049B"/>
    <w:rsid w:val="004E5F5B"/>
    <w:rsid w:val="004E7059"/>
    <w:rsid w:val="004F3B16"/>
    <w:rsid w:val="004F4561"/>
    <w:rsid w:val="004F608E"/>
    <w:rsid w:val="0050045C"/>
    <w:rsid w:val="005004A0"/>
    <w:rsid w:val="00500F64"/>
    <w:rsid w:val="005012A1"/>
    <w:rsid w:val="0050165F"/>
    <w:rsid w:val="00503319"/>
    <w:rsid w:val="0050454F"/>
    <w:rsid w:val="0050496D"/>
    <w:rsid w:val="005102BD"/>
    <w:rsid w:val="0051170D"/>
    <w:rsid w:val="00517CCB"/>
    <w:rsid w:val="0052105E"/>
    <w:rsid w:val="005221C8"/>
    <w:rsid w:val="005236FF"/>
    <w:rsid w:val="00526E1A"/>
    <w:rsid w:val="0053213E"/>
    <w:rsid w:val="005323B1"/>
    <w:rsid w:val="005401F8"/>
    <w:rsid w:val="00540D21"/>
    <w:rsid w:val="00540EE9"/>
    <w:rsid w:val="00542DE5"/>
    <w:rsid w:val="00553AB3"/>
    <w:rsid w:val="0055519B"/>
    <w:rsid w:val="00556EF0"/>
    <w:rsid w:val="00557C96"/>
    <w:rsid w:val="00567F68"/>
    <w:rsid w:val="00570799"/>
    <w:rsid w:val="005710DF"/>
    <w:rsid w:val="00572425"/>
    <w:rsid w:val="005914B6"/>
    <w:rsid w:val="005917F4"/>
    <w:rsid w:val="005A0BB1"/>
    <w:rsid w:val="005A1347"/>
    <w:rsid w:val="005B212C"/>
    <w:rsid w:val="005B40F9"/>
    <w:rsid w:val="005B526D"/>
    <w:rsid w:val="005C34B3"/>
    <w:rsid w:val="005C3685"/>
    <w:rsid w:val="005C471A"/>
    <w:rsid w:val="005D0EDC"/>
    <w:rsid w:val="005E3BAD"/>
    <w:rsid w:val="005E564F"/>
    <w:rsid w:val="005F2F93"/>
    <w:rsid w:val="005F4996"/>
    <w:rsid w:val="005F63B3"/>
    <w:rsid w:val="005F6C9D"/>
    <w:rsid w:val="005F762D"/>
    <w:rsid w:val="0060014A"/>
    <w:rsid w:val="00602138"/>
    <w:rsid w:val="006037BD"/>
    <w:rsid w:val="00604D68"/>
    <w:rsid w:val="00606129"/>
    <w:rsid w:val="0061056C"/>
    <w:rsid w:val="006116F2"/>
    <w:rsid w:val="00630247"/>
    <w:rsid w:val="0063621A"/>
    <w:rsid w:val="006363DB"/>
    <w:rsid w:val="0064218C"/>
    <w:rsid w:val="0064224C"/>
    <w:rsid w:val="0064248F"/>
    <w:rsid w:val="0064280C"/>
    <w:rsid w:val="00646A5B"/>
    <w:rsid w:val="006522AD"/>
    <w:rsid w:val="006563D6"/>
    <w:rsid w:val="00666EAD"/>
    <w:rsid w:val="006718C1"/>
    <w:rsid w:val="006722C0"/>
    <w:rsid w:val="0067340C"/>
    <w:rsid w:val="00674406"/>
    <w:rsid w:val="006770E7"/>
    <w:rsid w:val="00677CBD"/>
    <w:rsid w:val="00685188"/>
    <w:rsid w:val="0068551B"/>
    <w:rsid w:val="00686172"/>
    <w:rsid w:val="00694676"/>
    <w:rsid w:val="00696553"/>
    <w:rsid w:val="006A1A3D"/>
    <w:rsid w:val="006A527E"/>
    <w:rsid w:val="006A5546"/>
    <w:rsid w:val="006A7FD9"/>
    <w:rsid w:val="006B103E"/>
    <w:rsid w:val="006B431E"/>
    <w:rsid w:val="006C1C2E"/>
    <w:rsid w:val="006C4A88"/>
    <w:rsid w:val="006D1D23"/>
    <w:rsid w:val="006D2BF4"/>
    <w:rsid w:val="006D3F10"/>
    <w:rsid w:val="006D7A66"/>
    <w:rsid w:val="006E1747"/>
    <w:rsid w:val="006E26C4"/>
    <w:rsid w:val="006E4288"/>
    <w:rsid w:val="006E5124"/>
    <w:rsid w:val="006E59ED"/>
    <w:rsid w:val="006E61DC"/>
    <w:rsid w:val="006E6A43"/>
    <w:rsid w:val="006E6BCF"/>
    <w:rsid w:val="006F32EF"/>
    <w:rsid w:val="006F5D7B"/>
    <w:rsid w:val="006F6B31"/>
    <w:rsid w:val="00707A87"/>
    <w:rsid w:val="00711743"/>
    <w:rsid w:val="007142AE"/>
    <w:rsid w:val="007242F0"/>
    <w:rsid w:val="00726D3D"/>
    <w:rsid w:val="00730F26"/>
    <w:rsid w:val="00731267"/>
    <w:rsid w:val="00732BF9"/>
    <w:rsid w:val="007347C0"/>
    <w:rsid w:val="00734972"/>
    <w:rsid w:val="00740C76"/>
    <w:rsid w:val="007413A8"/>
    <w:rsid w:val="007536A0"/>
    <w:rsid w:val="00753E1D"/>
    <w:rsid w:val="007554BD"/>
    <w:rsid w:val="00755DEA"/>
    <w:rsid w:val="00761675"/>
    <w:rsid w:val="00771A6C"/>
    <w:rsid w:val="00773DBC"/>
    <w:rsid w:val="007767ED"/>
    <w:rsid w:val="00781854"/>
    <w:rsid w:val="00783758"/>
    <w:rsid w:val="00787450"/>
    <w:rsid w:val="007878C9"/>
    <w:rsid w:val="00792C1F"/>
    <w:rsid w:val="007956D6"/>
    <w:rsid w:val="0079755A"/>
    <w:rsid w:val="007B084D"/>
    <w:rsid w:val="007B09F0"/>
    <w:rsid w:val="007B6530"/>
    <w:rsid w:val="007C322F"/>
    <w:rsid w:val="007C4F60"/>
    <w:rsid w:val="007C70B9"/>
    <w:rsid w:val="007D5446"/>
    <w:rsid w:val="007D7E5B"/>
    <w:rsid w:val="007E23D9"/>
    <w:rsid w:val="007F0104"/>
    <w:rsid w:val="007F4A3F"/>
    <w:rsid w:val="008030E4"/>
    <w:rsid w:val="00804621"/>
    <w:rsid w:val="008131B7"/>
    <w:rsid w:val="008303CB"/>
    <w:rsid w:val="008319EA"/>
    <w:rsid w:val="0083794E"/>
    <w:rsid w:val="00837B05"/>
    <w:rsid w:val="0084157A"/>
    <w:rsid w:val="00843508"/>
    <w:rsid w:val="0084676C"/>
    <w:rsid w:val="00847DBF"/>
    <w:rsid w:val="008528A1"/>
    <w:rsid w:val="00863A14"/>
    <w:rsid w:val="0086477D"/>
    <w:rsid w:val="00864AC4"/>
    <w:rsid w:val="008809AF"/>
    <w:rsid w:val="0089684C"/>
    <w:rsid w:val="008969EB"/>
    <w:rsid w:val="008A0467"/>
    <w:rsid w:val="008A166E"/>
    <w:rsid w:val="008A3079"/>
    <w:rsid w:val="008A550D"/>
    <w:rsid w:val="008A761A"/>
    <w:rsid w:val="008B2431"/>
    <w:rsid w:val="008C1AC6"/>
    <w:rsid w:val="008C1E08"/>
    <w:rsid w:val="008C3130"/>
    <w:rsid w:val="008C4546"/>
    <w:rsid w:val="008C584D"/>
    <w:rsid w:val="008D18D3"/>
    <w:rsid w:val="008D20F0"/>
    <w:rsid w:val="008E1D81"/>
    <w:rsid w:val="008E4EB5"/>
    <w:rsid w:val="008E5633"/>
    <w:rsid w:val="008E758B"/>
    <w:rsid w:val="008F2E5B"/>
    <w:rsid w:val="008F7104"/>
    <w:rsid w:val="008F79A3"/>
    <w:rsid w:val="0090031D"/>
    <w:rsid w:val="00901610"/>
    <w:rsid w:val="00902942"/>
    <w:rsid w:val="0091011A"/>
    <w:rsid w:val="00923FE0"/>
    <w:rsid w:val="00930A9C"/>
    <w:rsid w:val="0093556D"/>
    <w:rsid w:val="0094088C"/>
    <w:rsid w:val="00941BBB"/>
    <w:rsid w:val="0094262C"/>
    <w:rsid w:val="00943CDE"/>
    <w:rsid w:val="009501F8"/>
    <w:rsid w:val="009512AC"/>
    <w:rsid w:val="00952EC4"/>
    <w:rsid w:val="0095570C"/>
    <w:rsid w:val="0095708F"/>
    <w:rsid w:val="009606C1"/>
    <w:rsid w:val="00971F5F"/>
    <w:rsid w:val="009734D0"/>
    <w:rsid w:val="00974DF0"/>
    <w:rsid w:val="0097528D"/>
    <w:rsid w:val="009759B2"/>
    <w:rsid w:val="00981D12"/>
    <w:rsid w:val="009840D0"/>
    <w:rsid w:val="00990298"/>
    <w:rsid w:val="00990DD7"/>
    <w:rsid w:val="00991846"/>
    <w:rsid w:val="009B1DE0"/>
    <w:rsid w:val="009C290E"/>
    <w:rsid w:val="009C2A2D"/>
    <w:rsid w:val="009C3E1B"/>
    <w:rsid w:val="009C4507"/>
    <w:rsid w:val="009C6344"/>
    <w:rsid w:val="009D11A3"/>
    <w:rsid w:val="009D5301"/>
    <w:rsid w:val="009D5D3F"/>
    <w:rsid w:val="009E0598"/>
    <w:rsid w:val="009E42B4"/>
    <w:rsid w:val="009E4F88"/>
    <w:rsid w:val="009E755A"/>
    <w:rsid w:val="009F4DB5"/>
    <w:rsid w:val="009F5A07"/>
    <w:rsid w:val="009F5BC2"/>
    <w:rsid w:val="00A06A52"/>
    <w:rsid w:val="00A26BE7"/>
    <w:rsid w:val="00A27452"/>
    <w:rsid w:val="00A304C6"/>
    <w:rsid w:val="00A33504"/>
    <w:rsid w:val="00A33A95"/>
    <w:rsid w:val="00A3670E"/>
    <w:rsid w:val="00A414EC"/>
    <w:rsid w:val="00A42FDA"/>
    <w:rsid w:val="00A47121"/>
    <w:rsid w:val="00A5111C"/>
    <w:rsid w:val="00A542F9"/>
    <w:rsid w:val="00A54D9C"/>
    <w:rsid w:val="00A56864"/>
    <w:rsid w:val="00A60098"/>
    <w:rsid w:val="00A61BE0"/>
    <w:rsid w:val="00A6328C"/>
    <w:rsid w:val="00A66A9C"/>
    <w:rsid w:val="00A67FA4"/>
    <w:rsid w:val="00A70486"/>
    <w:rsid w:val="00A736A8"/>
    <w:rsid w:val="00A810DB"/>
    <w:rsid w:val="00A820EF"/>
    <w:rsid w:val="00A84529"/>
    <w:rsid w:val="00A9047A"/>
    <w:rsid w:val="00A910FF"/>
    <w:rsid w:val="00A939D1"/>
    <w:rsid w:val="00A942F1"/>
    <w:rsid w:val="00A94F9A"/>
    <w:rsid w:val="00AA4E09"/>
    <w:rsid w:val="00AA682E"/>
    <w:rsid w:val="00AB2100"/>
    <w:rsid w:val="00AB3B3F"/>
    <w:rsid w:val="00AB5E9F"/>
    <w:rsid w:val="00AB6466"/>
    <w:rsid w:val="00AC1551"/>
    <w:rsid w:val="00AD57B0"/>
    <w:rsid w:val="00AD5EAF"/>
    <w:rsid w:val="00AE1707"/>
    <w:rsid w:val="00AE483D"/>
    <w:rsid w:val="00AE4C44"/>
    <w:rsid w:val="00AE7E3E"/>
    <w:rsid w:val="00AF00CE"/>
    <w:rsid w:val="00AF1946"/>
    <w:rsid w:val="00AF35D4"/>
    <w:rsid w:val="00AF396A"/>
    <w:rsid w:val="00AF673B"/>
    <w:rsid w:val="00AF7F8C"/>
    <w:rsid w:val="00B02FF5"/>
    <w:rsid w:val="00B03B51"/>
    <w:rsid w:val="00B04C7E"/>
    <w:rsid w:val="00B060B4"/>
    <w:rsid w:val="00B070E3"/>
    <w:rsid w:val="00B105A7"/>
    <w:rsid w:val="00B113DA"/>
    <w:rsid w:val="00B1208E"/>
    <w:rsid w:val="00B14E4B"/>
    <w:rsid w:val="00B17368"/>
    <w:rsid w:val="00B17AD9"/>
    <w:rsid w:val="00B20591"/>
    <w:rsid w:val="00B242A7"/>
    <w:rsid w:val="00B26D56"/>
    <w:rsid w:val="00B26E2D"/>
    <w:rsid w:val="00B30176"/>
    <w:rsid w:val="00B33AD8"/>
    <w:rsid w:val="00B3718E"/>
    <w:rsid w:val="00B37B22"/>
    <w:rsid w:val="00B40E4C"/>
    <w:rsid w:val="00B438EE"/>
    <w:rsid w:val="00B43A26"/>
    <w:rsid w:val="00B513CE"/>
    <w:rsid w:val="00B526A4"/>
    <w:rsid w:val="00B533B4"/>
    <w:rsid w:val="00B541CE"/>
    <w:rsid w:val="00B636E6"/>
    <w:rsid w:val="00B723A7"/>
    <w:rsid w:val="00B72969"/>
    <w:rsid w:val="00B73D26"/>
    <w:rsid w:val="00B74066"/>
    <w:rsid w:val="00B808EB"/>
    <w:rsid w:val="00B83AAF"/>
    <w:rsid w:val="00B917B0"/>
    <w:rsid w:val="00B9395E"/>
    <w:rsid w:val="00B94352"/>
    <w:rsid w:val="00B952EE"/>
    <w:rsid w:val="00B96F68"/>
    <w:rsid w:val="00BA11B7"/>
    <w:rsid w:val="00BA6468"/>
    <w:rsid w:val="00BB1E36"/>
    <w:rsid w:val="00BB42C6"/>
    <w:rsid w:val="00BB59A7"/>
    <w:rsid w:val="00BB6412"/>
    <w:rsid w:val="00BC2D94"/>
    <w:rsid w:val="00BC42AD"/>
    <w:rsid w:val="00BC4593"/>
    <w:rsid w:val="00BC4DB9"/>
    <w:rsid w:val="00BC5026"/>
    <w:rsid w:val="00BC578E"/>
    <w:rsid w:val="00BD2219"/>
    <w:rsid w:val="00BD5A14"/>
    <w:rsid w:val="00BE0F2B"/>
    <w:rsid w:val="00BE3ACC"/>
    <w:rsid w:val="00BE5630"/>
    <w:rsid w:val="00BE7ADF"/>
    <w:rsid w:val="00BE7DAF"/>
    <w:rsid w:val="00BF2A95"/>
    <w:rsid w:val="00BF55AC"/>
    <w:rsid w:val="00C00058"/>
    <w:rsid w:val="00C07BB5"/>
    <w:rsid w:val="00C07E1C"/>
    <w:rsid w:val="00C10C3D"/>
    <w:rsid w:val="00C114BC"/>
    <w:rsid w:val="00C11CDF"/>
    <w:rsid w:val="00C1211F"/>
    <w:rsid w:val="00C13C4B"/>
    <w:rsid w:val="00C2025E"/>
    <w:rsid w:val="00C2092D"/>
    <w:rsid w:val="00C21053"/>
    <w:rsid w:val="00C30E97"/>
    <w:rsid w:val="00C31AE2"/>
    <w:rsid w:val="00C33302"/>
    <w:rsid w:val="00C3755A"/>
    <w:rsid w:val="00C403FF"/>
    <w:rsid w:val="00C44501"/>
    <w:rsid w:val="00C47D2C"/>
    <w:rsid w:val="00C50CA7"/>
    <w:rsid w:val="00C5324C"/>
    <w:rsid w:val="00C55A3A"/>
    <w:rsid w:val="00C63F09"/>
    <w:rsid w:val="00C66204"/>
    <w:rsid w:val="00C7124C"/>
    <w:rsid w:val="00C724E9"/>
    <w:rsid w:val="00C72CA7"/>
    <w:rsid w:val="00C75D0F"/>
    <w:rsid w:val="00C771D4"/>
    <w:rsid w:val="00C90EEF"/>
    <w:rsid w:val="00C92162"/>
    <w:rsid w:val="00CA14F5"/>
    <w:rsid w:val="00CA1DF5"/>
    <w:rsid w:val="00CA78DC"/>
    <w:rsid w:val="00CB31BA"/>
    <w:rsid w:val="00CC63F1"/>
    <w:rsid w:val="00CC75FF"/>
    <w:rsid w:val="00CD0D2B"/>
    <w:rsid w:val="00CD2054"/>
    <w:rsid w:val="00CD20F3"/>
    <w:rsid w:val="00CD2AE0"/>
    <w:rsid w:val="00CD366D"/>
    <w:rsid w:val="00CD7790"/>
    <w:rsid w:val="00CE4255"/>
    <w:rsid w:val="00CF4411"/>
    <w:rsid w:val="00CF4FA8"/>
    <w:rsid w:val="00CF71D0"/>
    <w:rsid w:val="00CF75B6"/>
    <w:rsid w:val="00D01C64"/>
    <w:rsid w:val="00D02909"/>
    <w:rsid w:val="00D030AA"/>
    <w:rsid w:val="00D0533A"/>
    <w:rsid w:val="00D05CE8"/>
    <w:rsid w:val="00D15032"/>
    <w:rsid w:val="00D153AB"/>
    <w:rsid w:val="00D159B6"/>
    <w:rsid w:val="00D1649E"/>
    <w:rsid w:val="00D21B70"/>
    <w:rsid w:val="00D23BEA"/>
    <w:rsid w:val="00D267DE"/>
    <w:rsid w:val="00D27895"/>
    <w:rsid w:val="00D311D6"/>
    <w:rsid w:val="00D31680"/>
    <w:rsid w:val="00D360B3"/>
    <w:rsid w:val="00D41816"/>
    <w:rsid w:val="00D41F6A"/>
    <w:rsid w:val="00D45EE4"/>
    <w:rsid w:val="00D566FC"/>
    <w:rsid w:val="00D65359"/>
    <w:rsid w:val="00D658FB"/>
    <w:rsid w:val="00D6692E"/>
    <w:rsid w:val="00D67E8A"/>
    <w:rsid w:val="00D7510B"/>
    <w:rsid w:val="00D80993"/>
    <w:rsid w:val="00D83E86"/>
    <w:rsid w:val="00D93F61"/>
    <w:rsid w:val="00D97461"/>
    <w:rsid w:val="00DA0B6B"/>
    <w:rsid w:val="00DB70CF"/>
    <w:rsid w:val="00DC07E8"/>
    <w:rsid w:val="00DC674B"/>
    <w:rsid w:val="00DC6C62"/>
    <w:rsid w:val="00DD2383"/>
    <w:rsid w:val="00DD3DB6"/>
    <w:rsid w:val="00DF6BB0"/>
    <w:rsid w:val="00E05291"/>
    <w:rsid w:val="00E0761A"/>
    <w:rsid w:val="00E2149F"/>
    <w:rsid w:val="00E216BA"/>
    <w:rsid w:val="00E21AB9"/>
    <w:rsid w:val="00E23215"/>
    <w:rsid w:val="00E3192B"/>
    <w:rsid w:val="00E3202E"/>
    <w:rsid w:val="00E37EB3"/>
    <w:rsid w:val="00E44101"/>
    <w:rsid w:val="00E5312A"/>
    <w:rsid w:val="00E53ECF"/>
    <w:rsid w:val="00E60A98"/>
    <w:rsid w:val="00E6167C"/>
    <w:rsid w:val="00E647BF"/>
    <w:rsid w:val="00E66536"/>
    <w:rsid w:val="00E7077B"/>
    <w:rsid w:val="00E756B6"/>
    <w:rsid w:val="00E76F8A"/>
    <w:rsid w:val="00E772F8"/>
    <w:rsid w:val="00E775F1"/>
    <w:rsid w:val="00E817DD"/>
    <w:rsid w:val="00E960CD"/>
    <w:rsid w:val="00E96765"/>
    <w:rsid w:val="00E97E80"/>
    <w:rsid w:val="00EA138D"/>
    <w:rsid w:val="00EA1CE2"/>
    <w:rsid w:val="00EA2B0A"/>
    <w:rsid w:val="00EA4EA6"/>
    <w:rsid w:val="00EA777B"/>
    <w:rsid w:val="00EB24D4"/>
    <w:rsid w:val="00EB25EB"/>
    <w:rsid w:val="00EB6797"/>
    <w:rsid w:val="00EC36DD"/>
    <w:rsid w:val="00EC44F4"/>
    <w:rsid w:val="00ED1161"/>
    <w:rsid w:val="00ED428E"/>
    <w:rsid w:val="00ED4AC5"/>
    <w:rsid w:val="00ED6BEC"/>
    <w:rsid w:val="00ED7669"/>
    <w:rsid w:val="00EE1379"/>
    <w:rsid w:val="00EE287F"/>
    <w:rsid w:val="00EE4068"/>
    <w:rsid w:val="00EF06C1"/>
    <w:rsid w:val="00EF3357"/>
    <w:rsid w:val="00EF7CC2"/>
    <w:rsid w:val="00F0086C"/>
    <w:rsid w:val="00F014A3"/>
    <w:rsid w:val="00F01794"/>
    <w:rsid w:val="00F02B56"/>
    <w:rsid w:val="00F02C18"/>
    <w:rsid w:val="00F04A14"/>
    <w:rsid w:val="00F04AD9"/>
    <w:rsid w:val="00F12A19"/>
    <w:rsid w:val="00F15AAB"/>
    <w:rsid w:val="00F201F9"/>
    <w:rsid w:val="00F21AB8"/>
    <w:rsid w:val="00F2368E"/>
    <w:rsid w:val="00F23ACC"/>
    <w:rsid w:val="00F23ECB"/>
    <w:rsid w:val="00F24756"/>
    <w:rsid w:val="00F25F16"/>
    <w:rsid w:val="00F328ED"/>
    <w:rsid w:val="00F33279"/>
    <w:rsid w:val="00F34A65"/>
    <w:rsid w:val="00F35C86"/>
    <w:rsid w:val="00F37595"/>
    <w:rsid w:val="00F41CDE"/>
    <w:rsid w:val="00F4292C"/>
    <w:rsid w:val="00F429A2"/>
    <w:rsid w:val="00F4474B"/>
    <w:rsid w:val="00F46CAD"/>
    <w:rsid w:val="00F47960"/>
    <w:rsid w:val="00F51136"/>
    <w:rsid w:val="00F55AFC"/>
    <w:rsid w:val="00F6437D"/>
    <w:rsid w:val="00F66E3F"/>
    <w:rsid w:val="00F7025B"/>
    <w:rsid w:val="00F76DF7"/>
    <w:rsid w:val="00F809C3"/>
    <w:rsid w:val="00F86C3A"/>
    <w:rsid w:val="00F92B34"/>
    <w:rsid w:val="00F9606F"/>
    <w:rsid w:val="00F97242"/>
    <w:rsid w:val="00FA0B81"/>
    <w:rsid w:val="00FB0ED1"/>
    <w:rsid w:val="00FB374C"/>
    <w:rsid w:val="00FB3C00"/>
    <w:rsid w:val="00FC2916"/>
    <w:rsid w:val="00FC6ECA"/>
    <w:rsid w:val="00FD0C14"/>
    <w:rsid w:val="00FD173A"/>
    <w:rsid w:val="00FD6C87"/>
    <w:rsid w:val="00FE0306"/>
    <w:rsid w:val="00FE184F"/>
    <w:rsid w:val="00FE3A5C"/>
    <w:rsid w:val="00FE6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B9E0"/>
  <w15:docId w15:val="{05599524-7503-4C9E-98DD-81A47BFC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B7"/>
    <w:pPr>
      <w:bidi/>
      <w:spacing w:after="0" w:line="240" w:lineRule="auto"/>
    </w:pPr>
    <w:rPr>
      <w:rFonts w:ascii="RotisSansSerif" w:hAnsi="RotisSansSerif" w:cs="Traditional Arabic"/>
      <w:sz w:val="24"/>
      <w:szCs w:val="28"/>
      <w:lang w:eastAsia="fr-FR"/>
    </w:rPr>
  </w:style>
  <w:style w:type="paragraph" w:styleId="Heading1">
    <w:name w:val="heading 1"/>
    <w:basedOn w:val="Normal"/>
    <w:next w:val="Normal"/>
    <w:link w:val="Heading1Char"/>
    <w:qFormat/>
    <w:rsid w:val="00EC36DD"/>
    <w:pPr>
      <w:keepNext/>
      <w:bidi w:val="0"/>
      <w:spacing w:line="360" w:lineRule="auto"/>
      <w:outlineLvl w:val="0"/>
    </w:pPr>
    <w:rPr>
      <w:rFonts w:eastAsia="Times New Roman" w:cstheme="majorBidi"/>
      <w:b/>
      <w:bCs/>
      <w:color w:val="1F497D" w:themeColor="text2"/>
      <w:szCs w:val="44"/>
      <w:u w:val="single"/>
    </w:rPr>
  </w:style>
  <w:style w:type="paragraph" w:styleId="Heading2">
    <w:name w:val="heading 2"/>
    <w:basedOn w:val="Normal"/>
    <w:next w:val="Normal"/>
    <w:link w:val="Heading2Char"/>
    <w:qFormat/>
    <w:rsid w:val="00EC36DD"/>
    <w:pPr>
      <w:keepNext/>
      <w:bidi w:val="0"/>
      <w:ind w:left="1410" w:hanging="1410"/>
      <w:jc w:val="both"/>
      <w:outlineLvl w:val="1"/>
    </w:pPr>
    <w:rPr>
      <w:rFonts w:eastAsia="Times New Roman"/>
      <w:b/>
      <w:bCs/>
    </w:rPr>
  </w:style>
  <w:style w:type="paragraph" w:styleId="Heading3">
    <w:name w:val="heading 3"/>
    <w:basedOn w:val="Normal"/>
    <w:next w:val="Normal"/>
    <w:link w:val="Heading3Char"/>
    <w:qFormat/>
    <w:rsid w:val="00EC36DD"/>
    <w:pPr>
      <w:keepNext/>
      <w:bidi w:val="0"/>
      <w:jc w:val="both"/>
      <w:outlineLvl w:val="2"/>
    </w:pPr>
    <w:rPr>
      <w:rFonts w:eastAsia="Times New Roman"/>
      <w:b/>
      <w:bCs/>
      <w:u w:val="single"/>
    </w:rPr>
  </w:style>
  <w:style w:type="paragraph" w:styleId="Heading4">
    <w:name w:val="heading 4"/>
    <w:basedOn w:val="Normal"/>
    <w:next w:val="Normal"/>
    <w:link w:val="Heading4Char"/>
    <w:qFormat/>
    <w:rsid w:val="00EC36DD"/>
    <w:pPr>
      <w:keepNext/>
      <w:bidi w:val="0"/>
      <w:jc w:val="both"/>
      <w:outlineLvl w:val="3"/>
    </w:pPr>
    <w:rPr>
      <w:rFonts w:eastAsia="Times New Roman"/>
      <w:b/>
      <w:bCs/>
      <w:i/>
      <w:iCs/>
    </w:rPr>
  </w:style>
  <w:style w:type="paragraph" w:styleId="Heading5">
    <w:name w:val="heading 5"/>
    <w:basedOn w:val="Normal"/>
    <w:next w:val="Normal"/>
    <w:link w:val="Heading5Char"/>
    <w:qFormat/>
    <w:rsid w:val="00EC36DD"/>
    <w:pPr>
      <w:keepNext/>
      <w:bidi w:val="0"/>
      <w:outlineLvl w:val="4"/>
    </w:pPr>
    <w:rPr>
      <w:rFonts w:eastAsia="Times New Roman"/>
      <w:b/>
      <w:bCs/>
      <w:lang w:val="en-GB"/>
    </w:rPr>
  </w:style>
  <w:style w:type="paragraph" w:styleId="Heading6">
    <w:name w:val="heading 6"/>
    <w:basedOn w:val="Normal"/>
    <w:next w:val="Normal"/>
    <w:link w:val="Heading6Char"/>
    <w:qFormat/>
    <w:rsid w:val="00EC36DD"/>
    <w:pPr>
      <w:keepNext/>
      <w:bidi w:val="0"/>
      <w:ind w:left="1410" w:hanging="1410"/>
      <w:jc w:val="both"/>
      <w:outlineLvl w:val="5"/>
    </w:pPr>
    <w:rPr>
      <w:rFonts w:eastAsia="Times New Roman"/>
      <w:b/>
      <w:bCs/>
      <w:i/>
      <w:iCs/>
      <w:lang w:val="en-GB"/>
    </w:rPr>
  </w:style>
  <w:style w:type="paragraph" w:styleId="Heading7">
    <w:name w:val="heading 7"/>
    <w:basedOn w:val="Normal"/>
    <w:next w:val="Normal"/>
    <w:link w:val="Heading7Char"/>
    <w:qFormat/>
    <w:rsid w:val="00EC36DD"/>
    <w:pPr>
      <w:keepNext/>
      <w:bidi w:val="0"/>
      <w:ind w:left="702" w:firstLine="708"/>
      <w:jc w:val="both"/>
      <w:outlineLvl w:val="6"/>
    </w:pPr>
    <w:rPr>
      <w:rFonts w:eastAsia="Times New Roman"/>
      <w:b/>
      <w:bCs/>
      <w:sz w:val="28"/>
      <w:szCs w:val="33"/>
    </w:rPr>
  </w:style>
  <w:style w:type="paragraph" w:styleId="Heading8">
    <w:name w:val="heading 8"/>
    <w:basedOn w:val="Normal"/>
    <w:next w:val="Normal"/>
    <w:link w:val="Heading8Char"/>
    <w:qFormat/>
    <w:rsid w:val="00EC36DD"/>
    <w:pPr>
      <w:keepNext/>
      <w:bidi w:val="0"/>
      <w:jc w:val="lowKashida"/>
      <w:outlineLvl w:val="7"/>
    </w:pPr>
    <w:rPr>
      <w:rFonts w:eastAsia="Times New Roman" w:cs="Times New Roman"/>
      <w:b/>
      <w:bCs/>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EC36DD"/>
    <w:pPr>
      <w:bidi w:val="0"/>
      <w:spacing w:before="360"/>
    </w:pPr>
    <w:rPr>
      <w:rFonts w:ascii="Arial" w:eastAsia="Times New Roman" w:hAnsi="Arial" w:cstheme="majorBidi"/>
      <w:b/>
      <w:bCs/>
      <w:caps/>
      <w:szCs w:val="24"/>
    </w:rPr>
  </w:style>
  <w:style w:type="character" w:customStyle="1" w:styleId="Heading1Char">
    <w:name w:val="Heading 1 Char"/>
    <w:basedOn w:val="DefaultParagraphFont"/>
    <w:link w:val="Heading1"/>
    <w:rsid w:val="00EC36DD"/>
    <w:rPr>
      <w:rFonts w:ascii="RotisSansSerif" w:eastAsia="Times New Roman" w:hAnsi="RotisSansSerif" w:cstheme="majorBidi"/>
      <w:b/>
      <w:bCs/>
      <w:color w:val="1F497D" w:themeColor="text2"/>
      <w:sz w:val="24"/>
      <w:szCs w:val="44"/>
      <w:u w:val="single"/>
      <w:lang w:val="fr-FR" w:eastAsia="fr-FR"/>
    </w:rPr>
  </w:style>
  <w:style w:type="character" w:customStyle="1" w:styleId="Heading2Char">
    <w:name w:val="Heading 2 Char"/>
    <w:basedOn w:val="DefaultParagraphFont"/>
    <w:link w:val="Heading2"/>
    <w:rsid w:val="00EC36DD"/>
    <w:rPr>
      <w:rFonts w:ascii="RotisSansSerif" w:eastAsia="Times New Roman" w:hAnsi="RotisSansSerif" w:cs="Traditional Arabic"/>
      <w:b/>
      <w:bCs/>
      <w:sz w:val="24"/>
      <w:szCs w:val="28"/>
      <w:lang w:val="fr-FR" w:eastAsia="fr-FR"/>
    </w:rPr>
  </w:style>
  <w:style w:type="character" w:customStyle="1" w:styleId="Heading3Char">
    <w:name w:val="Heading 3 Char"/>
    <w:basedOn w:val="DefaultParagraphFont"/>
    <w:link w:val="Heading3"/>
    <w:rsid w:val="00EC36DD"/>
    <w:rPr>
      <w:rFonts w:ascii="RotisSansSerif" w:eastAsia="Times New Roman" w:hAnsi="RotisSansSerif" w:cs="Traditional Arabic"/>
      <w:b/>
      <w:bCs/>
      <w:sz w:val="24"/>
      <w:szCs w:val="28"/>
      <w:u w:val="single"/>
      <w:lang w:val="fr-FR" w:eastAsia="fr-FR"/>
    </w:rPr>
  </w:style>
  <w:style w:type="character" w:customStyle="1" w:styleId="Heading4Char">
    <w:name w:val="Heading 4 Char"/>
    <w:basedOn w:val="DefaultParagraphFont"/>
    <w:link w:val="Heading4"/>
    <w:rsid w:val="00EC36DD"/>
    <w:rPr>
      <w:rFonts w:ascii="RotisSansSerif" w:eastAsia="Times New Roman" w:hAnsi="RotisSansSerif" w:cs="Traditional Arabic"/>
      <w:b/>
      <w:bCs/>
      <w:i/>
      <w:iCs/>
      <w:sz w:val="24"/>
      <w:szCs w:val="28"/>
      <w:lang w:val="fr-FR" w:eastAsia="fr-FR"/>
    </w:rPr>
  </w:style>
  <w:style w:type="character" w:customStyle="1" w:styleId="Heading5Char">
    <w:name w:val="Heading 5 Char"/>
    <w:basedOn w:val="DefaultParagraphFont"/>
    <w:link w:val="Heading5"/>
    <w:rsid w:val="00EC36DD"/>
    <w:rPr>
      <w:rFonts w:ascii="RotisSansSerif" w:eastAsia="Times New Roman" w:hAnsi="RotisSansSerif" w:cs="Traditional Arabic"/>
      <w:b/>
      <w:bCs/>
      <w:sz w:val="24"/>
      <w:szCs w:val="28"/>
      <w:lang w:val="en-GB" w:eastAsia="fr-FR"/>
    </w:rPr>
  </w:style>
  <w:style w:type="character" w:customStyle="1" w:styleId="Heading6Char">
    <w:name w:val="Heading 6 Char"/>
    <w:basedOn w:val="DefaultParagraphFont"/>
    <w:link w:val="Heading6"/>
    <w:rsid w:val="00EC36DD"/>
    <w:rPr>
      <w:rFonts w:ascii="RotisSansSerif" w:eastAsia="Times New Roman" w:hAnsi="RotisSansSerif" w:cs="Traditional Arabic"/>
      <w:b/>
      <w:bCs/>
      <w:i/>
      <w:iCs/>
      <w:sz w:val="24"/>
      <w:szCs w:val="28"/>
      <w:lang w:val="en-GB" w:eastAsia="fr-FR"/>
    </w:rPr>
  </w:style>
  <w:style w:type="character" w:customStyle="1" w:styleId="Heading7Char">
    <w:name w:val="Heading 7 Char"/>
    <w:basedOn w:val="DefaultParagraphFont"/>
    <w:link w:val="Heading7"/>
    <w:rsid w:val="00EC36DD"/>
    <w:rPr>
      <w:rFonts w:ascii="RotisSansSerif" w:eastAsia="Times New Roman" w:hAnsi="RotisSansSerif" w:cs="Traditional Arabic"/>
      <w:b/>
      <w:bCs/>
      <w:sz w:val="28"/>
      <w:szCs w:val="33"/>
      <w:lang w:val="fr-FR" w:eastAsia="fr-FR"/>
    </w:rPr>
  </w:style>
  <w:style w:type="character" w:customStyle="1" w:styleId="Heading8Char">
    <w:name w:val="Heading 8 Char"/>
    <w:basedOn w:val="DefaultParagraphFont"/>
    <w:link w:val="Heading8"/>
    <w:rsid w:val="00EC36DD"/>
    <w:rPr>
      <w:rFonts w:ascii="RotisSansSerif" w:eastAsia="Times New Roman" w:hAnsi="RotisSansSerif" w:cs="Times New Roman"/>
      <w:b/>
      <w:bCs/>
      <w:sz w:val="24"/>
      <w:szCs w:val="24"/>
      <w:lang w:val="en-GB" w:eastAsia="en-GB"/>
    </w:rPr>
  </w:style>
  <w:style w:type="paragraph" w:styleId="Title">
    <w:name w:val="Title"/>
    <w:basedOn w:val="Normal"/>
    <w:link w:val="TitleChar"/>
    <w:qFormat/>
    <w:rsid w:val="00EC36DD"/>
    <w:pPr>
      <w:bidi w:val="0"/>
      <w:jc w:val="center"/>
    </w:pPr>
    <w:rPr>
      <w:rFonts w:eastAsia="Times New Roman"/>
      <w:b/>
      <w:bCs/>
      <w:sz w:val="32"/>
      <w:szCs w:val="38"/>
      <w:bdr w:val="single" w:sz="4" w:space="0" w:color="auto"/>
    </w:rPr>
  </w:style>
  <w:style w:type="character" w:customStyle="1" w:styleId="TitleChar">
    <w:name w:val="Title Char"/>
    <w:basedOn w:val="DefaultParagraphFont"/>
    <w:link w:val="Title"/>
    <w:rsid w:val="00EC36DD"/>
    <w:rPr>
      <w:rFonts w:ascii="RotisSansSerif" w:eastAsia="Times New Roman" w:hAnsi="RotisSansSerif" w:cs="Traditional Arabic"/>
      <w:b/>
      <w:bCs/>
      <w:sz w:val="32"/>
      <w:szCs w:val="38"/>
      <w:bdr w:val="single" w:sz="4" w:space="0" w:color="auto"/>
      <w:lang w:val="fr-FR" w:eastAsia="fr-FR"/>
    </w:rPr>
  </w:style>
  <w:style w:type="character" w:styleId="Strong">
    <w:name w:val="Strong"/>
    <w:basedOn w:val="DefaultParagraphFont"/>
    <w:qFormat/>
    <w:rsid w:val="00EC36DD"/>
    <w:rPr>
      <w:b/>
      <w:bCs/>
    </w:rPr>
  </w:style>
  <w:style w:type="paragraph" w:styleId="ListParagraph">
    <w:name w:val="List Paragraph"/>
    <w:basedOn w:val="Normal"/>
    <w:link w:val="ListParagraphChar"/>
    <w:uiPriority w:val="34"/>
    <w:qFormat/>
    <w:rsid w:val="00EC36DD"/>
    <w:pPr>
      <w:bidi w:val="0"/>
      <w:ind w:left="720"/>
      <w:contextualSpacing/>
    </w:pPr>
    <w:rPr>
      <w:rFonts w:eastAsia="Times New Roman"/>
    </w:rPr>
  </w:style>
  <w:style w:type="character" w:styleId="IntenseReference">
    <w:name w:val="Intense Reference"/>
    <w:basedOn w:val="DefaultParagraphFont"/>
    <w:uiPriority w:val="32"/>
    <w:qFormat/>
    <w:rsid w:val="00EC36DD"/>
    <w:rPr>
      <w:b/>
      <w:bCs/>
      <w:smallCaps/>
      <w:color w:val="C0504D" w:themeColor="accent2"/>
      <w:spacing w:val="5"/>
      <w:u w:val="single"/>
    </w:rPr>
  </w:style>
  <w:style w:type="paragraph" w:styleId="Footer">
    <w:name w:val="footer"/>
    <w:basedOn w:val="Normal"/>
    <w:link w:val="FooterChar"/>
    <w:uiPriority w:val="99"/>
    <w:unhideWhenUsed/>
    <w:rsid w:val="00ED4AC5"/>
    <w:pPr>
      <w:tabs>
        <w:tab w:val="center" w:pos="4513"/>
        <w:tab w:val="right" w:pos="9026"/>
      </w:tabs>
    </w:pPr>
  </w:style>
  <w:style w:type="character" w:customStyle="1" w:styleId="FooterChar">
    <w:name w:val="Footer Char"/>
    <w:basedOn w:val="DefaultParagraphFont"/>
    <w:link w:val="Footer"/>
    <w:uiPriority w:val="99"/>
    <w:rsid w:val="00ED4AC5"/>
    <w:rPr>
      <w:rFonts w:ascii="RotisSansSerif" w:hAnsi="RotisSansSerif" w:cs="Traditional Arabic"/>
      <w:noProof/>
      <w:sz w:val="24"/>
      <w:szCs w:val="28"/>
      <w:lang w:eastAsia="fr-FR"/>
    </w:rPr>
  </w:style>
  <w:style w:type="character" w:styleId="Hyperlink">
    <w:name w:val="Hyperlink"/>
    <w:basedOn w:val="DefaultParagraphFont"/>
    <w:rsid w:val="00ED4AC5"/>
    <w:rPr>
      <w:color w:val="0000FF"/>
      <w:u w:val="single"/>
    </w:rPr>
  </w:style>
  <w:style w:type="paragraph" w:styleId="NormalWeb">
    <w:name w:val="Normal (Web)"/>
    <w:basedOn w:val="Normal"/>
    <w:uiPriority w:val="99"/>
    <w:unhideWhenUsed/>
    <w:rsid w:val="00ED4AC5"/>
    <w:pPr>
      <w:bidi w:val="0"/>
      <w:spacing w:before="100" w:beforeAutospacing="1" w:after="100" w:afterAutospacing="1"/>
    </w:pPr>
    <w:rPr>
      <w:rFonts w:ascii="Times New Roman" w:eastAsia="Times New Roman" w:hAnsi="Times New Roman" w:cs="Times New Roman"/>
      <w:szCs w:val="24"/>
      <w:lang w:eastAsia="en-US"/>
    </w:rPr>
  </w:style>
  <w:style w:type="character" w:customStyle="1" w:styleId="st1">
    <w:name w:val="st1"/>
    <w:basedOn w:val="DefaultParagraphFont"/>
    <w:rsid w:val="00ED4AC5"/>
  </w:style>
  <w:style w:type="paragraph" w:styleId="Header">
    <w:name w:val="header"/>
    <w:basedOn w:val="Normal"/>
    <w:link w:val="HeaderChar"/>
    <w:uiPriority w:val="99"/>
    <w:unhideWhenUsed/>
    <w:rsid w:val="0011371B"/>
    <w:pPr>
      <w:tabs>
        <w:tab w:val="center" w:pos="4513"/>
        <w:tab w:val="right" w:pos="9026"/>
      </w:tabs>
    </w:pPr>
  </w:style>
  <w:style w:type="character" w:customStyle="1" w:styleId="HeaderChar">
    <w:name w:val="Header Char"/>
    <w:basedOn w:val="DefaultParagraphFont"/>
    <w:link w:val="Header"/>
    <w:uiPriority w:val="99"/>
    <w:rsid w:val="0011371B"/>
    <w:rPr>
      <w:rFonts w:ascii="RotisSansSerif" w:hAnsi="RotisSansSerif" w:cs="Traditional Arabic"/>
      <w:noProof/>
      <w:sz w:val="24"/>
      <w:szCs w:val="28"/>
      <w:lang w:eastAsia="fr-FR"/>
    </w:rPr>
  </w:style>
  <w:style w:type="paragraph" w:styleId="CommentText">
    <w:name w:val="annotation text"/>
    <w:basedOn w:val="Normal"/>
    <w:link w:val="CommentTextChar"/>
    <w:uiPriority w:val="99"/>
    <w:semiHidden/>
    <w:unhideWhenUsed/>
    <w:rsid w:val="00FD0C14"/>
    <w:rPr>
      <w:sz w:val="20"/>
      <w:szCs w:val="20"/>
    </w:rPr>
  </w:style>
  <w:style w:type="character" w:customStyle="1" w:styleId="CommentTextChar">
    <w:name w:val="Comment Text Char"/>
    <w:basedOn w:val="DefaultParagraphFont"/>
    <w:link w:val="CommentText"/>
    <w:uiPriority w:val="99"/>
    <w:semiHidden/>
    <w:rsid w:val="00FD0C14"/>
    <w:rPr>
      <w:rFonts w:ascii="RotisSansSerif" w:hAnsi="RotisSansSerif" w:cs="Traditional Arabic"/>
      <w:noProof/>
      <w:sz w:val="20"/>
      <w:szCs w:val="20"/>
      <w:lang w:eastAsia="fr-FR"/>
    </w:rPr>
  </w:style>
  <w:style w:type="paragraph" w:styleId="CommentSubject">
    <w:name w:val="annotation subject"/>
    <w:basedOn w:val="CommentText"/>
    <w:next w:val="CommentText"/>
    <w:link w:val="CommentSubjectChar"/>
    <w:rsid w:val="00FD0C14"/>
    <w:pPr>
      <w:bidi w:val="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FD0C14"/>
    <w:rPr>
      <w:rFonts w:ascii="Times New Roman" w:eastAsia="Times New Roman" w:hAnsi="Times New Roman" w:cs="Times New Roman"/>
      <w:b/>
      <w:bCs/>
      <w:noProof/>
      <w:sz w:val="20"/>
      <w:szCs w:val="20"/>
      <w:lang w:eastAsia="fr-FR"/>
    </w:rPr>
  </w:style>
  <w:style w:type="paragraph" w:styleId="BodyText">
    <w:name w:val="Body Text"/>
    <w:basedOn w:val="Normal"/>
    <w:link w:val="BodyTextChar"/>
    <w:rsid w:val="0048764C"/>
    <w:pPr>
      <w:bidi w:val="0"/>
      <w:jc w:val="both"/>
    </w:pPr>
    <w:rPr>
      <w:rFonts w:ascii="Arial" w:eastAsia="Times New Roman" w:hAnsi="Arial" w:cs="Times New Roman"/>
      <w:color w:val="0000FF"/>
      <w:sz w:val="18"/>
      <w:szCs w:val="20"/>
    </w:rPr>
  </w:style>
  <w:style w:type="character" w:customStyle="1" w:styleId="BodyTextChar">
    <w:name w:val="Body Text Char"/>
    <w:basedOn w:val="DefaultParagraphFont"/>
    <w:link w:val="BodyText"/>
    <w:rsid w:val="0048764C"/>
    <w:rPr>
      <w:rFonts w:ascii="Arial" w:eastAsia="Times New Roman" w:hAnsi="Arial" w:cs="Times New Roman"/>
      <w:color w:val="0000FF"/>
      <w:sz w:val="18"/>
      <w:szCs w:val="20"/>
      <w:lang w:eastAsia="fr-FR"/>
    </w:rPr>
  </w:style>
  <w:style w:type="character" w:styleId="CommentReference">
    <w:name w:val="annotation reference"/>
    <w:basedOn w:val="DefaultParagraphFont"/>
    <w:uiPriority w:val="99"/>
    <w:semiHidden/>
    <w:unhideWhenUsed/>
    <w:rsid w:val="0084676C"/>
    <w:rPr>
      <w:sz w:val="16"/>
      <w:szCs w:val="16"/>
    </w:rPr>
  </w:style>
  <w:style w:type="paragraph" w:styleId="BalloonText">
    <w:name w:val="Balloon Text"/>
    <w:basedOn w:val="Normal"/>
    <w:link w:val="BalloonTextChar"/>
    <w:uiPriority w:val="99"/>
    <w:semiHidden/>
    <w:unhideWhenUsed/>
    <w:rsid w:val="0084676C"/>
    <w:rPr>
      <w:rFonts w:ascii="Tahoma" w:hAnsi="Tahoma" w:cs="Tahoma"/>
      <w:sz w:val="16"/>
      <w:szCs w:val="16"/>
    </w:rPr>
  </w:style>
  <w:style w:type="character" w:customStyle="1" w:styleId="BalloonTextChar">
    <w:name w:val="Balloon Text Char"/>
    <w:basedOn w:val="DefaultParagraphFont"/>
    <w:link w:val="BalloonText"/>
    <w:uiPriority w:val="99"/>
    <w:semiHidden/>
    <w:rsid w:val="0084676C"/>
    <w:rPr>
      <w:rFonts w:ascii="Tahoma" w:hAnsi="Tahoma" w:cs="Tahoma"/>
      <w:noProof/>
      <w:sz w:val="16"/>
      <w:szCs w:val="16"/>
      <w:lang w:eastAsia="fr-FR"/>
    </w:rPr>
  </w:style>
  <w:style w:type="paragraph" w:customStyle="1" w:styleId="Subhead">
    <w:name w:val="Sub head"/>
    <w:basedOn w:val="Heading1"/>
    <w:rsid w:val="003637B4"/>
    <w:pPr>
      <w:spacing w:before="80" w:line="320" w:lineRule="atLeast"/>
    </w:pPr>
    <w:rPr>
      <w:rFonts w:ascii="Arial" w:hAnsi="Arial" w:cs="Times New Roman"/>
      <w:color w:val="88796C"/>
      <w:sz w:val="28"/>
      <w:szCs w:val="24"/>
      <w:u w:val="none"/>
      <w:lang w:val="en-GB" w:eastAsia="en-US"/>
    </w:rPr>
  </w:style>
  <w:style w:type="paragraph" w:customStyle="1" w:styleId="TableText">
    <w:name w:val="Table Text"/>
    <w:basedOn w:val="Normal"/>
    <w:rsid w:val="003637B4"/>
    <w:pPr>
      <w:autoSpaceDE w:val="0"/>
      <w:autoSpaceDN w:val="0"/>
      <w:bidi w:val="0"/>
      <w:adjustRightInd w:val="0"/>
    </w:pPr>
    <w:rPr>
      <w:rFonts w:ascii="Times New Roman" w:eastAsia="Times New Roman" w:hAnsi="Times New Roman" w:cs="Times New Roman"/>
      <w:szCs w:val="24"/>
      <w:lang w:eastAsia="en-US"/>
    </w:rPr>
  </w:style>
  <w:style w:type="paragraph" w:customStyle="1" w:styleId="HayGroup11">
    <w:name w:val="Hay Group 11"/>
    <w:basedOn w:val="Normal"/>
    <w:link w:val="HayGroup11Char"/>
    <w:rsid w:val="003637B4"/>
    <w:pPr>
      <w:bidi w:val="0"/>
    </w:pPr>
    <w:rPr>
      <w:rFonts w:ascii="Times New Roman" w:eastAsia="Times New Roman" w:hAnsi="Times New Roman" w:cs="Times New Roman"/>
      <w:sz w:val="22"/>
      <w:szCs w:val="24"/>
      <w:lang w:eastAsia="en-US"/>
    </w:rPr>
  </w:style>
  <w:style w:type="character" w:customStyle="1" w:styleId="HayGroup11Char">
    <w:name w:val="Hay Group 11 Char"/>
    <w:basedOn w:val="DefaultParagraphFont"/>
    <w:link w:val="HayGroup11"/>
    <w:rsid w:val="003637B4"/>
    <w:rPr>
      <w:rFonts w:ascii="Times New Roman" w:eastAsia="Times New Roman" w:hAnsi="Times New Roman" w:cs="Times New Roman"/>
      <w:szCs w:val="24"/>
    </w:rPr>
  </w:style>
  <w:style w:type="table" w:styleId="TableGrid">
    <w:name w:val="Table Grid"/>
    <w:basedOn w:val="TableNormal"/>
    <w:uiPriority w:val="39"/>
    <w:rsid w:val="00BC57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60AF3"/>
    <w:rPr>
      <w:rFonts w:ascii="RotisSansSerif" w:eastAsia="Times New Roman" w:hAnsi="RotisSansSerif" w:cs="Traditional Arabic"/>
      <w:noProof/>
      <w:sz w:val="24"/>
      <w:szCs w:val="28"/>
      <w:lang w:eastAsia="fr-FR"/>
    </w:rPr>
  </w:style>
  <w:style w:type="character" w:styleId="UnresolvedMention">
    <w:name w:val="Unresolved Mention"/>
    <w:basedOn w:val="DefaultParagraphFont"/>
    <w:uiPriority w:val="99"/>
    <w:semiHidden/>
    <w:unhideWhenUsed/>
    <w:rsid w:val="00370488"/>
    <w:rPr>
      <w:color w:val="605E5C"/>
      <w:shd w:val="clear" w:color="auto" w:fill="E1DFDD"/>
    </w:rPr>
  </w:style>
  <w:style w:type="character" w:styleId="FollowedHyperlink">
    <w:name w:val="FollowedHyperlink"/>
    <w:basedOn w:val="DefaultParagraphFont"/>
    <w:uiPriority w:val="99"/>
    <w:semiHidden/>
    <w:unhideWhenUsed/>
    <w:rsid w:val="003E59C1"/>
    <w:rPr>
      <w:color w:val="800080" w:themeColor="followedHyperlink"/>
      <w:u w:val="single"/>
    </w:rPr>
  </w:style>
  <w:style w:type="paragraph" w:customStyle="1" w:styleId="TableParagraph">
    <w:name w:val="Table Paragraph"/>
    <w:basedOn w:val="Normal"/>
    <w:uiPriority w:val="1"/>
    <w:qFormat/>
    <w:rsid w:val="002F57C8"/>
    <w:pPr>
      <w:widowControl w:val="0"/>
      <w:autoSpaceDE w:val="0"/>
      <w:autoSpaceDN w:val="0"/>
      <w:bidi w:val="0"/>
      <w:ind w:left="827"/>
    </w:pPr>
    <w:rPr>
      <w:rFonts w:ascii="Arial MT" w:eastAsia="Arial MT" w:hAnsi="Arial MT" w:cs="Arial MT"/>
      <w:sz w:val="22"/>
      <w:szCs w:val="22"/>
      <w:lang w:eastAsia="en-US"/>
    </w:rPr>
  </w:style>
  <w:style w:type="paragraph" w:customStyle="1" w:styleId="Default">
    <w:name w:val="Default"/>
    <w:rsid w:val="00974DF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249">
      <w:bodyDiv w:val="1"/>
      <w:marLeft w:val="0"/>
      <w:marRight w:val="0"/>
      <w:marTop w:val="0"/>
      <w:marBottom w:val="0"/>
      <w:divBdr>
        <w:top w:val="none" w:sz="0" w:space="0" w:color="auto"/>
        <w:left w:val="none" w:sz="0" w:space="0" w:color="auto"/>
        <w:bottom w:val="none" w:sz="0" w:space="0" w:color="auto"/>
        <w:right w:val="none" w:sz="0" w:space="0" w:color="auto"/>
      </w:divBdr>
    </w:div>
    <w:div w:id="205459283">
      <w:bodyDiv w:val="1"/>
      <w:marLeft w:val="0"/>
      <w:marRight w:val="0"/>
      <w:marTop w:val="0"/>
      <w:marBottom w:val="0"/>
      <w:divBdr>
        <w:top w:val="none" w:sz="0" w:space="0" w:color="auto"/>
        <w:left w:val="none" w:sz="0" w:space="0" w:color="auto"/>
        <w:bottom w:val="none" w:sz="0" w:space="0" w:color="auto"/>
        <w:right w:val="none" w:sz="0" w:space="0" w:color="auto"/>
      </w:divBdr>
    </w:div>
    <w:div w:id="620650496">
      <w:bodyDiv w:val="1"/>
      <w:marLeft w:val="0"/>
      <w:marRight w:val="0"/>
      <w:marTop w:val="0"/>
      <w:marBottom w:val="0"/>
      <w:divBdr>
        <w:top w:val="none" w:sz="0" w:space="0" w:color="auto"/>
        <w:left w:val="none" w:sz="0" w:space="0" w:color="auto"/>
        <w:bottom w:val="none" w:sz="0" w:space="0" w:color="auto"/>
        <w:right w:val="none" w:sz="0" w:space="0" w:color="auto"/>
      </w:divBdr>
    </w:div>
    <w:div w:id="910501009">
      <w:bodyDiv w:val="1"/>
      <w:marLeft w:val="0"/>
      <w:marRight w:val="0"/>
      <w:marTop w:val="0"/>
      <w:marBottom w:val="0"/>
      <w:divBdr>
        <w:top w:val="none" w:sz="0" w:space="0" w:color="auto"/>
        <w:left w:val="none" w:sz="0" w:space="0" w:color="auto"/>
        <w:bottom w:val="none" w:sz="0" w:space="0" w:color="auto"/>
        <w:right w:val="none" w:sz="0" w:space="0" w:color="auto"/>
      </w:divBdr>
    </w:div>
    <w:div w:id="1327780289">
      <w:bodyDiv w:val="1"/>
      <w:marLeft w:val="0"/>
      <w:marRight w:val="0"/>
      <w:marTop w:val="0"/>
      <w:marBottom w:val="0"/>
      <w:divBdr>
        <w:top w:val="none" w:sz="0" w:space="0" w:color="auto"/>
        <w:left w:val="none" w:sz="0" w:space="0" w:color="auto"/>
        <w:bottom w:val="none" w:sz="0" w:space="0" w:color="auto"/>
        <w:right w:val="none" w:sz="0" w:space="0" w:color="auto"/>
      </w:divBdr>
    </w:div>
    <w:div w:id="1503618339">
      <w:bodyDiv w:val="1"/>
      <w:marLeft w:val="0"/>
      <w:marRight w:val="0"/>
      <w:marTop w:val="0"/>
      <w:marBottom w:val="0"/>
      <w:divBdr>
        <w:top w:val="none" w:sz="0" w:space="0" w:color="auto"/>
        <w:left w:val="none" w:sz="0" w:space="0" w:color="auto"/>
        <w:bottom w:val="none" w:sz="0" w:space="0" w:color="auto"/>
        <w:right w:val="none" w:sz="0" w:space="0" w:color="auto"/>
      </w:divBdr>
    </w:div>
    <w:div w:id="1672830801">
      <w:bodyDiv w:val="1"/>
      <w:marLeft w:val="0"/>
      <w:marRight w:val="0"/>
      <w:marTop w:val="0"/>
      <w:marBottom w:val="0"/>
      <w:divBdr>
        <w:top w:val="none" w:sz="0" w:space="0" w:color="auto"/>
        <w:left w:val="none" w:sz="0" w:space="0" w:color="auto"/>
        <w:bottom w:val="none" w:sz="0" w:space="0" w:color="auto"/>
        <w:right w:val="none" w:sz="0" w:space="0" w:color="auto"/>
      </w:divBdr>
    </w:div>
    <w:div w:id="1699308759">
      <w:bodyDiv w:val="1"/>
      <w:marLeft w:val="0"/>
      <w:marRight w:val="0"/>
      <w:marTop w:val="0"/>
      <w:marBottom w:val="0"/>
      <w:divBdr>
        <w:top w:val="none" w:sz="0" w:space="0" w:color="auto"/>
        <w:left w:val="none" w:sz="0" w:space="0" w:color="auto"/>
        <w:bottom w:val="none" w:sz="0" w:space="0" w:color="auto"/>
        <w:right w:val="none" w:sz="0" w:space="0" w:color="auto"/>
      </w:divBdr>
    </w:div>
    <w:div w:id="1745954368">
      <w:bodyDiv w:val="1"/>
      <w:marLeft w:val="0"/>
      <w:marRight w:val="0"/>
      <w:marTop w:val="0"/>
      <w:marBottom w:val="0"/>
      <w:divBdr>
        <w:top w:val="none" w:sz="0" w:space="0" w:color="auto"/>
        <w:left w:val="none" w:sz="0" w:space="0" w:color="auto"/>
        <w:bottom w:val="none" w:sz="0" w:space="0" w:color="auto"/>
        <w:right w:val="none" w:sz="0" w:space="0" w:color="auto"/>
      </w:divBdr>
    </w:div>
    <w:div w:id="1871840631">
      <w:bodyDiv w:val="1"/>
      <w:marLeft w:val="0"/>
      <w:marRight w:val="0"/>
      <w:marTop w:val="0"/>
      <w:marBottom w:val="0"/>
      <w:divBdr>
        <w:top w:val="none" w:sz="0" w:space="0" w:color="auto"/>
        <w:left w:val="none" w:sz="0" w:space="0" w:color="auto"/>
        <w:bottom w:val="none" w:sz="0" w:space="0" w:color="auto"/>
        <w:right w:val="none" w:sz="0" w:space="0" w:color="auto"/>
      </w:divBdr>
    </w:div>
    <w:div w:id="20586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3uwT1FDARD3qKWDB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premiere-urgenc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07344a-32b1-483d-88b4-aac75acef1b7" xsi:nil="true"/>
    <lcf76f155ced4ddcb4097134ff3c332f xmlns="7b6ed271-17f8-4401-bbc1-af4b9e7e83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E5433BA616B442A12D1EA5DB286DA3" ma:contentTypeVersion="14" ma:contentTypeDescription="Create a new document." ma:contentTypeScope="" ma:versionID="2b2eb5ef8767010df247f9000bd18f31">
  <xsd:schema xmlns:xsd="http://www.w3.org/2001/XMLSchema" xmlns:xs="http://www.w3.org/2001/XMLSchema" xmlns:p="http://schemas.microsoft.com/office/2006/metadata/properties" xmlns:ns2="7b6ed271-17f8-4401-bbc1-af4b9e7e8300" xmlns:ns3="db07344a-32b1-483d-88b4-aac75acef1b7" targetNamespace="http://schemas.microsoft.com/office/2006/metadata/properties" ma:root="true" ma:fieldsID="8bc961f280e01a9e07a32907b6bffc74" ns2:_="" ns3:_="">
    <xsd:import namespace="7b6ed271-17f8-4401-bbc1-af4b9e7e8300"/>
    <xsd:import namespace="db07344a-32b1-483d-88b4-aac75acef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ed271-17f8-4401-bbc1-af4b9e7e8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4fd9e-d6df-4633-b3e3-a08991e743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7344a-32b1-483d-88b4-aac75acef1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321b78-ba49-461d-afa2-23c65d4143b8}" ma:internalName="TaxCatchAll" ma:showField="CatchAllData" ma:web="db07344a-32b1-483d-88b4-aac75acef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F692-40A5-4D0C-9270-A053C281C6F0}">
  <ds:schemaRefs>
    <ds:schemaRef ds:uri="http://schemas.microsoft.com/sharepoint/v3/contenttype/forms"/>
  </ds:schemaRefs>
</ds:datastoreItem>
</file>

<file path=customXml/itemProps2.xml><?xml version="1.0" encoding="utf-8"?>
<ds:datastoreItem xmlns:ds="http://schemas.openxmlformats.org/officeDocument/2006/customXml" ds:itemID="{C2914951-93D4-4768-B24D-E15736CA9C7B}">
  <ds:schemaRefs>
    <ds:schemaRef ds:uri="http://schemas.microsoft.com/office/2006/metadata/properties"/>
    <ds:schemaRef ds:uri="http://schemas.microsoft.com/office/infopath/2007/PartnerControls"/>
    <ds:schemaRef ds:uri="db07344a-32b1-483d-88b4-aac75acef1b7"/>
    <ds:schemaRef ds:uri="7b6ed271-17f8-4401-bbc1-af4b9e7e8300"/>
  </ds:schemaRefs>
</ds:datastoreItem>
</file>

<file path=customXml/itemProps3.xml><?xml version="1.0" encoding="utf-8"?>
<ds:datastoreItem xmlns:ds="http://schemas.openxmlformats.org/officeDocument/2006/customXml" ds:itemID="{04062A39-4EB9-44D6-85A5-41DB99A20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ed271-17f8-4401-bbc1-af4b9e7e8300"/>
    <ds:schemaRef ds:uri="db07344a-32b1-483d-88b4-aac75acef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042FA-A83C-481C-90B6-3151E3BD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1455</Words>
  <Characters>8294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PUI SYR Reem AMOURA</cp:lastModifiedBy>
  <cp:revision>8</cp:revision>
  <cp:lastPrinted>2024-10-14T07:46:00Z</cp:lastPrinted>
  <dcterms:created xsi:type="dcterms:W3CDTF">2026-06-10T08:13:00Z</dcterms:created>
  <dcterms:modified xsi:type="dcterms:W3CDTF">2026-06-10T08:39:00Z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0x01010013E5433BA616B442A12D1EA5DB286DA3</vt:lpwstr>
  </property>
  <property fmtid="{D5CDD505-2E9C-101B-9397-08002B2CF9AE}" pid="3" name="MediaServiceImageTags">
    <vt:lpwstr/>
  </property>
</Properties>
</file>