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422B" w14:textId="77777777" w:rsidR="002E4687" w:rsidRPr="00A44DC9" w:rsidRDefault="002E4687" w:rsidP="00C6548A">
      <w:pPr>
        <w:shd w:val="clear" w:color="auto" w:fill="FFFFFF"/>
        <w:rPr>
          <w:rFonts w:cs="Arial"/>
          <w:color w:val="000000"/>
        </w:rPr>
      </w:pPr>
    </w:p>
    <w:p w14:paraId="3DBA0A33" w14:textId="3DCAE2D1" w:rsidR="00C6548A" w:rsidRPr="00A44DC9" w:rsidRDefault="004C1B77" w:rsidP="00C6548A">
      <w:pPr>
        <w:shd w:val="clear" w:color="auto" w:fill="FFFFFF"/>
        <w:rPr>
          <w:rFonts w:cs="Arial"/>
          <w:color w:val="000000"/>
        </w:rPr>
      </w:pPr>
      <w:r w:rsidRPr="00A44DC9">
        <w:rPr>
          <w:rFonts w:cs="Arial"/>
          <w:noProof/>
          <w:color w:val="000000"/>
        </w:rPr>
        <w:drawing>
          <wp:inline distT="0" distB="0" distL="0" distR="0" wp14:anchorId="4BD291C8" wp14:editId="682F838A">
            <wp:extent cx="5943600" cy="2474024"/>
            <wp:effectExtent l="0" t="0" r="0" b="2540"/>
            <wp:docPr id="1" name="Picture 1" descr="C:\Users\n.shaweesh\Desktop\photos\ViewAdvertisement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aweesh\Desktop\photos\ViewAdvertisementImag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74024"/>
                    </a:xfrm>
                    <a:prstGeom prst="rect">
                      <a:avLst/>
                    </a:prstGeom>
                    <a:noFill/>
                    <a:ln>
                      <a:noFill/>
                    </a:ln>
                  </pic:spPr>
                </pic:pic>
              </a:graphicData>
            </a:graphic>
          </wp:inline>
        </w:drawing>
      </w:r>
    </w:p>
    <w:p w14:paraId="4C21C5FC" w14:textId="77777777" w:rsidR="00A44DC9" w:rsidRPr="00A44DC9" w:rsidRDefault="00A44DC9" w:rsidP="00A44DC9">
      <w:pPr>
        <w:shd w:val="clear" w:color="auto" w:fill="FFFFFF"/>
        <w:rPr>
          <w:rFonts w:cs="Arial"/>
          <w:b/>
          <w:bCs/>
          <w:color w:val="000000"/>
          <w:sz w:val="32"/>
          <w:szCs w:val="32"/>
        </w:rPr>
      </w:pPr>
      <w:r w:rsidRPr="00A44DC9">
        <w:rPr>
          <w:rFonts w:cs="Arial"/>
          <w:b/>
          <w:bCs/>
          <w:color w:val="000000"/>
          <w:sz w:val="32"/>
          <w:szCs w:val="32"/>
        </w:rPr>
        <w:t>Finance Officer</w:t>
      </w:r>
    </w:p>
    <w:p w14:paraId="46B537AD" w14:textId="42F39E83" w:rsidR="00A44DC9" w:rsidRPr="00A44DC9" w:rsidRDefault="00A44DC9" w:rsidP="00A44DC9">
      <w:pPr>
        <w:pStyle w:val="NormalWeb"/>
        <w:shd w:val="clear" w:color="auto" w:fill="FFFFFF"/>
        <w:rPr>
          <w:rFonts w:asciiTheme="minorHAnsi" w:hAnsiTheme="minorHAnsi" w:cs="Arial"/>
          <w:color w:val="000000"/>
          <w:sz w:val="22"/>
          <w:szCs w:val="22"/>
        </w:rPr>
      </w:pPr>
      <w:r w:rsidRPr="00A44DC9">
        <w:rPr>
          <w:rFonts w:asciiTheme="minorHAnsi" w:hAnsiTheme="minorHAnsi" w:cs="Arial"/>
          <w:color w:val="000000"/>
          <w:sz w:val="22"/>
          <w:szCs w:val="22"/>
        </w:rPr>
        <w:t>Danish Refugee Council, one of the world’s leading humanitarian NGOs, is currently looking for a high</w:t>
      </w:r>
      <w:r w:rsidR="000B3CDF">
        <w:rPr>
          <w:rFonts w:asciiTheme="minorHAnsi" w:hAnsiTheme="minorHAnsi" w:cs="Arial"/>
          <w:color w:val="000000"/>
          <w:sz w:val="22"/>
          <w:szCs w:val="22"/>
        </w:rPr>
        <w:t xml:space="preserve">ly qualified individual to fill </w:t>
      </w:r>
      <w:r w:rsidRPr="00A44DC9">
        <w:rPr>
          <w:rFonts w:asciiTheme="minorHAnsi" w:hAnsiTheme="minorHAnsi" w:cs="Arial"/>
          <w:color w:val="000000"/>
          <w:sz w:val="22"/>
          <w:szCs w:val="22"/>
        </w:rPr>
        <w:t>in the vacancy of Finance Officer to work in Damascus under </w:t>
      </w:r>
      <w:r w:rsidRPr="00A44DC9">
        <w:rPr>
          <w:rStyle w:val="Strong"/>
          <w:rFonts w:asciiTheme="minorHAnsi" w:hAnsiTheme="minorHAnsi" w:cs="Arial"/>
          <w:color w:val="000000"/>
          <w:sz w:val="22"/>
          <w:szCs w:val="22"/>
        </w:rPr>
        <w:t>employment contract</w:t>
      </w:r>
    </w:p>
    <w:p w14:paraId="3125CD9A" w14:textId="77777777" w:rsidR="00A44DC9" w:rsidRPr="00A44DC9" w:rsidRDefault="00A44DC9" w:rsidP="00A44DC9">
      <w:pPr>
        <w:pStyle w:val="NormalWeb"/>
        <w:shd w:val="clear" w:color="auto" w:fill="FFFFFF"/>
        <w:jc w:val="both"/>
        <w:rPr>
          <w:rFonts w:asciiTheme="minorHAnsi" w:hAnsiTheme="minorHAnsi" w:cs="Arial"/>
          <w:color w:val="000000"/>
          <w:sz w:val="22"/>
          <w:szCs w:val="22"/>
        </w:rPr>
      </w:pPr>
      <w:r w:rsidRPr="00A44DC9">
        <w:rPr>
          <w:rStyle w:val="Strong"/>
          <w:rFonts w:asciiTheme="minorHAnsi" w:hAnsiTheme="minorHAnsi" w:cs="Arial"/>
          <w:color w:val="000000"/>
          <w:sz w:val="22"/>
          <w:szCs w:val="22"/>
        </w:rPr>
        <w:t>Who are we?</w:t>
      </w:r>
    </w:p>
    <w:p w14:paraId="124D5A0D" w14:textId="77777777" w:rsidR="00A44DC9" w:rsidRPr="00A44DC9" w:rsidRDefault="00A44DC9" w:rsidP="00A44DC9">
      <w:pPr>
        <w:pStyle w:val="NormalWeb"/>
        <w:shd w:val="clear" w:color="auto" w:fill="FFFFFF"/>
        <w:rPr>
          <w:rFonts w:asciiTheme="minorHAnsi" w:hAnsiTheme="minorHAnsi" w:cs="Arial"/>
          <w:color w:val="000000"/>
          <w:sz w:val="22"/>
          <w:szCs w:val="22"/>
        </w:rPr>
      </w:pPr>
      <w:r w:rsidRPr="00A44DC9">
        <w:rPr>
          <w:rFonts w:asciiTheme="minorHAnsi" w:hAnsiTheme="minorHAnsi" w:cs="Arial"/>
          <w:color w:val="000000"/>
          <w:sz w:val="22"/>
          <w:szCs w:val="22"/>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 </w:t>
      </w:r>
    </w:p>
    <w:p w14:paraId="3C8454AD" w14:textId="1971CF9B" w:rsidR="00A44DC9" w:rsidRPr="00A44DC9" w:rsidRDefault="00A44DC9" w:rsidP="00A44DC9">
      <w:pPr>
        <w:pStyle w:val="NormalWeb"/>
        <w:shd w:val="clear" w:color="auto" w:fill="FFFFFF"/>
        <w:rPr>
          <w:rFonts w:asciiTheme="minorHAnsi" w:hAnsiTheme="minorHAnsi" w:cs="Arial"/>
          <w:color w:val="000000"/>
          <w:sz w:val="22"/>
          <w:szCs w:val="22"/>
        </w:rPr>
      </w:pPr>
      <w:r w:rsidRPr="00A44DC9">
        <w:rPr>
          <w:rFonts w:asciiTheme="minorHAnsi" w:hAnsiTheme="minorHAnsi" w:cs="Arial"/>
          <w:color w:val="000000"/>
          <w:sz w:val="22"/>
          <w:szCs w:val="22"/>
        </w:rPr>
        <w:t>The Danish Refugee Council</w:t>
      </w:r>
      <w:r w:rsidR="000B3CDF">
        <w:rPr>
          <w:rFonts w:asciiTheme="minorHAnsi" w:hAnsiTheme="minorHAnsi" w:cs="Arial"/>
          <w:color w:val="000000"/>
          <w:sz w:val="22"/>
          <w:szCs w:val="22"/>
        </w:rPr>
        <w:t xml:space="preserve"> was founded in Denmark in 1956</w:t>
      </w:r>
      <w:r w:rsidRPr="00A44DC9">
        <w:rPr>
          <w:rFonts w:asciiTheme="minorHAnsi" w:hAnsiTheme="minorHAnsi" w:cs="Arial"/>
          <w:color w:val="000000"/>
          <w:sz w:val="22"/>
          <w:szCs w:val="22"/>
        </w:rPr>
        <w:t xml:space="preserve"> and has since grown to become an international humanitarian organization with more than 7,000 staff and 8,000 volunteers. Our vision is a dignified life for all displaced.</w:t>
      </w:r>
    </w:p>
    <w:p w14:paraId="3BB15447" w14:textId="77777777" w:rsidR="00A44DC9" w:rsidRPr="00A44DC9" w:rsidRDefault="00A44DC9" w:rsidP="00A44DC9">
      <w:pPr>
        <w:pStyle w:val="NormalWeb"/>
        <w:shd w:val="clear" w:color="auto" w:fill="FFFFFF"/>
        <w:rPr>
          <w:rFonts w:asciiTheme="minorHAnsi" w:hAnsiTheme="minorHAnsi" w:cs="Arial"/>
          <w:color w:val="000000"/>
          <w:sz w:val="22"/>
          <w:szCs w:val="22"/>
        </w:rPr>
      </w:pPr>
      <w:r w:rsidRPr="00A44DC9">
        <w:rPr>
          <w:rFonts w:asciiTheme="minorHAnsi" w:hAnsiTheme="minorHAnsi" w:cs="Arial"/>
          <w:color w:val="000000"/>
          <w:sz w:val="22"/>
          <w:szCs w:val="22"/>
        </w:rPr>
        <w:t>All of our efforts are based on our value compass: humanity, respect, independence and neutrality, participation, and honesty and transparency.</w:t>
      </w:r>
    </w:p>
    <w:p w14:paraId="1CFB030F" w14:textId="77777777" w:rsidR="00A44DC9" w:rsidRPr="00A44DC9" w:rsidRDefault="00A44DC9" w:rsidP="00A44DC9">
      <w:pPr>
        <w:pStyle w:val="NormalWeb"/>
        <w:shd w:val="clear" w:color="auto" w:fill="FFFFFF"/>
        <w:rPr>
          <w:rFonts w:asciiTheme="minorHAnsi" w:hAnsiTheme="minorHAnsi" w:cs="Arial"/>
          <w:color w:val="000000"/>
          <w:sz w:val="22"/>
          <w:szCs w:val="22"/>
        </w:rPr>
      </w:pPr>
      <w:r w:rsidRPr="00A44DC9">
        <w:rPr>
          <w:rFonts w:asciiTheme="minorHAnsi" w:hAnsiTheme="minorHAnsi" w:cs="Arial"/>
          <w:color w:val="000000"/>
          <w:sz w:val="22"/>
          <w:szCs w:val="22"/>
        </w:rPr>
        <w:t> </w:t>
      </w:r>
    </w:p>
    <w:p w14:paraId="64B11310" w14:textId="77777777" w:rsidR="00A44DC9" w:rsidRPr="00A44DC9" w:rsidRDefault="00A44DC9" w:rsidP="00A44DC9">
      <w:pPr>
        <w:pStyle w:val="NormalWeb"/>
        <w:shd w:val="clear" w:color="auto" w:fill="FFFFFF"/>
        <w:rPr>
          <w:rFonts w:asciiTheme="minorHAnsi" w:hAnsiTheme="minorHAnsi" w:cs="Arial"/>
          <w:color w:val="000000"/>
          <w:sz w:val="22"/>
          <w:szCs w:val="22"/>
        </w:rPr>
      </w:pPr>
      <w:r w:rsidRPr="00A44DC9">
        <w:rPr>
          <w:rStyle w:val="Strong"/>
          <w:rFonts w:asciiTheme="minorHAnsi" w:hAnsiTheme="minorHAnsi" w:cs="Arial"/>
          <w:color w:val="000000"/>
          <w:sz w:val="22"/>
          <w:szCs w:val="22"/>
        </w:rPr>
        <w:t>About the job</w:t>
      </w:r>
    </w:p>
    <w:p w14:paraId="78354AFD" w14:textId="347EFB8C" w:rsidR="00A44DC9" w:rsidRDefault="00A44DC9" w:rsidP="00A44DC9">
      <w:pPr>
        <w:numPr>
          <w:ilvl w:val="0"/>
          <w:numId w:val="22"/>
        </w:numPr>
        <w:shd w:val="clear" w:color="auto" w:fill="FFFFFF"/>
        <w:spacing w:before="100" w:beforeAutospacing="1" w:after="100" w:afterAutospacing="1" w:line="240" w:lineRule="auto"/>
        <w:ind w:left="0"/>
        <w:rPr>
          <w:rFonts w:cs="Arial"/>
          <w:color w:val="000000"/>
        </w:rPr>
      </w:pPr>
      <w:r w:rsidRPr="00A44DC9">
        <w:rPr>
          <w:rFonts w:cs="Arial"/>
          <w:color w:val="000000"/>
        </w:rPr>
        <w:t>Provide support to all financial issues regarding DRC Syria program in close coordination with the Finance Manager, as outlined below</w:t>
      </w:r>
    </w:p>
    <w:p w14:paraId="0684F11F" w14:textId="77777777" w:rsidR="00F1085D" w:rsidRPr="00A44DC9" w:rsidRDefault="00F1085D" w:rsidP="00F1085D">
      <w:pPr>
        <w:shd w:val="clear" w:color="auto" w:fill="FFFFFF"/>
        <w:spacing w:before="100" w:beforeAutospacing="1" w:after="100" w:afterAutospacing="1" w:line="240" w:lineRule="auto"/>
        <w:rPr>
          <w:rFonts w:cs="Arial"/>
          <w:color w:val="000000"/>
        </w:rPr>
      </w:pPr>
    </w:p>
    <w:p w14:paraId="2F8AC79E" w14:textId="77777777" w:rsidR="00A44DC9" w:rsidRPr="00A44DC9" w:rsidRDefault="00A44DC9" w:rsidP="00A44DC9">
      <w:pPr>
        <w:pStyle w:val="NormalWeb"/>
        <w:shd w:val="clear" w:color="auto" w:fill="FFFFFF"/>
        <w:jc w:val="both"/>
        <w:rPr>
          <w:rFonts w:asciiTheme="minorHAnsi" w:hAnsiTheme="minorHAnsi" w:cs="Arial"/>
          <w:color w:val="000000"/>
          <w:sz w:val="22"/>
          <w:szCs w:val="22"/>
        </w:rPr>
      </w:pPr>
      <w:r w:rsidRPr="00A44DC9">
        <w:rPr>
          <w:rStyle w:val="Strong"/>
          <w:rFonts w:asciiTheme="minorHAnsi" w:hAnsiTheme="minorHAnsi" w:cs="Arial"/>
          <w:color w:val="000000"/>
          <w:sz w:val="22"/>
          <w:szCs w:val="22"/>
        </w:rPr>
        <w:lastRenderedPageBreak/>
        <w:t>Duties and Responsibilities:</w:t>
      </w:r>
    </w:p>
    <w:p w14:paraId="75A26FC5" w14:textId="77777777" w:rsidR="00F1085D" w:rsidRPr="00F1085D" w:rsidRDefault="00F1085D" w:rsidP="00F1085D">
      <w:pPr>
        <w:pStyle w:val="ListParagraph"/>
        <w:numPr>
          <w:ilvl w:val="0"/>
          <w:numId w:val="23"/>
        </w:numPr>
        <w:shd w:val="clear" w:color="auto" w:fill="FFFFFF"/>
        <w:spacing w:before="100" w:beforeAutospacing="1" w:after="100" w:afterAutospacing="1" w:line="276" w:lineRule="auto"/>
        <w:rPr>
          <w:rFonts w:eastAsia="Times New Roman" w:cstheme="minorHAnsi"/>
          <w:color w:val="000000"/>
        </w:rPr>
      </w:pPr>
      <w:r w:rsidRPr="00F1085D">
        <w:rPr>
          <w:rFonts w:eastAsia="Times New Roman" w:cstheme="minorHAnsi"/>
          <w:color w:val="000000"/>
        </w:rPr>
        <w:t>Managing and updating the allocation tool (Master budget).</w:t>
      </w:r>
    </w:p>
    <w:p w14:paraId="73A6BE17" w14:textId="77777777" w:rsidR="00F1085D" w:rsidRPr="00F1085D" w:rsidRDefault="00F1085D" w:rsidP="00F1085D">
      <w:pPr>
        <w:pStyle w:val="ListParagraph"/>
        <w:numPr>
          <w:ilvl w:val="0"/>
          <w:numId w:val="23"/>
        </w:numPr>
        <w:spacing w:after="200" w:line="276" w:lineRule="auto"/>
        <w:rPr>
          <w:rFonts w:eastAsia="Times New Roman" w:cstheme="minorHAnsi"/>
          <w:color w:val="000000"/>
        </w:rPr>
      </w:pPr>
      <w:r w:rsidRPr="00F1085D">
        <w:rPr>
          <w:rFonts w:eastAsia="Times New Roman" w:cstheme="minorHAnsi"/>
          <w:color w:val="000000"/>
        </w:rPr>
        <w:t>Set up new projects and budgets in DRC system ERP Dynamics and validate with HQ.</w:t>
      </w:r>
    </w:p>
    <w:p w14:paraId="5ED77D5A" w14:textId="77777777" w:rsidR="00F1085D" w:rsidRPr="00F1085D" w:rsidRDefault="00F1085D" w:rsidP="00F1085D">
      <w:pPr>
        <w:pStyle w:val="ListParagraph"/>
        <w:numPr>
          <w:ilvl w:val="0"/>
          <w:numId w:val="23"/>
        </w:numPr>
        <w:spacing w:after="200" w:line="276" w:lineRule="auto"/>
        <w:rPr>
          <w:rFonts w:eastAsia="Times New Roman" w:cstheme="minorHAnsi"/>
          <w:color w:val="000000"/>
        </w:rPr>
      </w:pPr>
      <w:r w:rsidRPr="00F1085D">
        <w:rPr>
          <w:rFonts w:eastAsia="Times New Roman" w:cstheme="minorHAnsi"/>
          <w:color w:val="000000"/>
        </w:rPr>
        <w:t>Prepare &amp; Follow up on any reallocation that is considered necessary.</w:t>
      </w:r>
    </w:p>
    <w:p w14:paraId="0BF0CF6C" w14:textId="77777777" w:rsidR="00F1085D" w:rsidRPr="00F1085D" w:rsidRDefault="00F1085D" w:rsidP="00F1085D">
      <w:pPr>
        <w:pStyle w:val="ListParagraph"/>
        <w:numPr>
          <w:ilvl w:val="0"/>
          <w:numId w:val="23"/>
        </w:numPr>
        <w:spacing w:after="200" w:line="276" w:lineRule="auto"/>
        <w:rPr>
          <w:rFonts w:eastAsia="Times New Roman" w:cstheme="minorHAnsi"/>
          <w:color w:val="000000"/>
        </w:rPr>
      </w:pPr>
      <w:r w:rsidRPr="00F1085D">
        <w:rPr>
          <w:rFonts w:eastAsia="Times New Roman" w:cstheme="minorHAnsi"/>
          <w:color w:val="000000"/>
        </w:rPr>
        <w:t>Prepare the needed resource scheduling in coordination with finance and program team.</w:t>
      </w:r>
    </w:p>
    <w:p w14:paraId="30522107" w14:textId="77777777" w:rsidR="00F1085D" w:rsidRPr="00F1085D" w:rsidRDefault="00F1085D" w:rsidP="00F1085D">
      <w:pPr>
        <w:pStyle w:val="ListParagraph"/>
        <w:numPr>
          <w:ilvl w:val="0"/>
          <w:numId w:val="23"/>
        </w:numPr>
        <w:spacing w:after="200" w:line="276" w:lineRule="auto"/>
        <w:rPr>
          <w:rFonts w:eastAsia="Times New Roman" w:cstheme="minorHAnsi"/>
          <w:color w:val="000000"/>
        </w:rPr>
      </w:pPr>
      <w:r w:rsidRPr="00F1085D">
        <w:rPr>
          <w:rFonts w:eastAsia="Times New Roman" w:cstheme="minorHAnsi"/>
          <w:color w:val="000000"/>
        </w:rPr>
        <w:t>Prepare and update monthly budgets follow up in close coordination with program managers.</w:t>
      </w:r>
    </w:p>
    <w:p w14:paraId="59C9C542" w14:textId="77777777" w:rsidR="00F1085D" w:rsidRPr="00F1085D" w:rsidRDefault="00F1085D" w:rsidP="00F1085D">
      <w:pPr>
        <w:pStyle w:val="ListParagraph"/>
        <w:numPr>
          <w:ilvl w:val="0"/>
          <w:numId w:val="23"/>
        </w:numPr>
        <w:spacing w:after="200" w:line="276" w:lineRule="auto"/>
        <w:rPr>
          <w:rFonts w:eastAsia="Times New Roman" w:cstheme="minorHAnsi"/>
          <w:color w:val="000000"/>
        </w:rPr>
      </w:pPr>
      <w:r w:rsidRPr="00F1085D">
        <w:rPr>
          <w:rFonts w:eastAsia="Times New Roman" w:cstheme="minorHAnsi"/>
          <w:color w:val="000000"/>
        </w:rPr>
        <w:t>Monitor and ensure up to date balances in the balance sheet accounts.</w:t>
      </w:r>
    </w:p>
    <w:p w14:paraId="2CA16C44" w14:textId="77777777" w:rsidR="00F1085D" w:rsidRPr="00F1085D" w:rsidRDefault="00F1085D" w:rsidP="00F1085D">
      <w:pPr>
        <w:pStyle w:val="ListParagraph"/>
        <w:numPr>
          <w:ilvl w:val="0"/>
          <w:numId w:val="23"/>
        </w:numPr>
        <w:shd w:val="clear" w:color="auto" w:fill="FFFFFF"/>
        <w:spacing w:before="100" w:beforeAutospacing="1" w:after="100" w:afterAutospacing="1" w:line="276" w:lineRule="auto"/>
        <w:rPr>
          <w:rFonts w:eastAsia="Times New Roman" w:cstheme="minorHAnsi"/>
          <w:color w:val="000000"/>
        </w:rPr>
      </w:pPr>
      <w:r w:rsidRPr="00F1085D">
        <w:rPr>
          <w:rFonts w:eastAsia="Times New Roman" w:cstheme="minorHAnsi"/>
          <w:color w:val="000000"/>
        </w:rPr>
        <w:t>Coordinate with procurement department for procurement tracker.</w:t>
      </w:r>
    </w:p>
    <w:p w14:paraId="47C326C6" w14:textId="77777777" w:rsidR="00F1085D" w:rsidRPr="00F1085D" w:rsidRDefault="00F1085D" w:rsidP="00F1085D">
      <w:pPr>
        <w:pStyle w:val="ListParagraph"/>
        <w:numPr>
          <w:ilvl w:val="0"/>
          <w:numId w:val="23"/>
        </w:numPr>
        <w:shd w:val="clear" w:color="auto" w:fill="FFFFFF"/>
        <w:spacing w:before="100" w:beforeAutospacing="1" w:after="100" w:afterAutospacing="1" w:line="276" w:lineRule="auto"/>
        <w:rPr>
          <w:rFonts w:eastAsia="Times New Roman" w:cstheme="minorHAnsi"/>
          <w:color w:val="000000"/>
        </w:rPr>
      </w:pPr>
      <w:r w:rsidRPr="00F1085D">
        <w:rPr>
          <w:rFonts w:eastAsia="Times New Roman" w:cstheme="minorHAnsi"/>
          <w:color w:val="000000"/>
        </w:rPr>
        <w:t>Prepare financial report to SARC on a quarterly basis.</w:t>
      </w:r>
    </w:p>
    <w:p w14:paraId="24B34B01" w14:textId="77777777" w:rsidR="00F1085D" w:rsidRPr="00F1085D" w:rsidRDefault="00F1085D" w:rsidP="00F1085D">
      <w:pPr>
        <w:pStyle w:val="ListParagraph"/>
        <w:numPr>
          <w:ilvl w:val="0"/>
          <w:numId w:val="23"/>
        </w:numPr>
        <w:shd w:val="clear" w:color="auto" w:fill="FFFFFF"/>
        <w:spacing w:before="100" w:beforeAutospacing="1" w:after="100" w:afterAutospacing="1" w:line="276" w:lineRule="auto"/>
        <w:rPr>
          <w:rFonts w:eastAsia="Times New Roman" w:cstheme="minorHAnsi"/>
          <w:color w:val="000000"/>
        </w:rPr>
      </w:pPr>
      <w:r w:rsidRPr="00F1085D">
        <w:rPr>
          <w:rFonts w:eastAsia="Times New Roman" w:cstheme="minorHAnsi"/>
          <w:color w:val="000000"/>
        </w:rPr>
        <w:t>Any other assignment required by the line manager.</w:t>
      </w:r>
    </w:p>
    <w:p w14:paraId="13B0C42B" w14:textId="77777777" w:rsidR="00F1085D" w:rsidRPr="00A44DC9" w:rsidRDefault="00F1085D" w:rsidP="00F1085D">
      <w:pPr>
        <w:shd w:val="clear" w:color="auto" w:fill="FFFFFF"/>
        <w:spacing w:before="100" w:beforeAutospacing="1" w:after="100" w:afterAutospacing="1" w:line="240" w:lineRule="auto"/>
        <w:rPr>
          <w:rFonts w:cs="Arial"/>
          <w:color w:val="000000"/>
        </w:rPr>
      </w:pPr>
    </w:p>
    <w:p w14:paraId="23475980" w14:textId="77777777" w:rsidR="00A44DC9" w:rsidRPr="00A44DC9" w:rsidRDefault="00A44DC9" w:rsidP="00A44DC9">
      <w:pPr>
        <w:pStyle w:val="NormalWeb"/>
        <w:shd w:val="clear" w:color="auto" w:fill="FFFFFF"/>
        <w:jc w:val="both"/>
        <w:rPr>
          <w:rFonts w:asciiTheme="minorHAnsi" w:hAnsiTheme="minorHAnsi" w:cs="Arial"/>
          <w:color w:val="000000"/>
          <w:sz w:val="22"/>
          <w:szCs w:val="22"/>
        </w:rPr>
      </w:pPr>
      <w:r w:rsidRPr="00A44DC9">
        <w:rPr>
          <w:rStyle w:val="Strong"/>
          <w:rFonts w:asciiTheme="minorHAnsi" w:hAnsiTheme="minorHAnsi" w:cs="Arial"/>
          <w:color w:val="000000"/>
          <w:sz w:val="22"/>
          <w:szCs w:val="22"/>
        </w:rPr>
        <w:t> </w:t>
      </w:r>
    </w:p>
    <w:p w14:paraId="0341406C" w14:textId="77777777" w:rsidR="00A44DC9" w:rsidRPr="00A44DC9" w:rsidRDefault="00A44DC9" w:rsidP="00A44DC9">
      <w:pPr>
        <w:pStyle w:val="NormalWeb"/>
        <w:shd w:val="clear" w:color="auto" w:fill="FFFFFF"/>
        <w:jc w:val="both"/>
        <w:rPr>
          <w:rFonts w:asciiTheme="minorHAnsi" w:hAnsiTheme="minorHAnsi" w:cs="Arial"/>
          <w:color w:val="000000"/>
          <w:sz w:val="22"/>
          <w:szCs w:val="22"/>
        </w:rPr>
      </w:pPr>
      <w:r w:rsidRPr="00A44DC9">
        <w:rPr>
          <w:rStyle w:val="Strong"/>
          <w:rFonts w:asciiTheme="minorHAnsi" w:hAnsiTheme="minorHAnsi" w:cs="Arial"/>
          <w:color w:val="000000"/>
          <w:sz w:val="22"/>
          <w:szCs w:val="22"/>
        </w:rPr>
        <w:t>About you</w:t>
      </w:r>
    </w:p>
    <w:p w14:paraId="79511632" w14:textId="77777777" w:rsidR="00A44DC9" w:rsidRPr="00A44DC9" w:rsidRDefault="00A44DC9" w:rsidP="00A44DC9">
      <w:pPr>
        <w:pStyle w:val="NormalWeb"/>
        <w:shd w:val="clear" w:color="auto" w:fill="FFFFFF"/>
        <w:jc w:val="both"/>
        <w:rPr>
          <w:rFonts w:asciiTheme="minorHAnsi" w:hAnsiTheme="minorHAnsi" w:cs="Arial"/>
          <w:color w:val="000000"/>
          <w:sz w:val="22"/>
          <w:szCs w:val="22"/>
        </w:rPr>
      </w:pPr>
      <w:r w:rsidRPr="00A44DC9">
        <w:rPr>
          <w:rFonts w:asciiTheme="minorHAnsi" w:hAnsiTheme="minorHAnsi" w:cs="Arial"/>
          <w:color w:val="000000"/>
          <w:sz w:val="22"/>
          <w:szCs w:val="22"/>
        </w:rPr>
        <w:t>To be successful in this role we expect you to have</w:t>
      </w:r>
    </w:p>
    <w:p w14:paraId="36CD6764" w14:textId="77777777" w:rsidR="00A44DC9" w:rsidRPr="00A44DC9" w:rsidRDefault="00A44DC9" w:rsidP="00A44DC9">
      <w:pPr>
        <w:pStyle w:val="NormalWeb"/>
        <w:shd w:val="clear" w:color="auto" w:fill="FFFFFF"/>
        <w:rPr>
          <w:rFonts w:asciiTheme="minorHAnsi" w:hAnsiTheme="minorHAnsi" w:cs="Arial"/>
          <w:color w:val="000000"/>
          <w:sz w:val="22"/>
          <w:szCs w:val="22"/>
        </w:rPr>
      </w:pPr>
      <w:r w:rsidRPr="00A44DC9">
        <w:rPr>
          <w:rStyle w:val="Emphasis"/>
          <w:rFonts w:asciiTheme="minorHAnsi" w:hAnsiTheme="minorHAnsi" w:cs="Arial"/>
          <w:color w:val="000000"/>
          <w:sz w:val="22"/>
          <w:szCs w:val="22"/>
        </w:rPr>
        <w:t>Required</w:t>
      </w:r>
    </w:p>
    <w:p w14:paraId="090D8770" w14:textId="5CC5666F" w:rsidR="00F1085D" w:rsidRPr="007F2079" w:rsidRDefault="00A44DC9" w:rsidP="007F2079">
      <w:pPr>
        <w:numPr>
          <w:ilvl w:val="0"/>
          <w:numId w:val="24"/>
        </w:numPr>
        <w:shd w:val="clear" w:color="auto" w:fill="FFFFFF"/>
        <w:spacing w:before="100" w:beforeAutospacing="1" w:after="100" w:afterAutospacing="1" w:line="240" w:lineRule="auto"/>
        <w:ind w:left="0"/>
        <w:jc w:val="both"/>
        <w:rPr>
          <w:rFonts w:cs="Arial"/>
          <w:color w:val="000000"/>
        </w:rPr>
      </w:pPr>
      <w:r w:rsidRPr="00A44DC9">
        <w:rPr>
          <w:rFonts w:cs="Arial"/>
          <w:color w:val="000000"/>
        </w:rPr>
        <w:t>Relevant university degree (Finance, Economics, Business Administration)</w:t>
      </w:r>
    </w:p>
    <w:p w14:paraId="188D3F98" w14:textId="77777777" w:rsidR="00A44DC9" w:rsidRPr="00A44DC9" w:rsidRDefault="00A44DC9" w:rsidP="00A44DC9">
      <w:pPr>
        <w:numPr>
          <w:ilvl w:val="0"/>
          <w:numId w:val="24"/>
        </w:numPr>
        <w:shd w:val="clear" w:color="auto" w:fill="FFFFFF"/>
        <w:spacing w:before="100" w:beforeAutospacing="1" w:after="100" w:afterAutospacing="1" w:line="240" w:lineRule="auto"/>
        <w:ind w:left="0"/>
        <w:jc w:val="both"/>
        <w:rPr>
          <w:rFonts w:cs="Arial"/>
          <w:color w:val="000000"/>
        </w:rPr>
      </w:pPr>
      <w:r w:rsidRPr="00A44DC9">
        <w:rPr>
          <w:rFonts w:cs="Arial"/>
          <w:color w:val="000000"/>
        </w:rPr>
        <w:t>Two to three years of relevant finance experience</w:t>
      </w:r>
    </w:p>
    <w:p w14:paraId="7DCD5D18" w14:textId="77777777" w:rsidR="00A44DC9" w:rsidRPr="00A44DC9" w:rsidRDefault="00A44DC9" w:rsidP="00A44DC9">
      <w:pPr>
        <w:numPr>
          <w:ilvl w:val="0"/>
          <w:numId w:val="24"/>
        </w:numPr>
        <w:shd w:val="clear" w:color="auto" w:fill="FFFFFF"/>
        <w:spacing w:before="100" w:beforeAutospacing="1" w:after="100" w:afterAutospacing="1" w:line="240" w:lineRule="auto"/>
        <w:ind w:left="0"/>
        <w:jc w:val="both"/>
        <w:rPr>
          <w:rFonts w:cs="Arial"/>
          <w:color w:val="000000"/>
        </w:rPr>
      </w:pPr>
      <w:r w:rsidRPr="00A44DC9">
        <w:rPr>
          <w:rFonts w:cs="Arial"/>
          <w:color w:val="000000"/>
        </w:rPr>
        <w:t>Fluency in written and spoken Arabic and English languages</w:t>
      </w:r>
    </w:p>
    <w:p w14:paraId="4A7953DF" w14:textId="77777777" w:rsidR="00A44DC9" w:rsidRPr="00A44DC9" w:rsidRDefault="00A44DC9" w:rsidP="00A44DC9">
      <w:pPr>
        <w:numPr>
          <w:ilvl w:val="0"/>
          <w:numId w:val="24"/>
        </w:numPr>
        <w:shd w:val="clear" w:color="auto" w:fill="FFFFFF"/>
        <w:spacing w:before="100" w:beforeAutospacing="1" w:after="100" w:afterAutospacing="1" w:line="240" w:lineRule="auto"/>
        <w:ind w:left="0"/>
        <w:jc w:val="both"/>
        <w:rPr>
          <w:rFonts w:cs="Arial"/>
          <w:color w:val="000000"/>
        </w:rPr>
      </w:pPr>
      <w:r w:rsidRPr="00A44DC9">
        <w:rPr>
          <w:rFonts w:cs="Arial"/>
          <w:color w:val="000000"/>
        </w:rPr>
        <w:t>Good Microsoft Office skills- Advanced Excel</w:t>
      </w:r>
    </w:p>
    <w:p w14:paraId="2B9374B2" w14:textId="77777777" w:rsidR="00A44DC9" w:rsidRPr="00A44DC9" w:rsidRDefault="00A44DC9" w:rsidP="00A44DC9">
      <w:pPr>
        <w:pStyle w:val="NormalWeb"/>
        <w:shd w:val="clear" w:color="auto" w:fill="FFFFFF"/>
        <w:rPr>
          <w:rFonts w:asciiTheme="minorHAnsi" w:hAnsiTheme="minorHAnsi" w:cs="Arial"/>
          <w:color w:val="000000"/>
          <w:sz w:val="22"/>
          <w:szCs w:val="22"/>
        </w:rPr>
      </w:pPr>
      <w:r w:rsidRPr="00A44DC9">
        <w:rPr>
          <w:rStyle w:val="Emphasis"/>
          <w:rFonts w:asciiTheme="minorHAnsi" w:hAnsiTheme="minorHAnsi" w:cs="Arial"/>
          <w:color w:val="000000"/>
          <w:sz w:val="22"/>
          <w:szCs w:val="22"/>
        </w:rPr>
        <w:t>Desirable</w:t>
      </w:r>
    </w:p>
    <w:p w14:paraId="52F08C9B" w14:textId="77777777" w:rsidR="00A44DC9" w:rsidRPr="00A44DC9" w:rsidRDefault="00A44DC9" w:rsidP="00A44DC9">
      <w:pPr>
        <w:numPr>
          <w:ilvl w:val="0"/>
          <w:numId w:val="25"/>
        </w:numPr>
        <w:shd w:val="clear" w:color="auto" w:fill="FFFFFF"/>
        <w:spacing w:before="100" w:beforeAutospacing="1" w:after="100" w:afterAutospacing="1" w:line="240" w:lineRule="auto"/>
        <w:ind w:left="0"/>
        <w:rPr>
          <w:rFonts w:cs="Arial"/>
          <w:color w:val="000000"/>
        </w:rPr>
      </w:pPr>
      <w:r w:rsidRPr="00A44DC9">
        <w:rPr>
          <w:rFonts w:cs="Arial"/>
          <w:color w:val="000000"/>
        </w:rPr>
        <w:t>Relevant experience with non-governmental organizations</w:t>
      </w:r>
    </w:p>
    <w:p w14:paraId="714EFC22" w14:textId="77777777" w:rsidR="00A44DC9" w:rsidRPr="00A44DC9" w:rsidRDefault="00A44DC9" w:rsidP="00A44DC9">
      <w:pPr>
        <w:pStyle w:val="NormalWeb"/>
        <w:shd w:val="clear" w:color="auto" w:fill="FFFFFF"/>
        <w:rPr>
          <w:rFonts w:asciiTheme="minorHAnsi" w:hAnsiTheme="minorHAnsi" w:cs="Arial"/>
          <w:color w:val="000000"/>
          <w:sz w:val="22"/>
          <w:szCs w:val="22"/>
        </w:rPr>
      </w:pPr>
      <w:r w:rsidRPr="00A44DC9">
        <w:rPr>
          <w:rStyle w:val="Emphasis"/>
          <w:rFonts w:asciiTheme="minorHAnsi" w:hAnsiTheme="minorHAnsi" w:cs="Arial"/>
          <w:color w:val="000000"/>
          <w:sz w:val="22"/>
          <w:szCs w:val="22"/>
        </w:rPr>
        <w:t> </w:t>
      </w:r>
    </w:p>
    <w:p w14:paraId="7E2B9EC8" w14:textId="77777777" w:rsidR="00A44DC9" w:rsidRPr="00A44DC9" w:rsidRDefault="00A44DC9" w:rsidP="00A44DC9">
      <w:pPr>
        <w:pStyle w:val="NormalWeb"/>
        <w:shd w:val="clear" w:color="auto" w:fill="FFFFFF"/>
        <w:rPr>
          <w:rFonts w:asciiTheme="minorHAnsi" w:hAnsiTheme="minorHAnsi" w:cs="Arial"/>
          <w:color w:val="000000"/>
          <w:sz w:val="22"/>
          <w:szCs w:val="22"/>
        </w:rPr>
      </w:pPr>
      <w:r w:rsidRPr="00A44DC9">
        <w:rPr>
          <w:rFonts w:asciiTheme="minorHAnsi" w:hAnsiTheme="minorHAnsi" w:cs="Arial"/>
          <w:color w:val="000000"/>
          <w:sz w:val="22"/>
          <w:szCs w:val="22"/>
        </w:rPr>
        <w:t>In this position, you are expected to demonstrate DRC’ five core competencies: </w:t>
      </w:r>
    </w:p>
    <w:p w14:paraId="6A77575D" w14:textId="77777777" w:rsidR="00A44DC9" w:rsidRPr="00A44DC9" w:rsidRDefault="00A44DC9" w:rsidP="00AA3A00">
      <w:pPr>
        <w:pStyle w:val="NormalWeb"/>
        <w:shd w:val="clear" w:color="auto" w:fill="FFFFFF"/>
        <w:spacing w:before="0" w:beforeAutospacing="0" w:after="0" w:afterAutospacing="0"/>
        <w:jc w:val="both"/>
        <w:rPr>
          <w:rFonts w:asciiTheme="minorHAnsi" w:hAnsiTheme="minorHAnsi" w:cs="Arial"/>
          <w:color w:val="000000"/>
          <w:sz w:val="22"/>
          <w:szCs w:val="22"/>
        </w:rPr>
      </w:pPr>
      <w:r w:rsidRPr="00A44DC9">
        <w:rPr>
          <w:rStyle w:val="Strong"/>
          <w:rFonts w:asciiTheme="minorHAnsi" w:hAnsiTheme="minorHAnsi" w:cs="Arial"/>
          <w:color w:val="000000"/>
          <w:sz w:val="22"/>
          <w:szCs w:val="22"/>
          <w:u w:val="single"/>
        </w:rPr>
        <w:t>Striving for excellence</w:t>
      </w:r>
      <w:r w:rsidRPr="00A44DC9">
        <w:rPr>
          <w:rFonts w:asciiTheme="minorHAnsi" w:hAnsiTheme="minorHAnsi" w:cs="Arial"/>
          <w:color w:val="000000"/>
          <w:sz w:val="22"/>
          <w:szCs w:val="22"/>
        </w:rPr>
        <w:t>: You focus on reaching results while ensuring an efficient process. </w:t>
      </w:r>
    </w:p>
    <w:p w14:paraId="7F5F7C99" w14:textId="77777777" w:rsidR="00A44DC9" w:rsidRPr="00A44DC9" w:rsidRDefault="00A44DC9" w:rsidP="00AA3A00">
      <w:pPr>
        <w:pStyle w:val="NormalWeb"/>
        <w:shd w:val="clear" w:color="auto" w:fill="FFFFFF"/>
        <w:spacing w:before="0" w:beforeAutospacing="0" w:after="0" w:afterAutospacing="0"/>
        <w:jc w:val="both"/>
        <w:rPr>
          <w:rFonts w:asciiTheme="minorHAnsi" w:hAnsiTheme="minorHAnsi" w:cs="Arial"/>
          <w:color w:val="000000"/>
          <w:sz w:val="22"/>
          <w:szCs w:val="22"/>
        </w:rPr>
      </w:pPr>
      <w:r w:rsidRPr="00A44DC9">
        <w:rPr>
          <w:rStyle w:val="Strong"/>
          <w:rFonts w:asciiTheme="minorHAnsi" w:hAnsiTheme="minorHAnsi" w:cs="Arial"/>
          <w:color w:val="000000"/>
          <w:sz w:val="22"/>
          <w:szCs w:val="22"/>
          <w:u w:val="single"/>
        </w:rPr>
        <w:t>Collaborating</w:t>
      </w:r>
      <w:r w:rsidRPr="00A44DC9">
        <w:rPr>
          <w:rFonts w:asciiTheme="minorHAnsi" w:hAnsiTheme="minorHAnsi" w:cs="Arial"/>
          <w:color w:val="000000"/>
          <w:sz w:val="22"/>
          <w:szCs w:val="22"/>
        </w:rPr>
        <w:t>: You involve relevant parties and encourage feedback. </w:t>
      </w:r>
    </w:p>
    <w:p w14:paraId="0D3BF66A" w14:textId="77777777" w:rsidR="00A44DC9" w:rsidRPr="00A44DC9" w:rsidRDefault="00A44DC9" w:rsidP="00AA3A00">
      <w:pPr>
        <w:pStyle w:val="NormalWeb"/>
        <w:shd w:val="clear" w:color="auto" w:fill="FFFFFF"/>
        <w:spacing w:before="0" w:beforeAutospacing="0" w:after="0" w:afterAutospacing="0"/>
        <w:rPr>
          <w:rFonts w:asciiTheme="minorHAnsi" w:hAnsiTheme="minorHAnsi" w:cs="Arial"/>
          <w:color w:val="000000"/>
          <w:sz w:val="22"/>
          <w:szCs w:val="22"/>
        </w:rPr>
      </w:pPr>
      <w:r w:rsidRPr="00A44DC9">
        <w:rPr>
          <w:rStyle w:val="Strong"/>
          <w:rFonts w:asciiTheme="minorHAnsi" w:hAnsiTheme="minorHAnsi" w:cs="Arial"/>
          <w:color w:val="000000"/>
          <w:sz w:val="22"/>
          <w:szCs w:val="22"/>
          <w:u w:val="single"/>
        </w:rPr>
        <w:t>Taking the lead</w:t>
      </w:r>
      <w:r w:rsidRPr="00A44DC9">
        <w:rPr>
          <w:rFonts w:asciiTheme="minorHAnsi" w:hAnsiTheme="minorHAnsi" w:cs="Arial"/>
          <w:color w:val="000000"/>
          <w:sz w:val="22"/>
          <w:szCs w:val="22"/>
        </w:rPr>
        <w:t>: You take ownership and initiative while aiming for innovation. </w:t>
      </w:r>
    </w:p>
    <w:p w14:paraId="50690BA9" w14:textId="77777777" w:rsidR="00A44DC9" w:rsidRPr="00A44DC9" w:rsidRDefault="00A44DC9" w:rsidP="00AA3A00">
      <w:pPr>
        <w:pStyle w:val="NormalWeb"/>
        <w:shd w:val="clear" w:color="auto" w:fill="FFFFFF"/>
        <w:spacing w:before="0" w:beforeAutospacing="0" w:after="0" w:afterAutospacing="0"/>
        <w:jc w:val="both"/>
        <w:rPr>
          <w:rFonts w:asciiTheme="minorHAnsi" w:hAnsiTheme="minorHAnsi" w:cs="Arial"/>
          <w:color w:val="000000"/>
          <w:sz w:val="22"/>
          <w:szCs w:val="22"/>
        </w:rPr>
      </w:pPr>
      <w:r w:rsidRPr="00A44DC9">
        <w:rPr>
          <w:rStyle w:val="Strong"/>
          <w:rFonts w:asciiTheme="minorHAnsi" w:hAnsiTheme="minorHAnsi" w:cs="Arial"/>
          <w:color w:val="000000"/>
          <w:sz w:val="22"/>
          <w:szCs w:val="22"/>
          <w:u w:val="single"/>
        </w:rPr>
        <w:t>Communicating</w:t>
      </w:r>
      <w:r w:rsidRPr="00A44DC9">
        <w:rPr>
          <w:rFonts w:asciiTheme="minorHAnsi" w:hAnsiTheme="minorHAnsi" w:cs="Arial"/>
          <w:color w:val="000000"/>
          <w:sz w:val="22"/>
          <w:szCs w:val="22"/>
        </w:rPr>
        <w:t>: You listen and speak effectively and honestly. </w:t>
      </w:r>
    </w:p>
    <w:p w14:paraId="68F13359" w14:textId="77777777" w:rsidR="00A44DC9" w:rsidRPr="00A44DC9" w:rsidRDefault="00A44DC9" w:rsidP="00AA3A00">
      <w:pPr>
        <w:pStyle w:val="NormalWeb"/>
        <w:shd w:val="clear" w:color="auto" w:fill="FFFFFF"/>
        <w:spacing w:before="0" w:beforeAutospacing="0" w:after="0" w:afterAutospacing="0"/>
        <w:jc w:val="both"/>
        <w:rPr>
          <w:rFonts w:asciiTheme="minorHAnsi" w:hAnsiTheme="minorHAnsi" w:cs="Arial"/>
          <w:color w:val="000000"/>
          <w:sz w:val="22"/>
          <w:szCs w:val="22"/>
        </w:rPr>
      </w:pPr>
      <w:r w:rsidRPr="00A44DC9">
        <w:rPr>
          <w:rStyle w:val="Strong"/>
          <w:rFonts w:asciiTheme="minorHAnsi" w:hAnsiTheme="minorHAnsi" w:cs="Arial"/>
          <w:color w:val="000000"/>
          <w:sz w:val="22"/>
          <w:szCs w:val="22"/>
          <w:u w:val="single"/>
        </w:rPr>
        <w:t>Demonstrating integrity</w:t>
      </w:r>
      <w:r w:rsidRPr="00A44DC9">
        <w:rPr>
          <w:rFonts w:asciiTheme="minorHAnsi" w:hAnsiTheme="minorHAnsi" w:cs="Arial"/>
          <w:color w:val="000000"/>
          <w:sz w:val="22"/>
          <w:szCs w:val="22"/>
        </w:rPr>
        <w:t>: You act in line with our vision and values. </w:t>
      </w:r>
    </w:p>
    <w:p w14:paraId="084BDF30" w14:textId="77777777" w:rsidR="00A44DC9" w:rsidRPr="00A44DC9" w:rsidRDefault="00A44DC9" w:rsidP="00A44DC9">
      <w:pPr>
        <w:pStyle w:val="NormalWeb"/>
        <w:shd w:val="clear" w:color="auto" w:fill="FFFFFF"/>
        <w:jc w:val="both"/>
        <w:rPr>
          <w:rFonts w:asciiTheme="minorHAnsi" w:hAnsiTheme="minorHAnsi" w:cs="Arial"/>
          <w:color w:val="000000"/>
          <w:sz w:val="22"/>
          <w:szCs w:val="22"/>
        </w:rPr>
      </w:pPr>
      <w:r w:rsidRPr="00A44DC9">
        <w:rPr>
          <w:rFonts w:asciiTheme="minorHAnsi" w:hAnsiTheme="minorHAnsi" w:cs="Arial"/>
          <w:color w:val="000000"/>
          <w:sz w:val="22"/>
          <w:szCs w:val="22"/>
        </w:rPr>
        <w:t> </w:t>
      </w:r>
    </w:p>
    <w:p w14:paraId="61BDDF98" w14:textId="77777777" w:rsidR="00A44DC9" w:rsidRPr="00A44DC9" w:rsidRDefault="00A44DC9" w:rsidP="00A44DC9">
      <w:pPr>
        <w:pStyle w:val="NormalWeb"/>
        <w:shd w:val="clear" w:color="auto" w:fill="FFFFFF"/>
        <w:jc w:val="both"/>
        <w:rPr>
          <w:rFonts w:asciiTheme="minorHAnsi" w:hAnsiTheme="minorHAnsi" w:cs="Arial"/>
          <w:color w:val="000000"/>
          <w:sz w:val="22"/>
          <w:szCs w:val="22"/>
        </w:rPr>
      </w:pPr>
      <w:r w:rsidRPr="00A44DC9">
        <w:rPr>
          <w:rStyle w:val="Strong"/>
          <w:rFonts w:asciiTheme="minorHAnsi" w:hAnsiTheme="minorHAnsi" w:cs="Arial"/>
          <w:color w:val="000000"/>
          <w:sz w:val="22"/>
          <w:szCs w:val="22"/>
        </w:rPr>
        <w:t>We offer</w:t>
      </w:r>
    </w:p>
    <w:p w14:paraId="4C37BC09" w14:textId="77777777" w:rsidR="00A44DC9" w:rsidRPr="00A44DC9" w:rsidRDefault="00A44DC9" w:rsidP="00A44DC9">
      <w:pPr>
        <w:pStyle w:val="NormalWeb"/>
        <w:shd w:val="clear" w:color="auto" w:fill="FFFFFF"/>
        <w:rPr>
          <w:rFonts w:asciiTheme="minorHAnsi" w:hAnsiTheme="minorHAnsi" w:cs="Arial"/>
          <w:color w:val="000000"/>
          <w:sz w:val="22"/>
          <w:szCs w:val="22"/>
        </w:rPr>
      </w:pPr>
      <w:r w:rsidRPr="00A44DC9">
        <w:rPr>
          <w:rStyle w:val="Strong"/>
          <w:rFonts w:asciiTheme="minorHAnsi" w:hAnsiTheme="minorHAnsi" w:cs="Arial"/>
          <w:color w:val="000000"/>
          <w:sz w:val="22"/>
          <w:szCs w:val="22"/>
        </w:rPr>
        <w:t>Contract Length</w:t>
      </w:r>
      <w:r w:rsidRPr="00A44DC9">
        <w:rPr>
          <w:rFonts w:asciiTheme="minorHAnsi" w:hAnsiTheme="minorHAnsi" w:cs="Arial"/>
          <w:color w:val="000000"/>
          <w:sz w:val="22"/>
          <w:szCs w:val="22"/>
        </w:rPr>
        <w:t>:  up to six months contract, renewable dependent on both funding and performance.</w:t>
      </w:r>
    </w:p>
    <w:p w14:paraId="11357BBD" w14:textId="77777777" w:rsidR="00A44DC9" w:rsidRPr="00A44DC9" w:rsidRDefault="00A44DC9" w:rsidP="00A44DC9">
      <w:pPr>
        <w:pStyle w:val="NormalWeb"/>
        <w:shd w:val="clear" w:color="auto" w:fill="FFFFFF"/>
        <w:rPr>
          <w:rFonts w:asciiTheme="minorHAnsi" w:hAnsiTheme="minorHAnsi" w:cs="Arial"/>
          <w:color w:val="000000"/>
          <w:sz w:val="22"/>
          <w:szCs w:val="22"/>
        </w:rPr>
      </w:pPr>
      <w:r w:rsidRPr="00A44DC9">
        <w:rPr>
          <w:rFonts w:asciiTheme="minorHAnsi" w:hAnsiTheme="minorHAnsi" w:cs="Arial"/>
          <w:color w:val="000000"/>
          <w:sz w:val="22"/>
          <w:szCs w:val="22"/>
        </w:rPr>
        <w:lastRenderedPageBreak/>
        <w:t>Salary and conditions will be in accordance with Danish Refugee Council’s Terms of Employment for National Staff.</w:t>
      </w:r>
    </w:p>
    <w:p w14:paraId="4BD8CCAA" w14:textId="77777777" w:rsidR="00A44DC9" w:rsidRPr="00A44DC9" w:rsidRDefault="00A44DC9" w:rsidP="00A44DC9">
      <w:pPr>
        <w:pStyle w:val="NormalWeb"/>
        <w:shd w:val="clear" w:color="auto" w:fill="FFFFFF"/>
        <w:rPr>
          <w:rFonts w:asciiTheme="minorHAnsi" w:hAnsiTheme="minorHAnsi" w:cs="Arial"/>
          <w:color w:val="000000"/>
          <w:sz w:val="22"/>
          <w:szCs w:val="22"/>
        </w:rPr>
      </w:pPr>
      <w:r w:rsidRPr="00A44DC9">
        <w:rPr>
          <w:rFonts w:asciiTheme="minorHAnsi" w:hAnsiTheme="minorHAnsi" w:cs="Arial"/>
          <w:color w:val="000000"/>
          <w:sz w:val="22"/>
          <w:szCs w:val="22"/>
        </w:rPr>
        <w:t> </w:t>
      </w:r>
    </w:p>
    <w:p w14:paraId="573068C7" w14:textId="77777777" w:rsidR="00A44DC9" w:rsidRPr="00A44DC9" w:rsidRDefault="00A44DC9" w:rsidP="00A44DC9">
      <w:pPr>
        <w:pStyle w:val="NormalWeb"/>
        <w:shd w:val="clear" w:color="auto" w:fill="FFFFFF"/>
        <w:rPr>
          <w:rFonts w:asciiTheme="minorHAnsi" w:hAnsiTheme="minorHAnsi" w:cs="Arial"/>
          <w:color w:val="000000"/>
          <w:sz w:val="22"/>
          <w:szCs w:val="22"/>
        </w:rPr>
      </w:pPr>
      <w:r w:rsidRPr="00A44DC9">
        <w:rPr>
          <w:rStyle w:val="Strong"/>
          <w:rFonts w:asciiTheme="minorHAnsi" w:hAnsiTheme="minorHAnsi" w:cs="Arial"/>
          <w:color w:val="000000"/>
          <w:sz w:val="22"/>
          <w:szCs w:val="22"/>
        </w:rPr>
        <w:t>Application process</w:t>
      </w:r>
    </w:p>
    <w:p w14:paraId="77307E05" w14:textId="77777777" w:rsidR="00A44DC9" w:rsidRPr="00A44DC9" w:rsidRDefault="00A44DC9" w:rsidP="00A44DC9">
      <w:pPr>
        <w:pStyle w:val="NormalWeb"/>
        <w:shd w:val="clear" w:color="auto" w:fill="FFFFFF"/>
        <w:rPr>
          <w:rFonts w:asciiTheme="minorHAnsi" w:hAnsiTheme="minorHAnsi" w:cs="Arial"/>
          <w:color w:val="000000"/>
          <w:sz w:val="22"/>
          <w:szCs w:val="22"/>
        </w:rPr>
      </w:pPr>
      <w:r w:rsidRPr="00A44DC9">
        <w:rPr>
          <w:rFonts w:asciiTheme="minorHAnsi" w:hAnsiTheme="minorHAnsi" w:cs="Arial"/>
          <w:color w:val="000000"/>
          <w:sz w:val="22"/>
          <w:szCs w:val="22"/>
        </w:rPr>
        <w:t>Interested? Then apply for this position, go to</w:t>
      </w:r>
    </w:p>
    <w:p w14:paraId="6060B4FC" w14:textId="0C960FA7" w:rsidR="007F129D" w:rsidRPr="007F129D" w:rsidRDefault="007F129D" w:rsidP="007F129D">
      <w:pPr>
        <w:rPr>
          <w:rFonts w:ascii="Helvetica" w:hAnsi="Helvetica" w:cs="Helvetica"/>
          <w:color w:val="212529"/>
          <w:sz w:val="21"/>
          <w:szCs w:val="21"/>
        </w:rPr>
      </w:pPr>
      <w:hyperlink r:id="rId8" w:tgtFrame="_blank" w:history="1">
        <w:r>
          <w:rPr>
            <w:rFonts w:ascii="Helvetica" w:hAnsi="Helvetica" w:cs="Helvetica"/>
            <w:color w:val="337AB7"/>
            <w:sz w:val="21"/>
            <w:szCs w:val="21"/>
          </w:rPr>
          <w:br/>
        </w:r>
        <w:r>
          <w:rPr>
            <w:rStyle w:val="Hyperlink"/>
            <w:rFonts w:ascii="Helvetica" w:hAnsi="Helvetica" w:cs="Helvetica"/>
            <w:color w:val="337AB7"/>
            <w:sz w:val="21"/>
            <w:szCs w:val="21"/>
          </w:rPr>
          <w:t>https://candidate.hr-manager.net/ApplicationInit.aspx?cid=1036&amp;ProjectId=158989&amp;DepartmentId=19001&amp;MediaId=5</w:t>
        </w:r>
      </w:hyperlink>
      <w:bookmarkStart w:id="0" w:name="_GoBack"/>
      <w:bookmarkEnd w:id="0"/>
    </w:p>
    <w:p w14:paraId="5C496F49" w14:textId="387E4D1A" w:rsidR="00A44DC9" w:rsidRPr="00A44DC9" w:rsidRDefault="00A44DC9" w:rsidP="00A44DC9">
      <w:pPr>
        <w:pStyle w:val="NormalWeb"/>
        <w:shd w:val="clear" w:color="auto" w:fill="FFFFFF"/>
        <w:rPr>
          <w:rFonts w:asciiTheme="minorHAnsi" w:hAnsiTheme="minorHAnsi" w:cs="Arial"/>
          <w:color w:val="000000"/>
          <w:sz w:val="22"/>
          <w:szCs w:val="22"/>
        </w:rPr>
      </w:pPr>
      <w:r w:rsidRPr="00A44DC9">
        <w:rPr>
          <w:rFonts w:asciiTheme="minorHAnsi" w:hAnsiTheme="minorHAnsi" w:cs="Arial"/>
          <w:color w:val="000000"/>
          <w:sz w:val="22"/>
          <w:szCs w:val="22"/>
        </w:rPr>
        <w:t> And click on "Apply for position".</w:t>
      </w:r>
    </w:p>
    <w:p w14:paraId="083F2AC6" w14:textId="690821D1" w:rsidR="00A44DC9" w:rsidRDefault="00A44DC9" w:rsidP="00A44DC9">
      <w:pPr>
        <w:pStyle w:val="NormalWeb"/>
        <w:shd w:val="clear" w:color="auto" w:fill="FFFFFF"/>
        <w:rPr>
          <w:rStyle w:val="Strong"/>
          <w:rFonts w:asciiTheme="minorHAnsi" w:hAnsiTheme="minorHAnsi" w:cs="Arial"/>
          <w:color w:val="000000"/>
          <w:sz w:val="22"/>
          <w:szCs w:val="22"/>
        </w:rPr>
      </w:pPr>
      <w:r w:rsidRPr="00A44DC9">
        <w:rPr>
          <w:rFonts w:asciiTheme="minorHAnsi" w:hAnsiTheme="minorHAnsi" w:cs="Arial"/>
          <w:color w:val="000000"/>
          <w:sz w:val="22"/>
          <w:szCs w:val="22"/>
        </w:rPr>
        <w:t>All applicants must upload a cover letter and an updated CV (no longer than four pages) in English. </w:t>
      </w:r>
      <w:r w:rsidRPr="00A44DC9">
        <w:rPr>
          <w:rStyle w:val="Strong"/>
          <w:rFonts w:asciiTheme="minorHAnsi" w:hAnsiTheme="minorHAnsi" w:cs="Arial"/>
          <w:color w:val="000000"/>
          <w:sz w:val="22"/>
          <w:szCs w:val="22"/>
        </w:rPr>
        <w:t>Applications sent by email will not be considered.</w:t>
      </w:r>
    </w:p>
    <w:p w14:paraId="780636B3" w14:textId="2B9AA067" w:rsidR="007F2079" w:rsidRPr="007F2079" w:rsidRDefault="007F2079" w:rsidP="00A44DC9">
      <w:pPr>
        <w:pStyle w:val="NormalWeb"/>
        <w:shd w:val="clear" w:color="auto" w:fill="FFFFFF"/>
        <w:rPr>
          <w:rFonts w:asciiTheme="minorHAnsi" w:hAnsiTheme="minorHAnsi" w:cs="Arial"/>
          <w:color w:val="FF0000"/>
          <w:sz w:val="22"/>
          <w:szCs w:val="22"/>
        </w:rPr>
      </w:pPr>
      <w:r w:rsidRPr="007F2079">
        <w:rPr>
          <w:rStyle w:val="Strong"/>
          <w:rFonts w:asciiTheme="minorHAnsi" w:hAnsiTheme="minorHAnsi" w:cs="Arial"/>
          <w:color w:val="FF0000"/>
          <w:sz w:val="22"/>
          <w:szCs w:val="22"/>
        </w:rPr>
        <w:t>Early applications are highly encouraged as the applications will be assessed on a rolling basis</w:t>
      </w:r>
    </w:p>
    <w:p w14:paraId="7A58ACF1" w14:textId="64AD57A4" w:rsidR="00A44DC9" w:rsidRPr="00A44DC9" w:rsidRDefault="00A44DC9" w:rsidP="00A44DC9">
      <w:pPr>
        <w:pStyle w:val="NormalWeb"/>
        <w:shd w:val="clear" w:color="auto" w:fill="FFFFFF"/>
        <w:rPr>
          <w:rFonts w:asciiTheme="minorHAnsi" w:hAnsiTheme="minorHAnsi" w:cs="Arial"/>
          <w:color w:val="000000"/>
          <w:sz w:val="22"/>
          <w:szCs w:val="22"/>
        </w:rPr>
      </w:pPr>
      <w:r w:rsidRPr="00A44DC9">
        <w:rPr>
          <w:rFonts w:asciiTheme="minorHAnsi" w:hAnsiTheme="minorHAnsi" w:cs="Arial"/>
          <w:color w:val="000000"/>
          <w:sz w:val="22"/>
          <w:szCs w:val="22"/>
        </w:rPr>
        <w:t>Closing date for applications:</w:t>
      </w:r>
      <w:r w:rsidR="007F2079">
        <w:rPr>
          <w:rStyle w:val="Strong"/>
          <w:rFonts w:asciiTheme="minorHAnsi" w:hAnsiTheme="minorHAnsi" w:cs="Arial"/>
          <w:color w:val="000000"/>
          <w:sz w:val="22"/>
          <w:szCs w:val="22"/>
        </w:rPr>
        <w:t> the 3rd of June 2020</w:t>
      </w:r>
      <w:r w:rsidRPr="00A44DC9">
        <w:rPr>
          <w:rStyle w:val="Strong"/>
          <w:rFonts w:asciiTheme="minorHAnsi" w:hAnsiTheme="minorHAnsi" w:cs="Arial"/>
          <w:color w:val="000000"/>
          <w:sz w:val="22"/>
          <w:szCs w:val="22"/>
        </w:rPr>
        <w:t>.</w:t>
      </w:r>
    </w:p>
    <w:p w14:paraId="6B5F8DDF" w14:textId="77777777" w:rsidR="00F34C92" w:rsidRPr="00A44DC9" w:rsidRDefault="00F34C92" w:rsidP="00A44DC9">
      <w:pPr>
        <w:shd w:val="clear" w:color="auto" w:fill="FFFFFF"/>
        <w:rPr>
          <w:rFonts w:cstheme="minorHAnsi"/>
        </w:rPr>
      </w:pPr>
    </w:p>
    <w:sectPr w:rsidR="00F34C92" w:rsidRPr="00A44D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0D496" w14:textId="77777777" w:rsidR="00B35112" w:rsidRDefault="00B35112" w:rsidP="00F01733">
      <w:pPr>
        <w:spacing w:after="0" w:line="240" w:lineRule="auto"/>
      </w:pPr>
      <w:r>
        <w:separator/>
      </w:r>
    </w:p>
  </w:endnote>
  <w:endnote w:type="continuationSeparator" w:id="0">
    <w:p w14:paraId="497CF58E" w14:textId="77777777" w:rsidR="00B35112" w:rsidRDefault="00B35112" w:rsidP="00F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Times New Roman&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AFDE6" w14:textId="77777777" w:rsidR="00B35112" w:rsidRDefault="00B35112" w:rsidP="00F01733">
      <w:pPr>
        <w:spacing w:after="0" w:line="240" w:lineRule="auto"/>
      </w:pPr>
      <w:r>
        <w:separator/>
      </w:r>
    </w:p>
  </w:footnote>
  <w:footnote w:type="continuationSeparator" w:id="0">
    <w:p w14:paraId="28CA29A8" w14:textId="77777777" w:rsidR="00B35112" w:rsidRDefault="00B35112" w:rsidP="00F0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1EC"/>
    <w:multiLevelType w:val="hybridMultilevel"/>
    <w:tmpl w:val="1CB0C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11C7D"/>
    <w:multiLevelType w:val="hybridMultilevel"/>
    <w:tmpl w:val="50BE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1260"/>
    <w:multiLevelType w:val="hybridMultilevel"/>
    <w:tmpl w:val="1F08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10237"/>
    <w:multiLevelType w:val="multilevel"/>
    <w:tmpl w:val="714E26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4593C"/>
    <w:multiLevelType w:val="multilevel"/>
    <w:tmpl w:val="3D42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22FA6"/>
    <w:multiLevelType w:val="multilevel"/>
    <w:tmpl w:val="524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E0F97"/>
    <w:multiLevelType w:val="multilevel"/>
    <w:tmpl w:val="899E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6A01C8"/>
    <w:multiLevelType w:val="multilevel"/>
    <w:tmpl w:val="EAD4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B64996"/>
    <w:multiLevelType w:val="multilevel"/>
    <w:tmpl w:val="A70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8C3597"/>
    <w:multiLevelType w:val="hybridMultilevel"/>
    <w:tmpl w:val="EDF08F8E"/>
    <w:lvl w:ilvl="0" w:tplc="19C4DA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3126D"/>
    <w:multiLevelType w:val="multilevel"/>
    <w:tmpl w:val="167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104E89"/>
    <w:multiLevelType w:val="multilevel"/>
    <w:tmpl w:val="0A9077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1E5E3C"/>
    <w:multiLevelType w:val="multilevel"/>
    <w:tmpl w:val="B73C2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FB199A"/>
    <w:multiLevelType w:val="hybridMultilevel"/>
    <w:tmpl w:val="9B9A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F574C"/>
    <w:multiLevelType w:val="multilevel"/>
    <w:tmpl w:val="9C18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5C6501"/>
    <w:multiLevelType w:val="multilevel"/>
    <w:tmpl w:val="4BCC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C26D1"/>
    <w:multiLevelType w:val="multilevel"/>
    <w:tmpl w:val="BF98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47043A"/>
    <w:multiLevelType w:val="hybridMultilevel"/>
    <w:tmpl w:val="BB1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1401E"/>
    <w:multiLevelType w:val="hybridMultilevel"/>
    <w:tmpl w:val="E9E6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96AAE"/>
    <w:multiLevelType w:val="multilevel"/>
    <w:tmpl w:val="DE0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A477A5"/>
    <w:multiLevelType w:val="hybridMultilevel"/>
    <w:tmpl w:val="C67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428DB"/>
    <w:multiLevelType w:val="hybridMultilevel"/>
    <w:tmpl w:val="2D989B32"/>
    <w:lvl w:ilvl="0" w:tplc="28129DD2">
      <w:numFmt w:val="bullet"/>
      <w:lvlText w:val="-"/>
      <w:lvlJc w:val="left"/>
      <w:pPr>
        <w:ind w:left="720" w:hanging="360"/>
      </w:pPr>
      <w:rPr>
        <w:rFonts w:ascii="&quot;Times New Roman&quot;" w:eastAsia="Times New Roman" w:hAnsi="&quot;Times New Roman&quot;"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706EC"/>
    <w:multiLevelType w:val="multilevel"/>
    <w:tmpl w:val="79A0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024BC8"/>
    <w:multiLevelType w:val="hybridMultilevel"/>
    <w:tmpl w:val="F6525AEA"/>
    <w:lvl w:ilvl="0" w:tplc="40D23E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2"/>
  </w:num>
  <w:num w:numId="4">
    <w:abstractNumId w:val="12"/>
  </w:num>
  <w:num w:numId="5">
    <w:abstractNumId w:val="4"/>
  </w:num>
  <w:num w:numId="6">
    <w:abstractNumId w:val="5"/>
  </w:num>
  <w:num w:numId="7">
    <w:abstractNumId w:val="1"/>
  </w:num>
  <w:num w:numId="8">
    <w:abstractNumId w:val="6"/>
  </w:num>
  <w:num w:numId="9">
    <w:abstractNumId w:val="3"/>
  </w:num>
  <w:num w:numId="10">
    <w:abstractNumId w:val="18"/>
  </w:num>
  <w:num w:numId="11">
    <w:abstractNumId w:val="2"/>
  </w:num>
  <w:num w:numId="12">
    <w:abstractNumId w:val="9"/>
  </w:num>
  <w:num w:numId="13">
    <w:abstractNumId w:val="13"/>
  </w:num>
  <w:num w:numId="14">
    <w:abstractNumId w:val="20"/>
  </w:num>
  <w:num w:numId="15">
    <w:abstractNumId w:val="14"/>
  </w:num>
  <w:num w:numId="16">
    <w:abstractNumId w:val="21"/>
  </w:num>
  <w:num w:numId="17">
    <w:abstractNumId w:val="10"/>
  </w:num>
  <w:num w:numId="18">
    <w:abstractNumId w:val="19"/>
  </w:num>
  <w:num w:numId="19">
    <w:abstractNumId w:val="7"/>
  </w:num>
  <w:num w:numId="20">
    <w:abstractNumId w:val="24"/>
  </w:num>
  <w:num w:numId="21">
    <w:abstractNumId w:val="6"/>
  </w:num>
  <w:num w:numId="22">
    <w:abstractNumId w:val="23"/>
  </w:num>
  <w:num w:numId="23">
    <w:abstractNumId w:val="16"/>
  </w:num>
  <w:num w:numId="24">
    <w:abstractNumId w:val="8"/>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B"/>
    <w:rsid w:val="00012260"/>
    <w:rsid w:val="000204F3"/>
    <w:rsid w:val="00037E3A"/>
    <w:rsid w:val="0005472F"/>
    <w:rsid w:val="00057E7F"/>
    <w:rsid w:val="00060624"/>
    <w:rsid w:val="00075E24"/>
    <w:rsid w:val="000A1AC8"/>
    <w:rsid w:val="000A2A3A"/>
    <w:rsid w:val="000A634D"/>
    <w:rsid w:val="000B3CDF"/>
    <w:rsid w:val="000C3E4A"/>
    <w:rsid w:val="00100F2D"/>
    <w:rsid w:val="00107B10"/>
    <w:rsid w:val="00122A34"/>
    <w:rsid w:val="00122A98"/>
    <w:rsid w:val="001D5F96"/>
    <w:rsid w:val="00217051"/>
    <w:rsid w:val="002375EA"/>
    <w:rsid w:val="00260975"/>
    <w:rsid w:val="002C1B98"/>
    <w:rsid w:val="002E4687"/>
    <w:rsid w:val="0031352D"/>
    <w:rsid w:val="003627AC"/>
    <w:rsid w:val="00385561"/>
    <w:rsid w:val="003A57EE"/>
    <w:rsid w:val="003A7BFF"/>
    <w:rsid w:val="003D6C41"/>
    <w:rsid w:val="003F1B1E"/>
    <w:rsid w:val="004462EB"/>
    <w:rsid w:val="004943B1"/>
    <w:rsid w:val="004C1B77"/>
    <w:rsid w:val="004C400D"/>
    <w:rsid w:val="004D318A"/>
    <w:rsid w:val="004F6481"/>
    <w:rsid w:val="004F7211"/>
    <w:rsid w:val="00510339"/>
    <w:rsid w:val="00510C7E"/>
    <w:rsid w:val="005208AF"/>
    <w:rsid w:val="005710E1"/>
    <w:rsid w:val="005A3BF9"/>
    <w:rsid w:val="005E74C9"/>
    <w:rsid w:val="0060255D"/>
    <w:rsid w:val="00605AC2"/>
    <w:rsid w:val="006063F9"/>
    <w:rsid w:val="00632C18"/>
    <w:rsid w:val="006410B0"/>
    <w:rsid w:val="00641B2A"/>
    <w:rsid w:val="00650E2F"/>
    <w:rsid w:val="00650FEF"/>
    <w:rsid w:val="00663693"/>
    <w:rsid w:val="006F18D4"/>
    <w:rsid w:val="007375A9"/>
    <w:rsid w:val="0074326B"/>
    <w:rsid w:val="007520F3"/>
    <w:rsid w:val="00761A67"/>
    <w:rsid w:val="007713C2"/>
    <w:rsid w:val="007F129D"/>
    <w:rsid w:val="007F2079"/>
    <w:rsid w:val="008402C7"/>
    <w:rsid w:val="00877019"/>
    <w:rsid w:val="008B32AA"/>
    <w:rsid w:val="008B630B"/>
    <w:rsid w:val="008C16C1"/>
    <w:rsid w:val="008C5034"/>
    <w:rsid w:val="008F6E01"/>
    <w:rsid w:val="00904A95"/>
    <w:rsid w:val="00925B52"/>
    <w:rsid w:val="0096367B"/>
    <w:rsid w:val="00965EE6"/>
    <w:rsid w:val="009B40D4"/>
    <w:rsid w:val="00A00237"/>
    <w:rsid w:val="00A11284"/>
    <w:rsid w:val="00A30800"/>
    <w:rsid w:val="00A44DC9"/>
    <w:rsid w:val="00AA3A00"/>
    <w:rsid w:val="00AB41C1"/>
    <w:rsid w:val="00AC1E30"/>
    <w:rsid w:val="00AD58FE"/>
    <w:rsid w:val="00B01B26"/>
    <w:rsid w:val="00B15D98"/>
    <w:rsid w:val="00B241D3"/>
    <w:rsid w:val="00B33957"/>
    <w:rsid w:val="00B35112"/>
    <w:rsid w:val="00B466CA"/>
    <w:rsid w:val="00B467B7"/>
    <w:rsid w:val="00B553BB"/>
    <w:rsid w:val="00B70ECF"/>
    <w:rsid w:val="00B81AB9"/>
    <w:rsid w:val="00B81BD8"/>
    <w:rsid w:val="00BA3037"/>
    <w:rsid w:val="00BA6271"/>
    <w:rsid w:val="00BD01D8"/>
    <w:rsid w:val="00BD71ED"/>
    <w:rsid w:val="00C44E4F"/>
    <w:rsid w:val="00C57D81"/>
    <w:rsid w:val="00C6548A"/>
    <w:rsid w:val="00C7265C"/>
    <w:rsid w:val="00CA2702"/>
    <w:rsid w:val="00CC58FB"/>
    <w:rsid w:val="00CE32CB"/>
    <w:rsid w:val="00D027A7"/>
    <w:rsid w:val="00D10B7D"/>
    <w:rsid w:val="00D5571D"/>
    <w:rsid w:val="00D82B55"/>
    <w:rsid w:val="00D851BF"/>
    <w:rsid w:val="00DE1772"/>
    <w:rsid w:val="00E127C4"/>
    <w:rsid w:val="00E165AC"/>
    <w:rsid w:val="00E34E69"/>
    <w:rsid w:val="00E4132C"/>
    <w:rsid w:val="00E96AA5"/>
    <w:rsid w:val="00EC7F8D"/>
    <w:rsid w:val="00ED0FD4"/>
    <w:rsid w:val="00F01733"/>
    <w:rsid w:val="00F10095"/>
    <w:rsid w:val="00F1085D"/>
    <w:rsid w:val="00F3001F"/>
    <w:rsid w:val="00F34C92"/>
    <w:rsid w:val="00F55A8D"/>
    <w:rsid w:val="00F73856"/>
    <w:rsid w:val="00F74969"/>
    <w:rsid w:val="00F95A8A"/>
    <w:rsid w:val="00FA661C"/>
    <w:rsid w:val="00FC135C"/>
    <w:rsid w:val="00FD7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C43A"/>
  <w15:chartTrackingRefBased/>
  <w15:docId w15:val="{94B29AED-3C0F-4AB6-B619-7234DF4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33"/>
  </w:style>
  <w:style w:type="paragraph" w:styleId="Footer">
    <w:name w:val="footer"/>
    <w:basedOn w:val="Normal"/>
    <w:link w:val="FooterChar"/>
    <w:uiPriority w:val="99"/>
    <w:unhideWhenUsed/>
    <w:rsid w:val="00F0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33"/>
  </w:style>
  <w:style w:type="character" w:styleId="Hyperlink">
    <w:name w:val="Hyperlink"/>
    <w:basedOn w:val="DefaultParagraphFont"/>
    <w:uiPriority w:val="99"/>
    <w:unhideWhenUsed/>
    <w:rsid w:val="00B81BD8"/>
    <w:rPr>
      <w:color w:val="0563C1" w:themeColor="hyperlink"/>
      <w:u w:val="single"/>
    </w:rPr>
  </w:style>
  <w:style w:type="character" w:styleId="FollowedHyperlink">
    <w:name w:val="FollowedHyperlink"/>
    <w:basedOn w:val="DefaultParagraphFont"/>
    <w:uiPriority w:val="99"/>
    <w:semiHidden/>
    <w:unhideWhenUsed/>
    <w:rsid w:val="00B81BD8"/>
    <w:rPr>
      <w:color w:val="954F72" w:themeColor="followedHyperlink"/>
      <w:u w:val="single"/>
    </w:rPr>
  </w:style>
  <w:style w:type="paragraph" w:styleId="ListParagraph">
    <w:name w:val="List Paragraph"/>
    <w:basedOn w:val="Normal"/>
    <w:uiPriority w:val="34"/>
    <w:qFormat/>
    <w:rsid w:val="00B01B26"/>
    <w:pPr>
      <w:ind w:left="720"/>
      <w:contextualSpacing/>
    </w:pPr>
  </w:style>
  <w:style w:type="paragraph" w:styleId="NormalWeb">
    <w:name w:val="Normal (Web)"/>
    <w:basedOn w:val="Normal"/>
    <w:uiPriority w:val="99"/>
    <w:unhideWhenUsed/>
    <w:rsid w:val="00F7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856"/>
    <w:rPr>
      <w:b/>
      <w:bCs/>
    </w:rPr>
  </w:style>
  <w:style w:type="character" w:styleId="Emphasis">
    <w:name w:val="Emphasis"/>
    <w:basedOn w:val="DefaultParagraphFont"/>
    <w:uiPriority w:val="20"/>
    <w:qFormat/>
    <w:rsid w:val="00C6548A"/>
    <w:rPr>
      <w:i/>
      <w:iCs/>
    </w:rPr>
  </w:style>
  <w:style w:type="paragraph" w:customStyle="1" w:styleId="Default">
    <w:name w:val="Default"/>
    <w:rsid w:val="00DE177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2C1B98"/>
    <w:rPr>
      <w:color w:val="605E5C"/>
      <w:shd w:val="clear" w:color="auto" w:fill="E1DFDD"/>
    </w:rPr>
  </w:style>
  <w:style w:type="paragraph" w:styleId="BalloonText">
    <w:name w:val="Balloon Text"/>
    <w:basedOn w:val="Normal"/>
    <w:link w:val="BalloonTextChar"/>
    <w:uiPriority w:val="99"/>
    <w:semiHidden/>
    <w:unhideWhenUsed/>
    <w:rsid w:val="0090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95"/>
    <w:rPr>
      <w:rFonts w:ascii="Tahoma" w:hAnsi="Tahoma" w:cs="Tahoma"/>
      <w:sz w:val="16"/>
      <w:szCs w:val="16"/>
    </w:rPr>
  </w:style>
  <w:style w:type="table" w:styleId="TableGrid">
    <w:name w:val="Table Grid"/>
    <w:basedOn w:val="TableNormal"/>
    <w:uiPriority w:val="59"/>
    <w:rsid w:val="003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8532">
      <w:bodyDiv w:val="1"/>
      <w:marLeft w:val="0"/>
      <w:marRight w:val="0"/>
      <w:marTop w:val="0"/>
      <w:marBottom w:val="0"/>
      <w:divBdr>
        <w:top w:val="none" w:sz="0" w:space="0" w:color="auto"/>
        <w:left w:val="none" w:sz="0" w:space="0" w:color="auto"/>
        <w:bottom w:val="none" w:sz="0" w:space="0" w:color="auto"/>
        <w:right w:val="none" w:sz="0" w:space="0" w:color="auto"/>
      </w:divBdr>
    </w:div>
    <w:div w:id="556010478">
      <w:bodyDiv w:val="1"/>
      <w:marLeft w:val="0"/>
      <w:marRight w:val="0"/>
      <w:marTop w:val="0"/>
      <w:marBottom w:val="0"/>
      <w:divBdr>
        <w:top w:val="none" w:sz="0" w:space="0" w:color="auto"/>
        <w:left w:val="none" w:sz="0" w:space="0" w:color="auto"/>
        <w:bottom w:val="none" w:sz="0" w:space="0" w:color="auto"/>
        <w:right w:val="none" w:sz="0" w:space="0" w:color="auto"/>
      </w:divBdr>
      <w:divsChild>
        <w:div w:id="969675695">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835270480">
      <w:bodyDiv w:val="1"/>
      <w:marLeft w:val="0"/>
      <w:marRight w:val="0"/>
      <w:marTop w:val="0"/>
      <w:marBottom w:val="0"/>
      <w:divBdr>
        <w:top w:val="none" w:sz="0" w:space="0" w:color="auto"/>
        <w:left w:val="none" w:sz="0" w:space="0" w:color="auto"/>
        <w:bottom w:val="none" w:sz="0" w:space="0" w:color="auto"/>
        <w:right w:val="none" w:sz="0" w:space="0" w:color="auto"/>
      </w:divBdr>
    </w:div>
    <w:div w:id="958299434">
      <w:bodyDiv w:val="1"/>
      <w:marLeft w:val="0"/>
      <w:marRight w:val="0"/>
      <w:marTop w:val="0"/>
      <w:marBottom w:val="0"/>
      <w:divBdr>
        <w:top w:val="none" w:sz="0" w:space="0" w:color="auto"/>
        <w:left w:val="none" w:sz="0" w:space="0" w:color="auto"/>
        <w:bottom w:val="none" w:sz="0" w:space="0" w:color="auto"/>
        <w:right w:val="none" w:sz="0" w:space="0" w:color="auto"/>
      </w:divBdr>
    </w:div>
    <w:div w:id="1232035899">
      <w:bodyDiv w:val="1"/>
      <w:marLeft w:val="0"/>
      <w:marRight w:val="0"/>
      <w:marTop w:val="0"/>
      <w:marBottom w:val="0"/>
      <w:divBdr>
        <w:top w:val="none" w:sz="0" w:space="0" w:color="auto"/>
        <w:left w:val="none" w:sz="0" w:space="0" w:color="auto"/>
        <w:bottom w:val="none" w:sz="0" w:space="0" w:color="auto"/>
        <w:right w:val="none" w:sz="0" w:space="0" w:color="auto"/>
      </w:divBdr>
    </w:div>
    <w:div w:id="1296568309">
      <w:bodyDiv w:val="1"/>
      <w:marLeft w:val="0"/>
      <w:marRight w:val="0"/>
      <w:marTop w:val="0"/>
      <w:marBottom w:val="0"/>
      <w:divBdr>
        <w:top w:val="none" w:sz="0" w:space="0" w:color="auto"/>
        <w:left w:val="none" w:sz="0" w:space="0" w:color="auto"/>
        <w:bottom w:val="none" w:sz="0" w:space="0" w:color="auto"/>
        <w:right w:val="none" w:sz="0" w:space="0" w:color="auto"/>
      </w:divBdr>
    </w:div>
    <w:div w:id="1599215777">
      <w:bodyDiv w:val="1"/>
      <w:marLeft w:val="0"/>
      <w:marRight w:val="0"/>
      <w:marTop w:val="0"/>
      <w:marBottom w:val="0"/>
      <w:divBdr>
        <w:top w:val="none" w:sz="0" w:space="0" w:color="auto"/>
        <w:left w:val="none" w:sz="0" w:space="0" w:color="auto"/>
        <w:bottom w:val="none" w:sz="0" w:space="0" w:color="auto"/>
        <w:right w:val="none" w:sz="0" w:space="0" w:color="auto"/>
      </w:divBdr>
    </w:div>
    <w:div w:id="1748915335">
      <w:bodyDiv w:val="1"/>
      <w:marLeft w:val="0"/>
      <w:marRight w:val="0"/>
      <w:marTop w:val="0"/>
      <w:marBottom w:val="0"/>
      <w:divBdr>
        <w:top w:val="none" w:sz="0" w:space="0" w:color="auto"/>
        <w:left w:val="none" w:sz="0" w:space="0" w:color="auto"/>
        <w:bottom w:val="none" w:sz="0" w:space="0" w:color="auto"/>
        <w:right w:val="none" w:sz="0" w:space="0" w:color="auto"/>
      </w:divBdr>
      <w:divsChild>
        <w:div w:id="160583065">
          <w:marLeft w:val="0"/>
          <w:marRight w:val="0"/>
          <w:marTop w:val="0"/>
          <w:marBottom w:val="0"/>
          <w:divBdr>
            <w:top w:val="none" w:sz="0" w:space="0" w:color="auto"/>
            <w:left w:val="none" w:sz="0" w:space="0" w:color="auto"/>
            <w:bottom w:val="none" w:sz="0" w:space="0" w:color="auto"/>
            <w:right w:val="none" w:sz="0" w:space="0" w:color="auto"/>
          </w:divBdr>
        </w:div>
        <w:div w:id="139346871">
          <w:marLeft w:val="0"/>
          <w:marRight w:val="0"/>
          <w:marTop w:val="0"/>
          <w:marBottom w:val="0"/>
          <w:divBdr>
            <w:top w:val="none" w:sz="0" w:space="0" w:color="auto"/>
            <w:left w:val="none" w:sz="0" w:space="0" w:color="auto"/>
            <w:bottom w:val="none" w:sz="0" w:space="0" w:color="auto"/>
            <w:right w:val="none" w:sz="0" w:space="0" w:color="auto"/>
          </w:divBdr>
        </w:div>
      </w:divsChild>
    </w:div>
    <w:div w:id="1828131090">
      <w:bodyDiv w:val="1"/>
      <w:marLeft w:val="0"/>
      <w:marRight w:val="0"/>
      <w:marTop w:val="0"/>
      <w:marBottom w:val="0"/>
      <w:divBdr>
        <w:top w:val="none" w:sz="0" w:space="0" w:color="auto"/>
        <w:left w:val="none" w:sz="0" w:space="0" w:color="auto"/>
        <w:bottom w:val="none" w:sz="0" w:space="0" w:color="auto"/>
        <w:right w:val="none" w:sz="0" w:space="0" w:color="auto"/>
      </w:divBdr>
    </w:div>
    <w:div w:id="1838956053">
      <w:bodyDiv w:val="1"/>
      <w:marLeft w:val="0"/>
      <w:marRight w:val="0"/>
      <w:marTop w:val="0"/>
      <w:marBottom w:val="0"/>
      <w:divBdr>
        <w:top w:val="none" w:sz="0" w:space="0" w:color="auto"/>
        <w:left w:val="none" w:sz="0" w:space="0" w:color="auto"/>
        <w:bottom w:val="none" w:sz="0" w:space="0" w:color="auto"/>
        <w:right w:val="none" w:sz="0" w:space="0" w:color="auto"/>
      </w:divBdr>
    </w:div>
    <w:div w:id="1889996845">
      <w:bodyDiv w:val="1"/>
      <w:marLeft w:val="0"/>
      <w:marRight w:val="0"/>
      <w:marTop w:val="0"/>
      <w:marBottom w:val="0"/>
      <w:divBdr>
        <w:top w:val="none" w:sz="0" w:space="0" w:color="auto"/>
        <w:left w:val="none" w:sz="0" w:space="0" w:color="auto"/>
        <w:bottom w:val="none" w:sz="0" w:space="0" w:color="auto"/>
        <w:right w:val="none" w:sz="0" w:space="0" w:color="auto"/>
      </w:divBdr>
      <w:divsChild>
        <w:div w:id="460154253">
          <w:marLeft w:val="0"/>
          <w:marRight w:val="0"/>
          <w:marTop w:val="0"/>
          <w:marBottom w:val="0"/>
          <w:divBdr>
            <w:top w:val="single" w:sz="6" w:space="0" w:color="DEDEDE"/>
            <w:left w:val="single" w:sz="6" w:space="0" w:color="DEDEDE"/>
            <w:bottom w:val="single" w:sz="6" w:space="0" w:color="DEDEDE"/>
            <w:right w:val="single" w:sz="6" w:space="0" w:color="DEDED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hr-manager.net/ApplicationInit.aspx?cid=1036&amp;ProjectId=158989&amp;DepartmentId=19001&amp;MediaId=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Shaweesh</dc:creator>
  <cp:keywords/>
  <dc:description/>
  <cp:lastModifiedBy>Leila abedraboh</cp:lastModifiedBy>
  <cp:revision>4</cp:revision>
  <dcterms:created xsi:type="dcterms:W3CDTF">2020-05-13T09:55:00Z</dcterms:created>
  <dcterms:modified xsi:type="dcterms:W3CDTF">2020-05-13T10:34:00Z</dcterms:modified>
</cp:coreProperties>
</file>