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226FC" w14:textId="77777777" w:rsidR="001E380E" w:rsidRPr="00FD73F2" w:rsidRDefault="001E380E" w:rsidP="001E380E">
      <w:pPr>
        <w:bidi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إعلان توظيف: مهندس كهرباء مشرف</w:t>
      </w:r>
    </w:p>
    <w:p w14:paraId="2B0E9965" w14:textId="3A2D8161" w:rsidR="001E380E" w:rsidRDefault="001E380E" w:rsidP="001E380E">
      <w:pPr>
        <w:bidi/>
        <w:rPr>
          <w:rFonts w:ascii="Simplified Arabic" w:hAnsi="Simplified Arabic" w:cs="Simplified Arabic"/>
          <w:rtl/>
        </w:rPr>
      </w:pPr>
      <w:r w:rsidRPr="00FD73F2">
        <w:rPr>
          <w:rFonts w:ascii="Simplified Arabic" w:hAnsi="Simplified Arabic" w:cs="Simplified Arabic"/>
          <w:b/>
          <w:bCs/>
          <w:rtl/>
        </w:rPr>
        <w:t>المسمّى الوظيفي</w:t>
      </w:r>
      <w:r w:rsidRPr="00FD73F2">
        <w:rPr>
          <w:rFonts w:ascii="Simplified Arabic" w:hAnsi="Simplified Arabic" w:cs="Simplified Arabic"/>
          <w:b/>
          <w:bCs/>
        </w:rPr>
        <w:t>:</w:t>
      </w:r>
      <w:r w:rsidRPr="00FD73F2">
        <w:rPr>
          <w:rFonts w:ascii="Simplified Arabic" w:hAnsi="Simplified Arabic" w:cs="Simplified Arabic"/>
        </w:rPr>
        <w:t xml:space="preserve"> </w:t>
      </w:r>
      <w:r w:rsidRPr="00FD73F2">
        <w:rPr>
          <w:rFonts w:ascii="Simplified Arabic" w:hAnsi="Simplified Arabic" w:cs="Simplified Arabic"/>
          <w:rtl/>
        </w:rPr>
        <w:t>مهندس كهرباء مشرف</w:t>
      </w:r>
      <w:r w:rsidRPr="00FD73F2">
        <w:rPr>
          <w:rFonts w:ascii="Simplified Arabic" w:hAnsi="Simplified Arabic" w:cs="Simplified Arabic"/>
        </w:rPr>
        <w:t xml:space="preserve"> (Electrical</w:t>
      </w:r>
      <w:r>
        <w:rPr>
          <w:rFonts w:ascii="Simplified Arabic" w:hAnsi="Simplified Arabic" w:cs="Simplified Arabic"/>
        </w:rPr>
        <w:t xml:space="preserve"> Engineer</w:t>
      </w:r>
      <w:r w:rsidRPr="00FD73F2">
        <w:rPr>
          <w:rFonts w:ascii="Simplified Arabic" w:hAnsi="Simplified Arabic" w:cs="Simplified Arabic"/>
        </w:rPr>
        <w:t xml:space="preserve"> Supervisor)</w:t>
      </w:r>
      <w:r w:rsidRPr="00FD73F2">
        <w:rPr>
          <w:rFonts w:ascii="Simplified Arabic" w:hAnsi="Simplified Arabic" w:cs="Simplified Arabic"/>
        </w:rPr>
        <w:br/>
      </w:r>
      <w:r w:rsidRPr="00FD73F2">
        <w:rPr>
          <w:rFonts w:ascii="Simplified Arabic" w:hAnsi="Simplified Arabic" w:cs="Simplified Arabic"/>
          <w:b/>
          <w:bCs/>
          <w:rtl/>
        </w:rPr>
        <w:t>مكان العمل</w:t>
      </w:r>
      <w:r w:rsidRPr="00FD73F2">
        <w:rPr>
          <w:rFonts w:ascii="Simplified Arabic" w:hAnsi="Simplified Arabic" w:cs="Simplified Arabic"/>
          <w:b/>
          <w:bCs/>
        </w:rPr>
        <w:t>:</w:t>
      </w:r>
      <w:r w:rsidRPr="00FD73F2">
        <w:rPr>
          <w:rFonts w:ascii="Simplified Arabic" w:hAnsi="Simplified Arabic" w:cs="Simplified Arabic"/>
        </w:rPr>
        <w:t xml:space="preserve"> </w:t>
      </w:r>
      <w:r w:rsidRPr="00FD73F2">
        <w:rPr>
          <w:rFonts w:ascii="Simplified Arabic" w:hAnsi="Simplified Arabic" w:cs="Simplified Arabic"/>
          <w:rtl/>
        </w:rPr>
        <w:t>الجامع الأموي الكبير – دمشق</w:t>
      </w:r>
      <w:r w:rsidRPr="00FD73F2">
        <w:rPr>
          <w:rFonts w:ascii="Simplified Arabic" w:hAnsi="Simplified Arabic" w:cs="Simplified Arabic"/>
        </w:rPr>
        <w:br/>
      </w:r>
      <w:r w:rsidRPr="00FD73F2">
        <w:rPr>
          <w:rFonts w:ascii="Simplified Arabic" w:hAnsi="Simplified Arabic" w:cs="Simplified Arabic"/>
          <w:b/>
          <w:bCs/>
          <w:rtl/>
        </w:rPr>
        <w:t xml:space="preserve">ساعات الدوام: 9 </w:t>
      </w:r>
      <w:r w:rsidRPr="00FD73F2">
        <w:rPr>
          <w:rFonts w:ascii="Simplified Arabic" w:hAnsi="Simplified Arabic" w:cs="Simplified Arabic"/>
          <w:rtl/>
        </w:rPr>
        <w:t>ساعات يوميًا (مع مرونة للمناوبات المسائية/الجمعة/المواسم الدينية والطوارئ)</w:t>
      </w:r>
      <w:r w:rsidRPr="00FD73F2">
        <w:rPr>
          <w:rFonts w:ascii="Simplified Arabic" w:hAnsi="Simplified Arabic" w:cs="Simplified Arabic"/>
        </w:rPr>
        <w:br/>
      </w:r>
      <w:r w:rsidRPr="00FD73F2">
        <w:rPr>
          <w:rFonts w:ascii="Simplified Arabic" w:hAnsi="Simplified Arabic" w:cs="Simplified Arabic"/>
          <w:b/>
          <w:bCs/>
          <w:rtl/>
        </w:rPr>
        <w:t>المدير المباشر</w:t>
      </w:r>
      <w:r w:rsidRPr="00FD73F2">
        <w:rPr>
          <w:rFonts w:ascii="Simplified Arabic" w:hAnsi="Simplified Arabic" w:cs="Simplified Arabic"/>
          <w:b/>
          <w:bCs/>
        </w:rPr>
        <w:t>:</w:t>
      </w:r>
      <w:r w:rsidRPr="00FD73F2">
        <w:rPr>
          <w:rFonts w:ascii="Simplified Arabic" w:hAnsi="Simplified Arabic" w:cs="Simplified Arabic"/>
        </w:rPr>
        <w:t xml:space="preserve"> </w:t>
      </w:r>
      <w:r w:rsidRPr="00FD73F2">
        <w:rPr>
          <w:rFonts w:ascii="Simplified Arabic" w:hAnsi="Simplified Arabic" w:cs="Simplified Arabic"/>
          <w:rtl/>
        </w:rPr>
        <w:t>المدير الفني/</w:t>
      </w:r>
      <w:r>
        <w:rPr>
          <w:rFonts w:ascii="Simplified Arabic" w:hAnsi="Simplified Arabic" w:cs="Simplified Arabic" w:hint="cs"/>
          <w:rtl/>
        </w:rPr>
        <w:t xml:space="preserve"> </w:t>
      </w:r>
      <w:r w:rsidRPr="00FD73F2">
        <w:rPr>
          <w:rFonts w:ascii="Simplified Arabic" w:hAnsi="Simplified Arabic" w:cs="Simplified Arabic"/>
          <w:rtl/>
        </w:rPr>
        <w:t xml:space="preserve">رئيس قسم التشغيل والصيانة في الجامع الأموي </w:t>
      </w:r>
      <w:r w:rsidRPr="00FD73F2">
        <w:rPr>
          <w:rFonts w:ascii="Simplified Arabic" w:hAnsi="Simplified Arabic" w:cs="Simplified Arabic"/>
        </w:rPr>
        <w:br/>
      </w:r>
      <w:r w:rsidRPr="00FD73F2">
        <w:rPr>
          <w:rFonts w:ascii="Simplified Arabic" w:hAnsi="Simplified Arabic" w:cs="Simplified Arabic"/>
          <w:b/>
          <w:bCs/>
          <w:rtl/>
        </w:rPr>
        <w:t xml:space="preserve">الراتب المتوق: 800 – 1000 </w:t>
      </w:r>
      <w:r w:rsidRPr="00FD73F2">
        <w:rPr>
          <w:rFonts w:ascii="Simplified Arabic" w:hAnsi="Simplified Arabic" w:cs="Simplified Arabic"/>
        </w:rPr>
        <w:t xml:space="preserve"> </w:t>
      </w:r>
      <w:r w:rsidRPr="00FD73F2">
        <w:rPr>
          <w:rFonts w:ascii="Simplified Arabic" w:hAnsi="Simplified Arabic" w:cs="Simplified Arabic"/>
          <w:rtl/>
        </w:rPr>
        <w:t>دولار أمريكي</w:t>
      </w:r>
    </w:p>
    <w:p w14:paraId="6A1F774E" w14:textId="594521D2" w:rsidR="001E380E" w:rsidRPr="0031016E" w:rsidRDefault="001E380E" w:rsidP="001E380E">
      <w:pPr>
        <w:bidi/>
        <w:rPr>
          <w:rFonts w:ascii="Simplified Arabic" w:hAnsi="Simplified Arabic" w:cs="Simplified Arabic"/>
          <w:b/>
          <w:bCs/>
        </w:rPr>
      </w:pPr>
      <w:r w:rsidRPr="0031016E">
        <w:rPr>
          <w:rFonts w:ascii="Simplified Arabic" w:hAnsi="Simplified Arabic" w:cs="Simplified Arabic" w:hint="cs"/>
          <w:b/>
          <w:bCs/>
          <w:rtl/>
        </w:rPr>
        <w:t>مدّة العقد:</w:t>
      </w:r>
      <w:r>
        <w:rPr>
          <w:rFonts w:ascii="Simplified Arabic" w:hAnsi="Simplified Arabic" w:cs="Simplified Arabic" w:hint="cs"/>
          <w:b/>
          <w:bCs/>
          <w:rtl/>
        </w:rPr>
        <w:t xml:space="preserve"> </w:t>
      </w:r>
      <w:r>
        <w:rPr>
          <w:rFonts w:ascii="Simplified Arabic" w:hAnsi="Simplified Arabic" w:cs="Simplified Arabic" w:hint="cs"/>
          <w:rtl/>
          <w:lang w:bidi="ar-LB"/>
        </w:rPr>
        <w:t>عقد سنوي يتم تمديده حسب الأداء وتوفّر التمويل.</w:t>
      </w:r>
      <w:r>
        <w:rPr>
          <w:rFonts w:ascii="Simplified Arabic" w:hAnsi="Simplified Arabic" w:cs="Simplified Arabic"/>
          <w:lang w:bidi="ar-LB"/>
        </w:rPr>
        <w:br/>
      </w:r>
      <w:r w:rsidRPr="001E380E">
        <w:rPr>
          <w:rFonts w:ascii="Noto Sans" w:hAnsi="Noto Sans" w:cs="Noto Sans"/>
          <w:b/>
          <w:bCs/>
          <w:color w:val="EE0000"/>
        </w:rPr>
        <w:t>You are kindly requested to submit your resume with the title in the subject line "</w:t>
      </w:r>
      <w:r w:rsidRPr="001E380E">
        <w:rPr>
          <w:rStyle w:val="Strong"/>
          <w:rFonts w:ascii="Noto Sans" w:hAnsi="Noto Sans" w:cs="Noto Sans"/>
          <w:b w:val="0"/>
          <w:bCs w:val="0"/>
          <w:i/>
          <w:iCs/>
          <w:color w:val="EE0000"/>
        </w:rPr>
        <w:t> Electrical Engineer Supervisor</w:t>
      </w:r>
      <w:r w:rsidRPr="001E380E">
        <w:rPr>
          <w:rFonts w:ascii="Noto Sans" w:hAnsi="Noto Sans" w:cs="Noto Sans"/>
          <w:b/>
          <w:bCs/>
          <w:color w:val="EE0000"/>
        </w:rPr>
        <w:t>"</w:t>
      </w:r>
      <w:r>
        <w:rPr>
          <w:rFonts w:ascii="Noto Sans" w:hAnsi="Noto Sans" w:cs="Noto Sans"/>
          <w:b/>
          <w:bCs/>
          <w:color w:val="EE0000"/>
        </w:rPr>
        <w:t xml:space="preserve"> to the following email address: </w:t>
      </w:r>
      <w:hyperlink r:id="rId7" w:history="1">
        <w:r w:rsidRPr="00F42B6D">
          <w:rPr>
            <w:rStyle w:val="Hyperlink"/>
            <w:rFonts w:ascii="Noto Sans" w:hAnsi="Noto Sans" w:cs="Noto Sans"/>
            <w:b/>
            <w:bCs/>
          </w:rPr>
          <w:t>job@hand.ngo</w:t>
        </w:r>
      </w:hyperlink>
      <w:r>
        <w:rPr>
          <w:rFonts w:ascii="Noto Sans" w:hAnsi="Noto Sans" w:cs="Noto Sans"/>
          <w:b/>
          <w:bCs/>
          <w:color w:val="EE0000"/>
        </w:rPr>
        <w:t xml:space="preserve"> </w:t>
      </w:r>
      <w:r w:rsidRPr="001E380E">
        <w:rPr>
          <w:rFonts w:ascii="Noto Sans" w:hAnsi="Noto Sans" w:cs="Noto Sans"/>
          <w:b/>
          <w:bCs/>
          <w:color w:val="EE0000"/>
        </w:rPr>
        <w:t>Applications without the subject name will not be considered. </w:t>
      </w:r>
    </w:p>
    <w:p w14:paraId="5430CD57" w14:textId="77777777" w:rsidR="001E380E" w:rsidRPr="00FD73F2" w:rsidRDefault="001E380E" w:rsidP="001E380E">
      <w:pPr>
        <w:bidi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الغاية من الوظيفة</w:t>
      </w:r>
    </w:p>
    <w:p w14:paraId="6F4272EC" w14:textId="77777777" w:rsidR="001E380E" w:rsidRPr="00FD73F2" w:rsidRDefault="001E380E" w:rsidP="001E380E">
      <w:pPr>
        <w:bidi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الإشراف الفني والتشغيلي الكامل على الأنظمة الكهربائية في الجامع الأموي وضمان استمرارية التغذية وجودة الأداء والسلامة، مع مراعاة خصوصية الموقع الأثري وتقليل أي تدخلات غير ضرورية</w:t>
      </w:r>
      <w:r>
        <w:rPr>
          <w:rFonts w:ascii="Simplified Arabic" w:hAnsi="Simplified Arabic" w:cs="Simplified Arabic" w:hint="cs"/>
          <w:rtl/>
        </w:rPr>
        <w:t>.</w:t>
      </w:r>
    </w:p>
    <w:p w14:paraId="633FAC49" w14:textId="77777777" w:rsidR="001E380E" w:rsidRPr="00FD73F2" w:rsidRDefault="001E380E" w:rsidP="001E380E">
      <w:pPr>
        <w:bidi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المهام والمسؤوليات</w:t>
      </w:r>
    </w:p>
    <w:p w14:paraId="1CC163BC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الإشراف الكامل على جميع الأعمال الكهربائية: الإنارة الداخلية والخارجية، أنظمة الصوت، تمديدات القوى والتيار الضعيف، اللوحات الكهربائية، أنظمة التهوية والتكييف</w:t>
      </w:r>
      <w:r w:rsidRPr="00FD73F2">
        <w:rPr>
          <w:rFonts w:ascii="Simplified Arabic" w:hAnsi="Simplified Arabic" w:cs="Simplified Arabic"/>
        </w:rPr>
        <w:t xml:space="preserve"> (HVAC) </w:t>
      </w:r>
      <w:r w:rsidRPr="00FD73F2">
        <w:rPr>
          <w:rFonts w:ascii="Simplified Arabic" w:hAnsi="Simplified Arabic" w:cs="Simplified Arabic"/>
          <w:rtl/>
        </w:rPr>
        <w:t>من الجانب الكهربائي</w:t>
      </w:r>
      <w:r>
        <w:rPr>
          <w:rFonts w:ascii="Simplified Arabic" w:hAnsi="Simplified Arabic" w:cs="Simplified Arabic" w:hint="cs"/>
          <w:rtl/>
        </w:rPr>
        <w:t>.</w:t>
      </w:r>
    </w:p>
    <w:p w14:paraId="421BD666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إعداد وتنفيذ خطط الصيانة الوقائية</w:t>
      </w:r>
      <w:r w:rsidRPr="00FD73F2">
        <w:rPr>
          <w:rFonts w:ascii="Simplified Arabic" w:hAnsi="Simplified Arabic" w:cs="Simplified Arabic"/>
        </w:rPr>
        <w:t xml:space="preserve"> (PM) </w:t>
      </w:r>
      <w:r w:rsidRPr="00FD73F2">
        <w:rPr>
          <w:rFonts w:ascii="Simplified Arabic" w:hAnsi="Simplified Arabic" w:cs="Simplified Arabic"/>
          <w:rtl/>
        </w:rPr>
        <w:t>والتصحيحية، وجدولة أعمال الفحص الدوري</w:t>
      </w:r>
      <w:r w:rsidRPr="00FD73F2">
        <w:rPr>
          <w:rFonts w:ascii="Simplified Arabic" w:hAnsi="Simplified Arabic" w:cs="Simplified Arabic"/>
        </w:rPr>
        <w:t xml:space="preserve"> </w:t>
      </w:r>
      <w:r w:rsidRPr="00FD73F2">
        <w:rPr>
          <w:rFonts w:ascii="Simplified Arabic" w:hAnsi="Simplified Arabic" w:cs="Simplified Arabic"/>
          <w:rtl/>
        </w:rPr>
        <w:t xml:space="preserve">(لوحات، قواطع، كابلات، تأريض، إنارة الطوارئ، </w:t>
      </w:r>
      <w:r w:rsidRPr="00FD73F2">
        <w:rPr>
          <w:rFonts w:ascii="Simplified Arabic" w:hAnsi="Simplified Arabic" w:cs="Simplified Arabic"/>
        </w:rPr>
        <w:t>UPS/</w:t>
      </w:r>
      <w:r w:rsidRPr="00FD73F2">
        <w:rPr>
          <w:rFonts w:ascii="Simplified Arabic" w:hAnsi="Simplified Arabic" w:cs="Simplified Arabic"/>
          <w:rtl/>
        </w:rPr>
        <w:t>مولدات إن وجدت)</w:t>
      </w:r>
      <w:r>
        <w:rPr>
          <w:rFonts w:ascii="Simplified Arabic" w:hAnsi="Simplified Arabic" w:cs="Simplified Arabic" w:hint="cs"/>
          <w:rtl/>
        </w:rPr>
        <w:t>.</w:t>
      </w:r>
    </w:p>
    <w:p w14:paraId="40FCDC40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الاستجابة الفورية للأعطال الطارئة وتشخيصها ومعالجتها مع توثيق الأسباب الجذرية وإجراءات المنع (</w:t>
      </w:r>
      <w:r w:rsidRPr="00FD73F2">
        <w:rPr>
          <w:rFonts w:ascii="Simplified Arabic" w:hAnsi="Simplified Arabic" w:cs="Simplified Arabic"/>
        </w:rPr>
        <w:t>RCA &amp; CAPA</w:t>
      </w:r>
      <w:r w:rsidRPr="00FD73F2">
        <w:rPr>
          <w:rFonts w:ascii="Simplified Arabic" w:hAnsi="Simplified Arabic" w:cs="Simplified Arabic"/>
          <w:rtl/>
          <w:lang w:bidi="ar-LB"/>
        </w:rPr>
        <w:t>)</w:t>
      </w:r>
      <w:r>
        <w:rPr>
          <w:rFonts w:ascii="Simplified Arabic" w:hAnsi="Simplified Arabic" w:cs="Simplified Arabic" w:hint="cs"/>
          <w:rtl/>
          <w:lang w:bidi="ar-LB"/>
        </w:rPr>
        <w:t>.</w:t>
      </w:r>
    </w:p>
    <w:p w14:paraId="3F9A4AE2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قيادة أعمال التحديث والتطوير الكهربائي بما يتوافق مع معايير السلامة وجودة التنفيذ واشتراطات حماية الأثر</w:t>
      </w:r>
      <w:r>
        <w:rPr>
          <w:rFonts w:ascii="Simplified Arabic" w:hAnsi="Simplified Arabic" w:cs="Simplified Arabic" w:hint="cs"/>
          <w:rtl/>
        </w:rPr>
        <w:t>.</w:t>
      </w:r>
    </w:p>
    <w:p w14:paraId="1D378C75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إعداد تقارير دورية عن حالة الشبكة والتحميلات، وسجل الأعطال، وقطع الغيار الحرِجة، والاحتياجات المستقبلية (خطط إحلال وتجديد)</w:t>
      </w:r>
      <w:r>
        <w:rPr>
          <w:rFonts w:ascii="Simplified Arabic" w:hAnsi="Simplified Arabic" w:cs="Simplified Arabic" w:hint="cs"/>
          <w:rtl/>
        </w:rPr>
        <w:t>.</w:t>
      </w:r>
    </w:p>
    <w:p w14:paraId="77141B80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مراقبة استهلاك الطاقة وتحليل مؤشرات الكفاءة وتقديم مقترحات التوفير (تحسين جداول التشغيل، حلول إنارة عالية الكفاءة، إدارة الأحمال)</w:t>
      </w:r>
      <w:r>
        <w:rPr>
          <w:rFonts w:ascii="Simplified Arabic" w:hAnsi="Simplified Arabic" w:cs="Simplified Arabic" w:hint="cs"/>
          <w:rtl/>
        </w:rPr>
        <w:t>.</w:t>
      </w:r>
    </w:p>
    <w:p w14:paraId="596FE3C7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 xml:space="preserve">إعداد ورسم وتحديث المخططات الكهربائية باستخدام </w:t>
      </w:r>
      <w:r w:rsidRPr="00FD73F2">
        <w:rPr>
          <w:rFonts w:ascii="Simplified Arabic" w:hAnsi="Simplified Arabic" w:cs="Simplified Arabic"/>
          <w:b/>
          <w:bCs/>
        </w:rPr>
        <w:t>AutoCAD</w:t>
      </w:r>
      <w:r w:rsidRPr="00FD73F2">
        <w:rPr>
          <w:rFonts w:ascii="Simplified Arabic" w:hAnsi="Simplified Arabic" w:cs="Simplified Arabic"/>
          <w:rtl/>
        </w:rPr>
        <w:t>، والاحتفاظ بسجل رسومات</w:t>
      </w:r>
      <w:r w:rsidRPr="00FD73F2">
        <w:rPr>
          <w:rFonts w:ascii="Simplified Arabic" w:hAnsi="Simplified Arabic" w:cs="Simplified Arabic"/>
        </w:rPr>
        <w:t xml:space="preserve"> “As-Built”</w:t>
      </w:r>
      <w:r>
        <w:rPr>
          <w:rFonts w:ascii="Simplified Arabic" w:hAnsi="Simplified Arabic" w:cs="Simplified Arabic" w:hint="cs"/>
          <w:rtl/>
          <w:lang w:bidi="ar-LB"/>
        </w:rPr>
        <w:t>.</w:t>
      </w:r>
    </w:p>
    <w:p w14:paraId="348220E3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lastRenderedPageBreak/>
        <w:t>متابعة التوريدات (مواد، قطع، أجهزة) والتحقق من المطابقة للمواصفات الفنية وإجراءات الاستلام والفحص</w:t>
      </w:r>
      <w:r>
        <w:rPr>
          <w:rFonts w:ascii="Simplified Arabic" w:hAnsi="Simplified Arabic" w:cs="Simplified Arabic" w:hint="cs"/>
          <w:rtl/>
        </w:rPr>
        <w:t>.</w:t>
      </w:r>
    </w:p>
    <w:p w14:paraId="7F3464E6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التنسيق اليومي مع الفرق الفنية الأخرى (ميكانيك/معماري/ترميم) ومع الجهات المختصة لحماية الأثر، والالتزام بإجراءات تصاريح العمل داخل الموقع</w:t>
      </w:r>
      <w:r>
        <w:rPr>
          <w:rFonts w:ascii="Simplified Arabic" w:hAnsi="Simplified Arabic" w:cs="Simplified Arabic" w:hint="cs"/>
          <w:rtl/>
        </w:rPr>
        <w:t>.</w:t>
      </w:r>
    </w:p>
    <w:p w14:paraId="180FD3DA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تطبيق سياسات الصحة والسلامة المهنية</w:t>
      </w:r>
      <w:r w:rsidRPr="00FD73F2">
        <w:rPr>
          <w:rFonts w:ascii="Simplified Arabic" w:hAnsi="Simplified Arabic" w:cs="Simplified Arabic"/>
        </w:rPr>
        <w:t xml:space="preserve"> (HSE): </w:t>
      </w:r>
      <w:r w:rsidRPr="00FD73F2">
        <w:rPr>
          <w:rFonts w:ascii="Simplified Arabic" w:hAnsi="Simplified Arabic" w:cs="Simplified Arabic"/>
          <w:rtl/>
        </w:rPr>
        <w:t>قفل/وضع علامات</w:t>
      </w:r>
      <w:r w:rsidRPr="00FD73F2">
        <w:rPr>
          <w:rFonts w:ascii="Simplified Arabic" w:hAnsi="Simplified Arabic" w:cs="Simplified Arabic"/>
        </w:rPr>
        <w:t xml:space="preserve"> (LOTO)</w:t>
      </w:r>
      <w:r w:rsidRPr="00FD73F2">
        <w:rPr>
          <w:rFonts w:ascii="Simplified Arabic" w:hAnsi="Simplified Arabic" w:cs="Simplified Arabic"/>
          <w:rtl/>
        </w:rPr>
        <w:t>، تصاريح العمل على ارتفاع، مناطق الزوّار… إلخ</w:t>
      </w:r>
      <w:r w:rsidRPr="00FD73F2">
        <w:rPr>
          <w:rFonts w:ascii="Simplified Arabic" w:hAnsi="Simplified Arabic" w:cs="Simplified Arabic"/>
        </w:rPr>
        <w:t>.</w:t>
      </w:r>
    </w:p>
    <w:p w14:paraId="323F1542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إدارة فريق الكهربائيين والمتعاقدين ميدانيا: توزيع المهام، المتابعة، التوجيه، وبناء القدرات</w:t>
      </w:r>
      <w:r w:rsidRPr="00FD73F2">
        <w:rPr>
          <w:rFonts w:ascii="Simplified Arabic" w:hAnsi="Simplified Arabic" w:cs="Simplified Arabic"/>
        </w:rPr>
        <w:t>.</w:t>
      </w:r>
    </w:p>
    <w:p w14:paraId="391F4E42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تحديث سجلات إدارة الأصول</w:t>
      </w:r>
      <w:r w:rsidRPr="00FD73F2">
        <w:rPr>
          <w:rFonts w:ascii="Simplified Arabic" w:hAnsi="Simplified Arabic" w:cs="Simplified Arabic"/>
        </w:rPr>
        <w:t xml:space="preserve"> (Asset Registry) </w:t>
      </w:r>
      <w:r w:rsidRPr="00FD73F2">
        <w:rPr>
          <w:rFonts w:ascii="Simplified Arabic" w:hAnsi="Simplified Arabic" w:cs="Simplified Arabic"/>
          <w:rtl/>
        </w:rPr>
        <w:t>وخطط الصيانة وقطع الغيار الحرِجة</w:t>
      </w:r>
      <w:r w:rsidRPr="00FD73F2">
        <w:rPr>
          <w:rFonts w:ascii="Simplified Arabic" w:hAnsi="Simplified Arabic" w:cs="Simplified Arabic"/>
        </w:rPr>
        <w:t xml:space="preserve"> (Critical Spares)</w:t>
      </w:r>
      <w:r>
        <w:rPr>
          <w:rFonts w:ascii="Simplified Arabic" w:hAnsi="Simplified Arabic" w:cs="Simplified Arabic" w:hint="cs"/>
          <w:rtl/>
        </w:rPr>
        <w:t>.</w:t>
      </w:r>
    </w:p>
    <w:p w14:paraId="010A062F" w14:textId="77777777" w:rsidR="001E380E" w:rsidRPr="00FD73F2" w:rsidRDefault="001E380E" w:rsidP="001E380E">
      <w:pPr>
        <w:numPr>
          <w:ilvl w:val="0"/>
          <w:numId w:val="1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الإسهام في إعداد دراسات الجدوى الفنية والتكلفة للمشروعات الكهربائية الصغيرة/المتوسطة داخل الحرم</w:t>
      </w:r>
      <w:r w:rsidRPr="00FD73F2">
        <w:rPr>
          <w:rFonts w:ascii="Simplified Arabic" w:hAnsi="Simplified Arabic" w:cs="Simplified Arabic"/>
        </w:rPr>
        <w:t>.</w:t>
      </w:r>
    </w:p>
    <w:p w14:paraId="789BE222" w14:textId="77777777" w:rsidR="001E380E" w:rsidRPr="00FD73F2" w:rsidRDefault="001E380E" w:rsidP="001E380E">
      <w:pPr>
        <w:bidi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المؤهلات المطلوبة</w:t>
      </w:r>
    </w:p>
    <w:p w14:paraId="0F3F20E0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بكالوريوس هندسة كهربائية من جامعة معترف بها</w:t>
      </w:r>
      <w:r>
        <w:rPr>
          <w:rFonts w:ascii="Simplified Arabic" w:hAnsi="Simplified Arabic" w:cs="Simplified Arabic" w:hint="cs"/>
          <w:rtl/>
        </w:rPr>
        <w:t>.</w:t>
      </w:r>
    </w:p>
    <w:p w14:paraId="03DCED66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 xml:space="preserve">خبرة عملية لا تقل عن </w:t>
      </w:r>
      <w:r w:rsidRPr="00FD73F2">
        <w:rPr>
          <w:rFonts w:ascii="Simplified Arabic" w:hAnsi="Simplified Arabic" w:cs="Simplified Arabic"/>
        </w:rPr>
        <w:t>15</w:t>
      </w:r>
      <w:r w:rsidRPr="00FD73F2">
        <w:rPr>
          <w:rFonts w:ascii="Simplified Arabic" w:hAnsi="Simplified Arabic" w:cs="Simplified Arabic"/>
          <w:b/>
          <w:bCs/>
        </w:rPr>
        <w:t xml:space="preserve"> </w:t>
      </w:r>
      <w:r w:rsidRPr="00FD73F2">
        <w:rPr>
          <w:rFonts w:ascii="Simplified Arabic" w:hAnsi="Simplified Arabic" w:cs="Simplified Arabic"/>
          <w:b/>
          <w:bCs/>
          <w:rtl/>
        </w:rPr>
        <w:t xml:space="preserve"> </w:t>
      </w:r>
      <w:r w:rsidRPr="00FD73F2">
        <w:rPr>
          <w:rFonts w:ascii="Simplified Arabic" w:hAnsi="Simplified Arabic" w:cs="Simplified Arabic"/>
          <w:rtl/>
        </w:rPr>
        <w:t>سنة في التشغيل والصيانة الكهربائية للمنشآت الكبيرة/المعقّدة</w:t>
      </w:r>
      <w:r>
        <w:rPr>
          <w:rFonts w:ascii="Simplified Arabic" w:hAnsi="Simplified Arabic" w:cs="Simplified Arabic" w:hint="cs"/>
          <w:rtl/>
        </w:rPr>
        <w:t>.</w:t>
      </w:r>
    </w:p>
    <w:p w14:paraId="4D8C0220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 xml:space="preserve">إجادة متقدمة لبرامج </w:t>
      </w:r>
      <w:r w:rsidRPr="00FD73F2">
        <w:rPr>
          <w:rFonts w:ascii="Simplified Arabic" w:hAnsi="Simplified Arabic" w:cs="Simplified Arabic"/>
        </w:rPr>
        <w:t xml:space="preserve">AutoCAD </w:t>
      </w:r>
      <w:r w:rsidRPr="00FD73F2">
        <w:rPr>
          <w:rFonts w:ascii="Simplified Arabic" w:hAnsi="Simplified Arabic" w:cs="Simplified Arabic"/>
          <w:rtl/>
        </w:rPr>
        <w:t xml:space="preserve"> و </w:t>
      </w:r>
      <w:r w:rsidRPr="00FD73F2">
        <w:rPr>
          <w:rFonts w:ascii="Simplified Arabic" w:hAnsi="Simplified Arabic" w:cs="Simplified Arabic"/>
        </w:rPr>
        <w:t>Revit</w:t>
      </w:r>
      <w:r w:rsidRPr="00FD73F2">
        <w:rPr>
          <w:rFonts w:ascii="Simplified Arabic" w:hAnsi="Simplified Arabic" w:cs="Simplified Arabic"/>
          <w:rtl/>
          <w:lang w:bidi="ar-LB"/>
        </w:rPr>
        <w:t xml:space="preserve"> ل</w:t>
      </w:r>
      <w:r w:rsidRPr="00FD73F2">
        <w:rPr>
          <w:rFonts w:ascii="Simplified Arabic" w:hAnsi="Simplified Arabic" w:cs="Simplified Arabic"/>
          <w:rtl/>
        </w:rPr>
        <w:t>إعداد مخططات اللوحات، وجداول الكابلات</w:t>
      </w:r>
      <w:r>
        <w:rPr>
          <w:rFonts w:ascii="Simplified Arabic" w:hAnsi="Simplified Arabic" w:cs="Simplified Arabic" w:hint="cs"/>
          <w:rtl/>
        </w:rPr>
        <w:t>.</w:t>
      </w:r>
    </w:p>
    <w:p w14:paraId="0F3A5594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خبرة مثبتة في إدارة وصيانة أنظمة الإنارة واللوحات وتمديدات القوى والتيار الضعيف، والتعامل مع أحمال كبيرة وبيئات تشغيل حسّاسة</w:t>
      </w:r>
      <w:r>
        <w:rPr>
          <w:rFonts w:ascii="Simplified Arabic" w:hAnsi="Simplified Arabic" w:cs="Simplified Arabic" w:hint="cs"/>
          <w:rtl/>
        </w:rPr>
        <w:t>.</w:t>
      </w:r>
    </w:p>
    <w:p w14:paraId="4BF1BAF9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فهم جيد للأنظمة الصوتية الاحترافية والبنية الكهربائية الداعمة لها</w:t>
      </w:r>
      <w:r w:rsidRPr="00FD73F2">
        <w:rPr>
          <w:rFonts w:ascii="Simplified Arabic" w:hAnsi="Simplified Arabic" w:cs="Simplified Arabic"/>
        </w:rPr>
        <w:t xml:space="preserve"> DSP/</w:t>
      </w:r>
      <w:r>
        <w:rPr>
          <w:rFonts w:ascii="Simplified Arabic" w:hAnsi="Simplified Arabic" w:cs="Simplified Arabic" w:hint="cs"/>
          <w:rtl/>
        </w:rPr>
        <w:t>(</w:t>
      </w:r>
      <w:r w:rsidRPr="00FD73F2">
        <w:rPr>
          <w:rFonts w:ascii="Simplified Arabic" w:hAnsi="Simplified Arabic" w:cs="Simplified Arabic"/>
          <w:rtl/>
        </w:rPr>
        <w:t>شبكات صوتية/عزل ضجيج تغذية</w:t>
      </w:r>
      <w:r>
        <w:rPr>
          <w:rFonts w:ascii="Simplified Arabic" w:hAnsi="Simplified Arabic" w:cs="Simplified Arabic" w:hint="cs"/>
          <w:rtl/>
        </w:rPr>
        <w:t>).</w:t>
      </w:r>
    </w:p>
    <w:p w14:paraId="139EC2BE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معرفة بالمعايير والأنظمة ذات الصلة</w:t>
      </w:r>
      <w:r w:rsidRPr="00FD73F2">
        <w:rPr>
          <w:rFonts w:ascii="Simplified Arabic" w:hAnsi="Simplified Arabic" w:cs="Simplified Arabic"/>
        </w:rPr>
        <w:t xml:space="preserve"> </w:t>
      </w:r>
      <w:r>
        <w:rPr>
          <w:rFonts w:ascii="Simplified Arabic" w:hAnsi="Simplified Arabic" w:cs="Simplified Arabic" w:hint="cs"/>
          <w:rtl/>
        </w:rPr>
        <w:t xml:space="preserve">: </w:t>
      </w:r>
      <w:r w:rsidRPr="00FD73F2">
        <w:rPr>
          <w:rFonts w:ascii="Simplified Arabic" w:hAnsi="Simplified Arabic" w:cs="Simplified Arabic"/>
          <w:rtl/>
        </w:rPr>
        <w:t>على سبيل المثال: أساسيات</w:t>
      </w:r>
      <w:r w:rsidRPr="00FD73F2">
        <w:rPr>
          <w:rFonts w:ascii="Simplified Arabic" w:hAnsi="Simplified Arabic" w:cs="Simplified Arabic"/>
        </w:rPr>
        <w:t xml:space="preserve"> IEC/NEC</w:t>
      </w:r>
      <w:r w:rsidRPr="00FD73F2">
        <w:rPr>
          <w:rFonts w:ascii="Simplified Arabic" w:hAnsi="Simplified Arabic" w:cs="Simplified Arabic"/>
          <w:rtl/>
        </w:rPr>
        <w:t>، التأريض، حماية من زيادة التيار، إنارة الطوارئ، اشتراطات السلامة المحلية</w:t>
      </w:r>
      <w:r>
        <w:rPr>
          <w:rFonts w:ascii="Simplified Arabic" w:hAnsi="Simplified Arabic" w:cs="Simplified Arabic" w:hint="cs"/>
          <w:rtl/>
        </w:rPr>
        <w:t>.</w:t>
      </w:r>
    </w:p>
    <w:p w14:paraId="4CA1B629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مهارات قيادية عالية وقدرة على إدارة فريق متعدد الاختصاصات ومقاولين</w:t>
      </w:r>
      <w:r>
        <w:rPr>
          <w:rFonts w:ascii="Simplified Arabic" w:hAnsi="Simplified Arabic" w:cs="Simplified Arabic" w:hint="cs"/>
          <w:rtl/>
        </w:rPr>
        <w:t>.</w:t>
      </w:r>
    </w:p>
    <w:p w14:paraId="72D61324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مهارات قوية في إعداد التقارير الفنية، قراءة المخططات، وإدارة المخاطر</w:t>
      </w:r>
      <w:r>
        <w:rPr>
          <w:rFonts w:ascii="Simplified Arabic" w:hAnsi="Simplified Arabic" w:cs="Simplified Arabic" w:hint="cs"/>
          <w:rtl/>
        </w:rPr>
        <w:t>.</w:t>
      </w:r>
    </w:p>
    <w:p w14:paraId="19A93A86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قدرة على العمل تحت الضغط والاستجابة السريعة للطوارئ وفي غير أوقات الدوام عند الحاجة</w:t>
      </w:r>
      <w:r w:rsidRPr="00FD73F2">
        <w:rPr>
          <w:rFonts w:ascii="Simplified Arabic" w:hAnsi="Simplified Arabic" w:cs="Simplified Arabic"/>
        </w:rPr>
        <w:t>.</w:t>
      </w:r>
    </w:p>
    <w:p w14:paraId="0C36F6A2" w14:textId="77777777" w:rsidR="001E380E" w:rsidRPr="00FD73F2" w:rsidRDefault="001E380E" w:rsidP="001E380E">
      <w:pPr>
        <w:numPr>
          <w:ilvl w:val="0"/>
          <w:numId w:val="2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إجادة العربية بطلاقة، وإجادة اللغة الإنكليزية قراءة وكتابة ومحادثة</w:t>
      </w:r>
      <w:r w:rsidRPr="00FD73F2">
        <w:rPr>
          <w:rFonts w:ascii="Simplified Arabic" w:hAnsi="Simplified Arabic" w:cs="Simplified Arabic"/>
        </w:rPr>
        <w:t>.</w:t>
      </w:r>
    </w:p>
    <w:p w14:paraId="33A0510F" w14:textId="77777777" w:rsidR="001E380E" w:rsidRPr="00FD73F2" w:rsidRDefault="001E380E" w:rsidP="001E380E">
      <w:pPr>
        <w:bidi/>
        <w:spacing w:after="0"/>
        <w:ind w:left="720"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يفضّل</w:t>
      </w:r>
      <w:r w:rsidRPr="00FD73F2">
        <w:rPr>
          <w:rFonts w:ascii="Simplified Arabic" w:hAnsi="Simplified Arabic" w:cs="Simplified Arabic"/>
          <w:b/>
          <w:bCs/>
        </w:rPr>
        <w:t>:</w:t>
      </w:r>
      <w:r w:rsidRPr="00FD73F2">
        <w:rPr>
          <w:rFonts w:ascii="Simplified Arabic" w:hAnsi="Simplified Arabic" w:cs="Simplified Arabic"/>
          <w:b/>
          <w:bCs/>
          <w:rtl/>
        </w:rPr>
        <w:t xml:space="preserve"> خبرة سابقة في مواقع أثرية/دينية/منشآت كبرى، ومعرفة بأساسيات</w:t>
      </w:r>
      <w:r w:rsidRPr="00FD73F2">
        <w:rPr>
          <w:rFonts w:ascii="Simplified Arabic" w:hAnsi="Simplified Arabic" w:cs="Simplified Arabic"/>
          <w:b/>
          <w:bCs/>
        </w:rPr>
        <w:t xml:space="preserve"> BIM</w:t>
      </w:r>
      <w:r w:rsidRPr="00FD73F2">
        <w:rPr>
          <w:rFonts w:ascii="Simplified Arabic" w:hAnsi="Simplified Arabic" w:cs="Simplified Arabic"/>
          <w:b/>
          <w:bCs/>
          <w:rtl/>
        </w:rPr>
        <w:t>، وخبرة في ترشيد الطاقة</w:t>
      </w:r>
      <w:r w:rsidRPr="00FD73F2">
        <w:rPr>
          <w:rFonts w:ascii="Simplified Arabic" w:hAnsi="Simplified Arabic" w:cs="Simplified Arabic"/>
          <w:b/>
          <w:bCs/>
        </w:rPr>
        <w:t>.</w:t>
      </w:r>
    </w:p>
    <w:p w14:paraId="28528CBC" w14:textId="77777777" w:rsidR="001E380E" w:rsidRPr="00FD73F2" w:rsidRDefault="001E380E" w:rsidP="001E380E">
      <w:pPr>
        <w:bidi/>
        <w:spacing w:after="0"/>
        <w:ind w:left="720"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ضروري: عضوية مهندس كهربائي استشاري قيد مزاولة في نقابة المهندسين ساري المفعول</w:t>
      </w:r>
      <w:r>
        <w:rPr>
          <w:rFonts w:ascii="Simplified Arabic" w:hAnsi="Simplified Arabic" w:cs="Simplified Arabic" w:hint="cs"/>
          <w:b/>
          <w:bCs/>
          <w:rtl/>
        </w:rPr>
        <w:t>.</w:t>
      </w:r>
    </w:p>
    <w:p w14:paraId="01EDCB70" w14:textId="77777777" w:rsidR="001E380E" w:rsidRPr="00FD73F2" w:rsidRDefault="001E380E" w:rsidP="001E380E">
      <w:pPr>
        <w:bidi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الكفاءات السلوكية</w:t>
      </w:r>
    </w:p>
    <w:p w14:paraId="1AA23193" w14:textId="77777777" w:rsidR="001E380E" w:rsidRPr="00FD73F2" w:rsidRDefault="001E380E" w:rsidP="001E380E">
      <w:pPr>
        <w:numPr>
          <w:ilvl w:val="0"/>
          <w:numId w:val="3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التخطيط والتنظيم وإدارة الأولويات</w:t>
      </w:r>
      <w:r>
        <w:rPr>
          <w:rFonts w:ascii="Simplified Arabic" w:hAnsi="Simplified Arabic" w:cs="Simplified Arabic" w:hint="cs"/>
          <w:rtl/>
        </w:rPr>
        <w:t>.</w:t>
      </w:r>
    </w:p>
    <w:p w14:paraId="5B549C7C" w14:textId="77777777" w:rsidR="001E380E" w:rsidRPr="00FD73F2" w:rsidRDefault="001E380E" w:rsidP="001E380E">
      <w:pPr>
        <w:numPr>
          <w:ilvl w:val="0"/>
          <w:numId w:val="3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حل المشكلات واتخاذ القرار المبني على البيانات</w:t>
      </w:r>
      <w:r>
        <w:rPr>
          <w:rFonts w:ascii="Simplified Arabic" w:hAnsi="Simplified Arabic" w:cs="Simplified Arabic" w:hint="cs"/>
          <w:rtl/>
        </w:rPr>
        <w:t>.</w:t>
      </w:r>
    </w:p>
    <w:p w14:paraId="580427D9" w14:textId="77777777" w:rsidR="001E380E" w:rsidRPr="00FD73F2" w:rsidRDefault="001E380E" w:rsidP="001E380E">
      <w:pPr>
        <w:numPr>
          <w:ilvl w:val="0"/>
          <w:numId w:val="3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lastRenderedPageBreak/>
        <w:t>التواصل الفعال والقدرة على التنسيق بين أصحاب المصلحة</w:t>
      </w:r>
      <w:r>
        <w:rPr>
          <w:rFonts w:ascii="Simplified Arabic" w:hAnsi="Simplified Arabic" w:cs="Simplified Arabic" w:hint="cs"/>
          <w:rtl/>
        </w:rPr>
        <w:t>.</w:t>
      </w:r>
    </w:p>
    <w:p w14:paraId="327991C4" w14:textId="77777777" w:rsidR="001E380E" w:rsidRPr="00FD73F2" w:rsidRDefault="001E380E" w:rsidP="001E380E">
      <w:pPr>
        <w:numPr>
          <w:ilvl w:val="0"/>
          <w:numId w:val="3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النزاهة المهنية والالتزام الصارم بإجراءات السلامة وحماية الموقع الأثري</w:t>
      </w:r>
      <w:r>
        <w:rPr>
          <w:rFonts w:ascii="Simplified Arabic" w:hAnsi="Simplified Arabic" w:cs="Simplified Arabic" w:hint="cs"/>
          <w:rtl/>
        </w:rPr>
        <w:t>.</w:t>
      </w:r>
    </w:p>
    <w:p w14:paraId="7CD9CF30" w14:textId="77777777" w:rsidR="001E380E" w:rsidRPr="00FD73F2" w:rsidRDefault="001E380E" w:rsidP="001E380E">
      <w:pPr>
        <w:bidi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مؤشرات الأداء الرئيسية</w:t>
      </w:r>
      <w:r w:rsidRPr="00FD73F2">
        <w:rPr>
          <w:rFonts w:ascii="Simplified Arabic" w:hAnsi="Simplified Arabic" w:cs="Simplified Arabic"/>
          <w:b/>
          <w:bCs/>
        </w:rPr>
        <w:t xml:space="preserve"> (KPIs)</w:t>
      </w:r>
    </w:p>
    <w:p w14:paraId="4AEE4D1D" w14:textId="77777777" w:rsidR="001E380E" w:rsidRPr="00FD73F2" w:rsidRDefault="001E380E" w:rsidP="001E380E">
      <w:pPr>
        <w:numPr>
          <w:ilvl w:val="0"/>
          <w:numId w:val="4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الالتزام بتنفيذ خطة الصيانة الوقائية &gt; 95%</w:t>
      </w:r>
      <w:r>
        <w:rPr>
          <w:rFonts w:ascii="Simplified Arabic" w:hAnsi="Simplified Arabic" w:cs="Simplified Arabic" w:hint="cs"/>
          <w:rtl/>
        </w:rPr>
        <w:t>.</w:t>
      </w:r>
    </w:p>
    <w:p w14:paraId="331121EF" w14:textId="77777777" w:rsidR="001E380E" w:rsidRPr="00FD73F2" w:rsidRDefault="001E380E" w:rsidP="001E380E">
      <w:pPr>
        <w:numPr>
          <w:ilvl w:val="0"/>
          <w:numId w:val="4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متوسط زمن الاستجابة للأعطال الحرجة</w:t>
      </w:r>
      <w:r w:rsidRPr="00FD73F2">
        <w:rPr>
          <w:rFonts w:ascii="Simplified Arabic" w:hAnsi="Simplified Arabic" w:cs="Simplified Arabic"/>
        </w:rPr>
        <w:t xml:space="preserve"> (MTTR) </w:t>
      </w:r>
      <w:r w:rsidRPr="00FD73F2">
        <w:rPr>
          <w:rFonts w:ascii="Simplified Arabic" w:hAnsi="Simplified Arabic" w:cs="Simplified Arabic"/>
          <w:rtl/>
        </w:rPr>
        <w:t>ضمن الحدود المعتمدة</w:t>
      </w:r>
      <w:r>
        <w:rPr>
          <w:rFonts w:ascii="Simplified Arabic" w:hAnsi="Simplified Arabic" w:cs="Simplified Arabic" w:hint="cs"/>
          <w:rtl/>
        </w:rPr>
        <w:t>.</w:t>
      </w:r>
    </w:p>
    <w:p w14:paraId="334FA3D8" w14:textId="77777777" w:rsidR="001E380E" w:rsidRPr="00FD73F2" w:rsidRDefault="001E380E" w:rsidP="001E380E">
      <w:pPr>
        <w:numPr>
          <w:ilvl w:val="0"/>
          <w:numId w:val="4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خفض استهلاك الطاقة/تكلفة الكيلوواط ساعة بنسبة متفق عليها سنويا</w:t>
      </w:r>
      <w:r>
        <w:rPr>
          <w:rFonts w:ascii="Simplified Arabic" w:hAnsi="Simplified Arabic" w:cs="Simplified Arabic" w:hint="cs"/>
          <w:rtl/>
        </w:rPr>
        <w:t>.</w:t>
      </w:r>
    </w:p>
    <w:p w14:paraId="114D5D07" w14:textId="77777777" w:rsidR="001E380E" w:rsidRPr="00FD73F2" w:rsidRDefault="001E380E" w:rsidP="001E380E">
      <w:pPr>
        <w:numPr>
          <w:ilvl w:val="0"/>
          <w:numId w:val="4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 xml:space="preserve">دقة ومستوى تحديث المخططات والوثائق الفنية </w:t>
      </w:r>
      <w:r w:rsidRPr="00FD73F2">
        <w:rPr>
          <w:rFonts w:ascii="Simplified Arabic" w:hAnsi="Simplified Arabic" w:cs="Simplified Arabic"/>
        </w:rPr>
        <w:t xml:space="preserve"> (As-Built) 100%</w:t>
      </w:r>
      <w:r>
        <w:rPr>
          <w:rFonts w:ascii="Simplified Arabic" w:hAnsi="Simplified Arabic" w:cs="Simplified Arabic" w:hint="cs"/>
          <w:rtl/>
        </w:rPr>
        <w:t>.</w:t>
      </w:r>
    </w:p>
    <w:p w14:paraId="5FF69AED" w14:textId="77777777" w:rsidR="001E380E" w:rsidRPr="00FD73F2" w:rsidRDefault="001E380E" w:rsidP="001E380E">
      <w:pPr>
        <w:numPr>
          <w:ilvl w:val="0"/>
          <w:numId w:val="4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امتثال</w:t>
      </w:r>
      <w:r w:rsidRPr="00FD73F2">
        <w:rPr>
          <w:rFonts w:ascii="Simplified Arabic" w:hAnsi="Simplified Arabic" w:cs="Simplified Arabic"/>
        </w:rPr>
        <w:t xml:space="preserve"> HSE </w:t>
      </w:r>
      <w:r w:rsidRPr="00FD73F2">
        <w:rPr>
          <w:rFonts w:ascii="Simplified Arabic" w:hAnsi="Simplified Arabic" w:cs="Simplified Arabic"/>
          <w:rtl/>
        </w:rPr>
        <w:t>(عدم وجود حوادث مسجلة</w:t>
      </w:r>
      <w:r w:rsidRPr="00FD73F2">
        <w:rPr>
          <w:rFonts w:ascii="Simplified Arabic" w:hAnsi="Simplified Arabic" w:cs="Simplified Arabic"/>
        </w:rPr>
        <w:t xml:space="preserve">/Near Misses </w:t>
      </w:r>
      <w:r w:rsidRPr="00FD73F2">
        <w:rPr>
          <w:rFonts w:ascii="Simplified Arabic" w:hAnsi="Simplified Arabic" w:cs="Simplified Arabic"/>
          <w:rtl/>
        </w:rPr>
        <w:t>بلا إجراءات)</w:t>
      </w:r>
      <w:r>
        <w:rPr>
          <w:rFonts w:ascii="Simplified Arabic" w:hAnsi="Simplified Arabic" w:cs="Simplified Arabic" w:hint="cs"/>
          <w:rtl/>
        </w:rPr>
        <w:t>.</w:t>
      </w:r>
    </w:p>
    <w:p w14:paraId="12A25795" w14:textId="77777777" w:rsidR="001E380E" w:rsidRPr="00FD73F2" w:rsidRDefault="001E380E" w:rsidP="001E380E">
      <w:pPr>
        <w:bidi/>
        <w:rPr>
          <w:rFonts w:ascii="Simplified Arabic" w:hAnsi="Simplified Arabic" w:cs="Simplified Arabic"/>
          <w:b/>
          <w:bCs/>
        </w:rPr>
      </w:pPr>
      <w:r w:rsidRPr="00FD73F2">
        <w:rPr>
          <w:rFonts w:ascii="Simplified Arabic" w:hAnsi="Simplified Arabic" w:cs="Simplified Arabic"/>
          <w:b/>
          <w:bCs/>
          <w:rtl/>
        </w:rPr>
        <w:t>متطلبات إضافية</w:t>
      </w:r>
    </w:p>
    <w:p w14:paraId="7906AEAA" w14:textId="77777777" w:rsidR="001E380E" w:rsidRPr="00FD73F2" w:rsidRDefault="001E380E" w:rsidP="001E380E">
      <w:pPr>
        <w:numPr>
          <w:ilvl w:val="0"/>
          <w:numId w:val="5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الاستعداد للعمل بنظام المناوبات خلال المناسبات الدينية ورمضان، وعند تنفيذ أعمال ليلية لتجنّب تعطيل الزوار</w:t>
      </w:r>
      <w:r w:rsidRPr="00FD73F2">
        <w:rPr>
          <w:rFonts w:ascii="Simplified Arabic" w:hAnsi="Simplified Arabic" w:cs="Simplified Arabic"/>
        </w:rPr>
        <w:t>.</w:t>
      </w:r>
    </w:p>
    <w:p w14:paraId="1067B12A" w14:textId="77777777" w:rsidR="001E380E" w:rsidRPr="00FD73F2" w:rsidRDefault="001E380E" w:rsidP="001E380E">
      <w:pPr>
        <w:numPr>
          <w:ilvl w:val="0"/>
          <w:numId w:val="5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 xml:space="preserve">الالتزام بجميع الإجراءات والتعليمات الخاصة بحماية الآثار وتقليل التدخل في </w:t>
      </w:r>
      <w:r>
        <w:rPr>
          <w:rFonts w:ascii="Simplified Arabic" w:hAnsi="Simplified Arabic" w:cs="Simplified Arabic" w:hint="cs"/>
          <w:rtl/>
        </w:rPr>
        <w:t>العناصر</w:t>
      </w:r>
      <w:r w:rsidRPr="00FD73F2">
        <w:rPr>
          <w:rFonts w:ascii="Simplified Arabic" w:hAnsi="Simplified Arabic" w:cs="Simplified Arabic"/>
          <w:rtl/>
        </w:rPr>
        <w:t xml:space="preserve"> المعما</w:t>
      </w:r>
      <w:r>
        <w:rPr>
          <w:rFonts w:ascii="Simplified Arabic" w:hAnsi="Simplified Arabic" w:cs="Simplified Arabic" w:hint="cs"/>
          <w:rtl/>
        </w:rPr>
        <w:t>ريّة.</w:t>
      </w:r>
    </w:p>
    <w:p w14:paraId="7504400B" w14:textId="77777777" w:rsidR="001E380E" w:rsidRPr="00FD73F2" w:rsidRDefault="001E380E" w:rsidP="001E380E">
      <w:pPr>
        <w:numPr>
          <w:ilvl w:val="0"/>
          <w:numId w:val="5"/>
        </w:numPr>
        <w:bidi/>
        <w:spacing w:after="0"/>
        <w:rPr>
          <w:rFonts w:ascii="Simplified Arabic" w:hAnsi="Simplified Arabic" w:cs="Simplified Arabic"/>
        </w:rPr>
      </w:pPr>
      <w:r w:rsidRPr="00FD73F2">
        <w:rPr>
          <w:rFonts w:ascii="Simplified Arabic" w:hAnsi="Simplified Arabic" w:cs="Simplified Arabic"/>
          <w:rtl/>
        </w:rPr>
        <w:t>اجتياز المقابلات/الاختبارات الفنية والفحوصات المرجع</w:t>
      </w:r>
      <w:r>
        <w:rPr>
          <w:rFonts w:ascii="Simplified Arabic" w:hAnsi="Simplified Arabic" w:cs="Simplified Arabic" w:hint="cs"/>
          <w:rtl/>
        </w:rPr>
        <w:t>ية.</w:t>
      </w:r>
    </w:p>
    <w:p w14:paraId="3F19D125" w14:textId="77777777" w:rsidR="001E380E" w:rsidRPr="00FD73F2" w:rsidRDefault="001E380E" w:rsidP="001E380E">
      <w:pPr>
        <w:bidi/>
        <w:rPr>
          <w:rFonts w:ascii="Simplified Arabic" w:hAnsi="Simplified Arabic" w:cs="Simplified Arabic"/>
        </w:rPr>
      </w:pPr>
    </w:p>
    <w:p w14:paraId="2A5A9BF5" w14:textId="77777777" w:rsidR="00852FB7" w:rsidRDefault="00852FB7"/>
    <w:sectPr w:rsidR="00852FB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83D95" w14:textId="77777777" w:rsidR="001E380E" w:rsidRDefault="001E380E" w:rsidP="001E380E">
      <w:pPr>
        <w:spacing w:after="0" w:line="240" w:lineRule="auto"/>
      </w:pPr>
      <w:r>
        <w:separator/>
      </w:r>
    </w:p>
  </w:endnote>
  <w:endnote w:type="continuationSeparator" w:id="0">
    <w:p w14:paraId="38FBD799" w14:textId="77777777" w:rsidR="001E380E" w:rsidRDefault="001E380E" w:rsidP="001E3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1BE8F" w14:textId="77777777" w:rsidR="001E380E" w:rsidRDefault="001E380E" w:rsidP="001E380E">
      <w:pPr>
        <w:spacing w:after="0" w:line="240" w:lineRule="auto"/>
      </w:pPr>
      <w:r>
        <w:separator/>
      </w:r>
    </w:p>
  </w:footnote>
  <w:footnote w:type="continuationSeparator" w:id="0">
    <w:p w14:paraId="50E771E9" w14:textId="77777777" w:rsidR="001E380E" w:rsidRDefault="001E380E" w:rsidP="001E3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2FA1F" w14:textId="2540CBC6" w:rsidR="001E380E" w:rsidRDefault="001E380E">
    <w:pPr>
      <w:pStyle w:val="Header"/>
    </w:pPr>
    <w:r>
      <w:rPr>
        <w:noProof/>
      </w:rPr>
      <w:drawing>
        <wp:inline distT="0" distB="0" distL="0" distR="0" wp14:anchorId="182D3800" wp14:editId="19CA26D4">
          <wp:extent cx="3599051" cy="463550"/>
          <wp:effectExtent l="0" t="0" r="0" b="0"/>
          <wp:docPr id="84162243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322747" name="Picture 28232274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19062" cy="4661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0E7C2EC" w14:textId="77777777" w:rsidR="001E380E" w:rsidRDefault="001E38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E4799"/>
    <w:multiLevelType w:val="multilevel"/>
    <w:tmpl w:val="E1E00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992EB9"/>
    <w:multiLevelType w:val="multilevel"/>
    <w:tmpl w:val="750CD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44B96"/>
    <w:multiLevelType w:val="multilevel"/>
    <w:tmpl w:val="EBA24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3D37FC"/>
    <w:multiLevelType w:val="multilevel"/>
    <w:tmpl w:val="F04C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7535C5"/>
    <w:multiLevelType w:val="multilevel"/>
    <w:tmpl w:val="E7008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8215722">
    <w:abstractNumId w:val="2"/>
  </w:num>
  <w:num w:numId="2" w16cid:durableId="1443963519">
    <w:abstractNumId w:val="4"/>
  </w:num>
  <w:num w:numId="3" w16cid:durableId="1815294439">
    <w:abstractNumId w:val="0"/>
  </w:num>
  <w:num w:numId="4" w16cid:durableId="1556546207">
    <w:abstractNumId w:val="1"/>
  </w:num>
  <w:num w:numId="5" w16cid:durableId="9707463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80E"/>
    <w:rsid w:val="001B4320"/>
    <w:rsid w:val="001E380E"/>
    <w:rsid w:val="001F2FB6"/>
    <w:rsid w:val="0058122A"/>
    <w:rsid w:val="007D4EFB"/>
    <w:rsid w:val="0085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CC0E6"/>
  <w15:chartTrackingRefBased/>
  <w15:docId w15:val="{B6251033-A67E-4776-BA32-481E6C63A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80E"/>
  </w:style>
  <w:style w:type="paragraph" w:styleId="Heading1">
    <w:name w:val="heading 1"/>
    <w:basedOn w:val="Normal"/>
    <w:next w:val="Normal"/>
    <w:link w:val="Heading1Char"/>
    <w:uiPriority w:val="9"/>
    <w:qFormat/>
    <w:rsid w:val="001E38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38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38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38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38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8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8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8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8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8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38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8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80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80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8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8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8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8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8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8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8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38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8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38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8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38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8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80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80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E38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380E"/>
  </w:style>
  <w:style w:type="paragraph" w:styleId="Footer">
    <w:name w:val="footer"/>
    <w:basedOn w:val="Normal"/>
    <w:link w:val="FooterChar"/>
    <w:uiPriority w:val="99"/>
    <w:unhideWhenUsed/>
    <w:rsid w:val="001E38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380E"/>
  </w:style>
  <w:style w:type="paragraph" w:styleId="NormalWeb">
    <w:name w:val="Normal (Web)"/>
    <w:basedOn w:val="Normal"/>
    <w:uiPriority w:val="99"/>
    <w:semiHidden/>
    <w:unhideWhenUsed/>
    <w:rsid w:val="001E3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E380E"/>
    <w:rPr>
      <w:b/>
      <w:bCs/>
    </w:rPr>
  </w:style>
  <w:style w:type="character" w:styleId="Hyperlink">
    <w:name w:val="Hyperlink"/>
    <w:basedOn w:val="DefaultParagraphFont"/>
    <w:uiPriority w:val="99"/>
    <w:unhideWhenUsed/>
    <w:rsid w:val="001E38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38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ob@hand.ng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637</Words>
  <Characters>3637</Characters>
  <Application>Microsoft Office Word</Application>
  <DocSecurity>0</DocSecurity>
  <Lines>30</Lines>
  <Paragraphs>8</Paragraphs>
  <ScaleCrop>false</ScaleCrop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Hiba Abou Haykal</dc:creator>
  <cp:keywords/>
  <dc:description/>
  <cp:lastModifiedBy>Hiba Abou Haykal</cp:lastModifiedBy>
  <cp:revision>1</cp:revision>
  <dcterms:created xsi:type="dcterms:W3CDTF">2025-10-14T05:07:00Z</dcterms:created>
  <dcterms:modified xsi:type="dcterms:W3CDTF">2025-10-14T05:11:00Z</dcterms:modified>
</cp:coreProperties>
</file>